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83F9EB" w14:textId="0E367841" w:rsidR="00BF3CCA" w:rsidRDefault="00BF3CCA" w:rsidP="00F74C3B">
      <w:pPr>
        <w:jc w:val="center"/>
        <w:rPr>
          <w:rFonts w:ascii="Open Sans" w:hAnsi="Open Sans" w:cs="Open Sans"/>
          <w:b/>
          <w:sz w:val="28"/>
          <w:szCs w:val="28"/>
          <w:u w:val="single"/>
        </w:rPr>
      </w:pPr>
      <w:bookmarkStart w:id="0" w:name="_GoBack"/>
      <w:bookmarkEnd w:id="0"/>
      <w:r w:rsidRPr="00585202">
        <w:rPr>
          <w:b/>
          <w:noProof/>
          <w:sz w:val="28"/>
          <w:szCs w:val="28"/>
          <w:lang w:eastAsia="zh-CN"/>
        </w:rPr>
        <w:drawing>
          <wp:inline distT="0" distB="0" distL="0" distR="0" wp14:anchorId="5AB0112E" wp14:editId="2F8FFB10">
            <wp:extent cx="2187615" cy="75808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thology_logo_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8711" cy="775790"/>
                    </a:xfrm>
                    <a:prstGeom prst="rect">
                      <a:avLst/>
                    </a:prstGeom>
                  </pic:spPr>
                </pic:pic>
              </a:graphicData>
            </a:graphic>
          </wp:inline>
        </w:drawing>
      </w:r>
    </w:p>
    <w:p w14:paraId="211D526D" w14:textId="7D43A4D3" w:rsidR="00F80B4C" w:rsidRPr="00510CE4" w:rsidRDefault="005D728E" w:rsidP="00BF3CCA">
      <w:pPr>
        <w:pStyle w:val="TTH1"/>
        <w:rPr>
          <w:sz w:val="32"/>
          <w:szCs w:val="32"/>
        </w:rPr>
      </w:pPr>
      <w:r w:rsidRPr="00510CE4">
        <w:rPr>
          <w:sz w:val="32"/>
          <w:szCs w:val="32"/>
        </w:rPr>
        <w:t>Grade 1 Sample Long-Range Pathway</w:t>
      </w:r>
      <w:r w:rsidR="00F74C3B" w:rsidRPr="00510CE4">
        <w:rPr>
          <w:sz w:val="32"/>
          <w:szCs w:val="32"/>
        </w:rPr>
        <w:t xml:space="preserve"> – </w:t>
      </w:r>
      <w:r w:rsidR="00D36BF0">
        <w:rPr>
          <w:sz w:val="32"/>
          <w:szCs w:val="32"/>
        </w:rPr>
        <w:t>Option 3</w:t>
      </w:r>
    </w:p>
    <w:p w14:paraId="6903FA4C" w14:textId="77777777" w:rsidR="00C06D24" w:rsidRDefault="00C06D24" w:rsidP="00C06D24">
      <w:pPr>
        <w:shd w:val="clear" w:color="auto" w:fill="FFFFFF"/>
        <w:spacing w:after="0" w:line="240" w:lineRule="auto"/>
        <w:ind w:left="-900"/>
        <w:rPr>
          <w:rFonts w:ascii="Open Sans" w:eastAsia="Times New Roman" w:hAnsi="Open Sans" w:cs="Open Sans"/>
          <w:color w:val="222222"/>
          <w:sz w:val="20"/>
          <w:szCs w:val="20"/>
          <w:shd w:val="clear" w:color="auto" w:fill="FFFFFF"/>
        </w:rPr>
      </w:pPr>
      <w:r w:rsidRPr="00AF5FB4">
        <w:rPr>
          <w:rFonts w:ascii="Open Sans" w:eastAsia="Times New Roman" w:hAnsi="Open Sans" w:cs="Open Sans"/>
          <w:color w:val="000000"/>
          <w:sz w:val="20"/>
          <w:szCs w:val="20"/>
        </w:rPr>
        <w:t xml:space="preserve">In the example below, the suggested learning is </w:t>
      </w:r>
      <w:r w:rsidRPr="00AF5FB4">
        <w:rPr>
          <w:rFonts w:ascii="Open Sans" w:eastAsia="Times New Roman" w:hAnsi="Open Sans" w:cs="Open Sans"/>
          <w:color w:val="222222"/>
          <w:sz w:val="20"/>
          <w:szCs w:val="20"/>
          <w:shd w:val="clear" w:color="auto" w:fill="FFFFFF"/>
        </w:rPr>
        <w:t>focused on Number for the first few months of the year, allowing students to deepen these concepts early and providing more sustained learning in these areas. The other strands are explored more as monthly units of study which are completed.</w:t>
      </w:r>
    </w:p>
    <w:p w14:paraId="58A62194" w14:textId="369A6EAF" w:rsidR="00C06D24" w:rsidRDefault="00C06D24" w:rsidP="00C06D24">
      <w:pPr>
        <w:shd w:val="clear" w:color="auto" w:fill="FFFFFF"/>
        <w:spacing w:after="0" w:line="240" w:lineRule="auto"/>
        <w:ind w:left="-900"/>
        <w:rPr>
          <w:rFonts w:ascii="Open Sans" w:eastAsia="Times New Roman" w:hAnsi="Open Sans" w:cs="Open Sans"/>
          <w:color w:val="222222"/>
          <w:sz w:val="20"/>
          <w:szCs w:val="20"/>
          <w:shd w:val="clear" w:color="auto" w:fill="FFFFFF"/>
        </w:rPr>
      </w:pPr>
    </w:p>
    <w:tbl>
      <w:tblPr>
        <w:tblStyle w:val="TableGrid"/>
        <w:tblW w:w="14580" w:type="dxa"/>
        <w:tblInd w:w="-905" w:type="dxa"/>
        <w:tblLayout w:type="fixed"/>
        <w:tblLook w:val="04A0" w:firstRow="1" w:lastRow="0" w:firstColumn="1" w:lastColumn="0" w:noHBand="0" w:noVBand="1"/>
      </w:tblPr>
      <w:tblGrid>
        <w:gridCol w:w="720"/>
        <w:gridCol w:w="1530"/>
        <w:gridCol w:w="2250"/>
        <w:gridCol w:w="2790"/>
        <w:gridCol w:w="2790"/>
        <w:gridCol w:w="1890"/>
        <w:gridCol w:w="2610"/>
      </w:tblGrid>
      <w:tr w:rsidR="00BF3CCA" w:rsidRPr="00D36294" w14:paraId="2EFDA499" w14:textId="77777777" w:rsidTr="00644CD1">
        <w:trPr>
          <w:cantSplit/>
          <w:tblHeader/>
        </w:trPr>
        <w:tc>
          <w:tcPr>
            <w:tcW w:w="720" w:type="dxa"/>
            <w:shd w:val="clear" w:color="auto" w:fill="2968A4"/>
            <w:tcMar>
              <w:top w:w="72" w:type="dxa"/>
              <w:left w:w="115" w:type="dxa"/>
              <w:bottom w:w="72" w:type="dxa"/>
              <w:right w:w="115" w:type="dxa"/>
            </w:tcMar>
          </w:tcPr>
          <w:p w14:paraId="7CEFF34A" w14:textId="77777777" w:rsidR="001D0B4D" w:rsidRPr="00D36294" w:rsidRDefault="001D0B4D" w:rsidP="00BF3CCA">
            <w:pPr>
              <w:pStyle w:val="TTH2"/>
            </w:pPr>
          </w:p>
        </w:tc>
        <w:tc>
          <w:tcPr>
            <w:tcW w:w="1530" w:type="dxa"/>
            <w:shd w:val="clear" w:color="auto" w:fill="2968A4"/>
            <w:tcMar>
              <w:top w:w="72" w:type="dxa"/>
              <w:left w:w="115" w:type="dxa"/>
              <w:bottom w:w="72" w:type="dxa"/>
              <w:right w:w="115" w:type="dxa"/>
            </w:tcMar>
          </w:tcPr>
          <w:p w14:paraId="1C5559F7" w14:textId="77777777" w:rsidR="001D0B4D" w:rsidRPr="00D36294" w:rsidRDefault="001D0B4D" w:rsidP="00BF3CCA">
            <w:pPr>
              <w:pStyle w:val="TTH2"/>
            </w:pPr>
            <w:r w:rsidRPr="00D36294">
              <w:t>Strand</w:t>
            </w:r>
          </w:p>
        </w:tc>
        <w:tc>
          <w:tcPr>
            <w:tcW w:w="2250" w:type="dxa"/>
            <w:shd w:val="clear" w:color="auto" w:fill="2968A4"/>
            <w:tcMar>
              <w:top w:w="72" w:type="dxa"/>
              <w:left w:w="115" w:type="dxa"/>
              <w:bottom w:w="72" w:type="dxa"/>
              <w:right w:w="115" w:type="dxa"/>
            </w:tcMar>
          </w:tcPr>
          <w:p w14:paraId="11692AC8" w14:textId="77777777" w:rsidR="001D0B4D" w:rsidRPr="00D36294" w:rsidRDefault="001D0B4D" w:rsidP="00BF3CCA">
            <w:pPr>
              <w:pStyle w:val="TTH2"/>
            </w:pPr>
            <w:r w:rsidRPr="00D36294">
              <w:t xml:space="preserve">Big Idea </w:t>
            </w:r>
          </w:p>
        </w:tc>
        <w:tc>
          <w:tcPr>
            <w:tcW w:w="2790" w:type="dxa"/>
            <w:shd w:val="clear" w:color="auto" w:fill="2968A4"/>
            <w:tcMar>
              <w:top w:w="72" w:type="dxa"/>
              <w:left w:w="115" w:type="dxa"/>
              <w:bottom w:w="72" w:type="dxa"/>
              <w:right w:w="115" w:type="dxa"/>
            </w:tcMar>
          </w:tcPr>
          <w:p w14:paraId="0A9AEA2A" w14:textId="6318FC33" w:rsidR="001D0B4D" w:rsidRPr="00D36294" w:rsidRDefault="001D0B4D" w:rsidP="00644CD1">
            <w:pPr>
              <w:pStyle w:val="TTH2"/>
            </w:pPr>
            <w:r w:rsidRPr="00D36294">
              <w:t>C</w:t>
            </w:r>
            <w:r w:rsidR="00644CD1">
              <w:t>onceptual Thread</w:t>
            </w:r>
            <w:r w:rsidR="00077CC9">
              <w:t>s</w:t>
            </w:r>
          </w:p>
        </w:tc>
        <w:tc>
          <w:tcPr>
            <w:tcW w:w="2790" w:type="dxa"/>
            <w:shd w:val="clear" w:color="auto" w:fill="2968A4"/>
            <w:tcMar>
              <w:top w:w="72" w:type="dxa"/>
              <w:left w:w="115" w:type="dxa"/>
              <w:bottom w:w="72" w:type="dxa"/>
              <w:right w:w="115" w:type="dxa"/>
            </w:tcMar>
          </w:tcPr>
          <w:p w14:paraId="741606E0" w14:textId="47AADF6F" w:rsidR="001D0B4D" w:rsidRPr="00D36294" w:rsidRDefault="001D0B4D" w:rsidP="00095CD6">
            <w:pPr>
              <w:pStyle w:val="TTH2"/>
            </w:pPr>
            <w:r w:rsidRPr="00D36294">
              <w:t xml:space="preserve">Activity Kit </w:t>
            </w:r>
          </w:p>
        </w:tc>
        <w:tc>
          <w:tcPr>
            <w:tcW w:w="1890" w:type="dxa"/>
            <w:shd w:val="clear" w:color="auto" w:fill="2968A4"/>
            <w:tcMar>
              <w:top w:w="72" w:type="dxa"/>
              <w:left w:w="115" w:type="dxa"/>
              <w:bottom w:w="72" w:type="dxa"/>
              <w:right w:w="115" w:type="dxa"/>
            </w:tcMar>
          </w:tcPr>
          <w:p w14:paraId="0C12B35E" w14:textId="57369513" w:rsidR="001D0B4D" w:rsidRPr="00D36294" w:rsidRDefault="00644CD1" w:rsidP="00BF3CCA">
            <w:pPr>
              <w:pStyle w:val="TTH2"/>
            </w:pPr>
            <w:r>
              <w:t xml:space="preserve">Grade </w:t>
            </w:r>
            <w:r w:rsidR="001D0B4D" w:rsidRPr="00D36294">
              <w:t>1 Math</w:t>
            </w:r>
            <w:r>
              <w:t xml:space="preserve">ology </w:t>
            </w:r>
            <w:r w:rsidR="001D0B4D" w:rsidRPr="00D36294">
              <w:t xml:space="preserve"> Little Books</w:t>
            </w:r>
          </w:p>
        </w:tc>
        <w:tc>
          <w:tcPr>
            <w:tcW w:w="2610" w:type="dxa"/>
            <w:shd w:val="clear" w:color="auto" w:fill="2968A4"/>
            <w:tcMar>
              <w:top w:w="72" w:type="dxa"/>
              <w:left w:w="115" w:type="dxa"/>
              <w:bottom w:w="72" w:type="dxa"/>
              <w:right w:w="115" w:type="dxa"/>
            </w:tcMar>
          </w:tcPr>
          <w:p w14:paraId="4477D785" w14:textId="77777777" w:rsidR="001D0B4D" w:rsidRPr="00D36294" w:rsidRDefault="001D0B4D" w:rsidP="00BF3CCA">
            <w:pPr>
              <w:pStyle w:val="TTH2"/>
            </w:pPr>
            <w:r w:rsidRPr="00D36294">
              <w:t>Practice and Learning Centres</w:t>
            </w:r>
          </w:p>
        </w:tc>
      </w:tr>
      <w:tr w:rsidR="001D0B4D" w:rsidRPr="00D36294" w14:paraId="22773E38" w14:textId="77777777" w:rsidTr="00644CD1">
        <w:trPr>
          <w:cantSplit/>
        </w:trPr>
        <w:tc>
          <w:tcPr>
            <w:tcW w:w="720" w:type="dxa"/>
            <w:tcMar>
              <w:top w:w="72" w:type="dxa"/>
              <w:left w:w="115" w:type="dxa"/>
              <w:bottom w:w="72" w:type="dxa"/>
              <w:right w:w="115" w:type="dxa"/>
            </w:tcMar>
          </w:tcPr>
          <w:p w14:paraId="3E617C0D" w14:textId="66271F49" w:rsidR="001D0B4D" w:rsidRPr="00D36294" w:rsidRDefault="001D0B4D" w:rsidP="00BF3CCA">
            <w:pPr>
              <w:pStyle w:val="TTH3"/>
            </w:pPr>
            <w:r w:rsidRPr="00D36294">
              <w:t>Sept</w:t>
            </w:r>
            <w:r w:rsidR="005D728E">
              <w:t>.</w:t>
            </w:r>
          </w:p>
        </w:tc>
        <w:tc>
          <w:tcPr>
            <w:tcW w:w="1530" w:type="dxa"/>
            <w:tcMar>
              <w:top w:w="72" w:type="dxa"/>
              <w:left w:w="115" w:type="dxa"/>
              <w:bottom w:w="72" w:type="dxa"/>
              <w:right w:w="115" w:type="dxa"/>
            </w:tcMar>
          </w:tcPr>
          <w:p w14:paraId="3CE0CE72" w14:textId="6450423A" w:rsidR="001D0B4D" w:rsidRPr="00D36294" w:rsidRDefault="001D0B4D" w:rsidP="00BF3CCA">
            <w:pPr>
              <w:pStyle w:val="TTX"/>
            </w:pPr>
            <w:r w:rsidRPr="00D36294">
              <w:t>Number</w:t>
            </w:r>
          </w:p>
        </w:tc>
        <w:tc>
          <w:tcPr>
            <w:tcW w:w="2250" w:type="dxa"/>
            <w:tcMar>
              <w:top w:w="72" w:type="dxa"/>
              <w:left w:w="115" w:type="dxa"/>
              <w:bottom w:w="72" w:type="dxa"/>
              <w:right w:w="115" w:type="dxa"/>
            </w:tcMar>
          </w:tcPr>
          <w:p w14:paraId="175CCF72" w14:textId="7609A666" w:rsidR="001D0B4D" w:rsidRPr="00D36294" w:rsidRDefault="001D0B4D" w:rsidP="00BF3CCA">
            <w:pPr>
              <w:pStyle w:val="TTX"/>
            </w:pPr>
            <w:r w:rsidRPr="00D36294">
              <w:t>Numbers tell us how many and how much</w:t>
            </w:r>
          </w:p>
        </w:tc>
        <w:tc>
          <w:tcPr>
            <w:tcW w:w="2790" w:type="dxa"/>
            <w:tcMar>
              <w:top w:w="72" w:type="dxa"/>
              <w:left w:w="115" w:type="dxa"/>
              <w:bottom w:w="72" w:type="dxa"/>
              <w:right w:w="115" w:type="dxa"/>
            </w:tcMar>
          </w:tcPr>
          <w:p w14:paraId="6B419681" w14:textId="77777777" w:rsidR="001D0B4D" w:rsidRPr="00D36294" w:rsidRDefault="001D0B4D" w:rsidP="00BF3CCA">
            <w:pPr>
              <w:pStyle w:val="TTX"/>
            </w:pPr>
            <w:r w:rsidRPr="00D36294">
              <w:t>Applying the principles of counting</w:t>
            </w:r>
          </w:p>
          <w:p w14:paraId="4E37D204" w14:textId="77777777" w:rsidR="001D0B4D" w:rsidRPr="00D36294" w:rsidRDefault="001D0B4D" w:rsidP="00BF3CCA">
            <w:pPr>
              <w:pStyle w:val="TTX"/>
            </w:pPr>
          </w:p>
          <w:p w14:paraId="5E8F0EB2" w14:textId="4E80C6BC" w:rsidR="001D0B4D" w:rsidRPr="00D36294" w:rsidRDefault="001D0B4D" w:rsidP="00BF3CCA">
            <w:pPr>
              <w:pStyle w:val="TTX"/>
            </w:pPr>
            <w:r w:rsidRPr="00D36294">
              <w:t>Recognizing and writing numerals</w:t>
            </w:r>
          </w:p>
        </w:tc>
        <w:tc>
          <w:tcPr>
            <w:tcW w:w="2790" w:type="dxa"/>
            <w:tcMar>
              <w:top w:w="72" w:type="dxa"/>
              <w:left w:w="115" w:type="dxa"/>
              <w:bottom w:w="72" w:type="dxa"/>
              <w:right w:w="115" w:type="dxa"/>
            </w:tcMar>
          </w:tcPr>
          <w:p w14:paraId="7D46A9FB" w14:textId="10F10BBB" w:rsidR="001D0B4D" w:rsidRPr="00D36294" w:rsidRDefault="001D0B4D" w:rsidP="00BF3CCA">
            <w:pPr>
              <w:pStyle w:val="TTX"/>
            </w:pPr>
            <w:r w:rsidRPr="00D36294">
              <w:t>Number Cluster 1</w:t>
            </w:r>
          </w:p>
          <w:p w14:paraId="1DA20693" w14:textId="31DBB0AF" w:rsidR="001D0B4D" w:rsidRPr="00D36294" w:rsidRDefault="001D0B4D" w:rsidP="00BF3CCA">
            <w:pPr>
              <w:pStyle w:val="TTX"/>
            </w:pPr>
            <w:r w:rsidRPr="00D36294">
              <w:t>Counting</w:t>
            </w:r>
            <w:r w:rsidR="00B94916" w:rsidRPr="00D36294">
              <w:t xml:space="preserve"> </w:t>
            </w:r>
            <w:r w:rsidRPr="00D36294">
              <w:t>Activities 1</w:t>
            </w:r>
            <w:r w:rsidR="005D728E" w:rsidRPr="00D36294">
              <w:t>–</w:t>
            </w:r>
            <w:r w:rsidRPr="00D36294">
              <w:t>5</w:t>
            </w:r>
          </w:p>
          <w:p w14:paraId="6BE2F564" w14:textId="77777777" w:rsidR="001D0B4D" w:rsidRPr="00D36294" w:rsidRDefault="001D0B4D" w:rsidP="00BF3CCA">
            <w:pPr>
              <w:pStyle w:val="TTX"/>
            </w:pPr>
          </w:p>
          <w:p w14:paraId="3133AB0A" w14:textId="77777777" w:rsidR="001D0B4D" w:rsidRPr="00D36294" w:rsidRDefault="001D0B4D" w:rsidP="00BF3CCA">
            <w:pPr>
              <w:pStyle w:val="TTX"/>
            </w:pPr>
          </w:p>
        </w:tc>
        <w:tc>
          <w:tcPr>
            <w:tcW w:w="1890" w:type="dxa"/>
            <w:tcMar>
              <w:top w:w="72" w:type="dxa"/>
              <w:left w:w="115" w:type="dxa"/>
              <w:bottom w:w="72" w:type="dxa"/>
              <w:right w:w="115" w:type="dxa"/>
            </w:tcMar>
          </w:tcPr>
          <w:p w14:paraId="7CECDBCF" w14:textId="77DEE791" w:rsidR="001D0B4D" w:rsidRPr="00D36294" w:rsidRDefault="001D0B4D" w:rsidP="00BF3CCA">
            <w:pPr>
              <w:pStyle w:val="TTX"/>
            </w:pPr>
            <w:r w:rsidRPr="00D36294">
              <w:t>On Safari</w:t>
            </w:r>
            <w:r w:rsidR="00D36294">
              <w:t>!</w:t>
            </w:r>
          </w:p>
          <w:p w14:paraId="25B9965A" w14:textId="77777777" w:rsidR="001D0B4D" w:rsidRPr="00D36294" w:rsidRDefault="001D0B4D" w:rsidP="00BF3CCA">
            <w:pPr>
              <w:pStyle w:val="TTX"/>
            </w:pPr>
          </w:p>
          <w:p w14:paraId="5BC9C1CD" w14:textId="77777777" w:rsidR="001D0B4D" w:rsidRPr="00D36294" w:rsidRDefault="001D0B4D" w:rsidP="00BF3CCA">
            <w:pPr>
              <w:pStyle w:val="TTX"/>
            </w:pPr>
            <w:r w:rsidRPr="00D36294">
              <w:t>A Family Cookout</w:t>
            </w:r>
          </w:p>
          <w:p w14:paraId="661CBDC5" w14:textId="77777777" w:rsidR="001D0B4D" w:rsidRPr="00D36294" w:rsidRDefault="001D0B4D" w:rsidP="00BF3CCA">
            <w:pPr>
              <w:pStyle w:val="TTX"/>
            </w:pPr>
          </w:p>
          <w:p w14:paraId="26357973" w14:textId="77A928C5" w:rsidR="001D0B4D" w:rsidRPr="00D36294" w:rsidRDefault="001D0B4D" w:rsidP="00BF3CCA">
            <w:pPr>
              <w:pStyle w:val="TTX"/>
            </w:pPr>
            <w:r w:rsidRPr="00D36294">
              <w:t>Paddling the River</w:t>
            </w:r>
          </w:p>
        </w:tc>
        <w:tc>
          <w:tcPr>
            <w:tcW w:w="2610" w:type="dxa"/>
            <w:tcMar>
              <w:top w:w="72" w:type="dxa"/>
              <w:left w:w="115" w:type="dxa"/>
              <w:bottom w:w="72" w:type="dxa"/>
              <w:right w:w="115" w:type="dxa"/>
            </w:tcMar>
          </w:tcPr>
          <w:p w14:paraId="6C80E9F2" w14:textId="2F8E1796" w:rsidR="001D0B4D" w:rsidRPr="00D36294" w:rsidRDefault="001D0B4D" w:rsidP="00BF3CCA">
            <w:pPr>
              <w:pStyle w:val="TTX"/>
            </w:pPr>
            <w:r w:rsidRPr="00D36294">
              <w:t>Counting  and subitizing practice from K</w:t>
            </w:r>
          </w:p>
        </w:tc>
      </w:tr>
      <w:tr w:rsidR="001D0B4D" w:rsidRPr="00BF3CCA" w14:paraId="59A4DF48" w14:textId="77777777" w:rsidTr="00644CD1">
        <w:trPr>
          <w:cantSplit/>
        </w:trPr>
        <w:tc>
          <w:tcPr>
            <w:tcW w:w="720" w:type="dxa"/>
            <w:tcMar>
              <w:top w:w="72" w:type="dxa"/>
              <w:left w:w="115" w:type="dxa"/>
              <w:bottom w:w="72" w:type="dxa"/>
              <w:right w:w="115" w:type="dxa"/>
            </w:tcMar>
          </w:tcPr>
          <w:p w14:paraId="56F4CA65" w14:textId="58DB0A4D" w:rsidR="001D0B4D" w:rsidRPr="00BF3CCA" w:rsidRDefault="001D0B4D" w:rsidP="00BF3CCA">
            <w:pPr>
              <w:pStyle w:val="TTH3"/>
            </w:pPr>
            <w:r w:rsidRPr="00BF3CCA">
              <w:t>Sept</w:t>
            </w:r>
            <w:r w:rsidR="005D728E">
              <w:t>.</w:t>
            </w:r>
          </w:p>
        </w:tc>
        <w:tc>
          <w:tcPr>
            <w:tcW w:w="1530" w:type="dxa"/>
            <w:tcMar>
              <w:top w:w="72" w:type="dxa"/>
              <w:left w:w="115" w:type="dxa"/>
              <w:bottom w:w="72" w:type="dxa"/>
              <w:right w:w="115" w:type="dxa"/>
            </w:tcMar>
          </w:tcPr>
          <w:p w14:paraId="08057816" w14:textId="67F95595" w:rsidR="001D0B4D" w:rsidRPr="00BF3CCA" w:rsidRDefault="001D0B4D" w:rsidP="00BF3CCA">
            <w:pPr>
              <w:pStyle w:val="TTX"/>
            </w:pPr>
            <w:r w:rsidRPr="00BF3CCA">
              <w:t>Number</w:t>
            </w:r>
          </w:p>
        </w:tc>
        <w:tc>
          <w:tcPr>
            <w:tcW w:w="2250" w:type="dxa"/>
            <w:tcMar>
              <w:top w:w="72" w:type="dxa"/>
              <w:left w:w="115" w:type="dxa"/>
              <w:bottom w:w="72" w:type="dxa"/>
              <w:right w:w="115" w:type="dxa"/>
            </w:tcMar>
          </w:tcPr>
          <w:p w14:paraId="54DC8CFA" w14:textId="6355267E" w:rsidR="001D0B4D" w:rsidRPr="00BF3CCA" w:rsidRDefault="001D0B4D" w:rsidP="00BF3CCA">
            <w:pPr>
              <w:pStyle w:val="TTX"/>
            </w:pPr>
            <w:r w:rsidRPr="00BF3CCA">
              <w:t>Numbers tell us how many and how much</w:t>
            </w:r>
          </w:p>
        </w:tc>
        <w:tc>
          <w:tcPr>
            <w:tcW w:w="2790" w:type="dxa"/>
            <w:tcMar>
              <w:top w:w="72" w:type="dxa"/>
              <w:left w:w="115" w:type="dxa"/>
              <w:bottom w:w="72" w:type="dxa"/>
              <w:right w:w="115" w:type="dxa"/>
            </w:tcMar>
          </w:tcPr>
          <w:p w14:paraId="54B2A928" w14:textId="77777777" w:rsidR="001D0B4D" w:rsidRPr="00BF3CCA" w:rsidRDefault="001D0B4D" w:rsidP="00BF3CCA">
            <w:pPr>
              <w:pStyle w:val="TTX"/>
            </w:pPr>
            <w:r w:rsidRPr="00BF3CCA">
              <w:t>Recognizing quantities by subitizing</w:t>
            </w:r>
          </w:p>
          <w:p w14:paraId="65104742" w14:textId="77777777" w:rsidR="001D0B4D" w:rsidRPr="00BF3CCA" w:rsidRDefault="001D0B4D" w:rsidP="00BF3CCA">
            <w:pPr>
              <w:pStyle w:val="TTX"/>
            </w:pPr>
          </w:p>
          <w:p w14:paraId="3C8AA61D" w14:textId="77777777" w:rsidR="001D0B4D" w:rsidRPr="00BF3CCA" w:rsidRDefault="001D0B4D" w:rsidP="00BF3CCA">
            <w:pPr>
              <w:pStyle w:val="TTX"/>
            </w:pPr>
            <w:r w:rsidRPr="00BF3CCA">
              <w:t>Estimating quantities and numbers</w:t>
            </w:r>
          </w:p>
          <w:p w14:paraId="2C193A5F" w14:textId="77777777" w:rsidR="001D0B4D" w:rsidRPr="00BF3CCA" w:rsidRDefault="001D0B4D" w:rsidP="00BF3CCA">
            <w:pPr>
              <w:pStyle w:val="TTX"/>
            </w:pPr>
          </w:p>
        </w:tc>
        <w:tc>
          <w:tcPr>
            <w:tcW w:w="2790" w:type="dxa"/>
            <w:tcMar>
              <w:top w:w="72" w:type="dxa"/>
              <w:left w:w="115" w:type="dxa"/>
              <w:bottom w:w="72" w:type="dxa"/>
              <w:right w:w="115" w:type="dxa"/>
            </w:tcMar>
          </w:tcPr>
          <w:p w14:paraId="04C3099C" w14:textId="459DA258" w:rsidR="001D0B4D" w:rsidRPr="00BF3CCA" w:rsidRDefault="001D0B4D" w:rsidP="00BF3CCA">
            <w:pPr>
              <w:pStyle w:val="TTX"/>
            </w:pPr>
            <w:r w:rsidRPr="00BF3CCA">
              <w:t>Number Cluster 2</w:t>
            </w:r>
          </w:p>
          <w:p w14:paraId="49544AE9" w14:textId="357B2EB9" w:rsidR="001D0B4D" w:rsidRPr="00BF3CCA" w:rsidRDefault="00855B46" w:rsidP="00BF3CCA">
            <w:pPr>
              <w:pStyle w:val="TTX"/>
            </w:pPr>
            <w:r w:rsidRPr="00BF3CCA">
              <w:t>Spatial</w:t>
            </w:r>
            <w:r w:rsidR="001D0B4D" w:rsidRPr="00BF3CCA">
              <w:t xml:space="preserve"> Reasoning</w:t>
            </w:r>
          </w:p>
          <w:p w14:paraId="5EE12966" w14:textId="682F88FA" w:rsidR="001D0B4D" w:rsidRPr="00BF3CCA" w:rsidRDefault="001D0B4D" w:rsidP="00BF3CCA">
            <w:pPr>
              <w:pStyle w:val="TTX"/>
            </w:pPr>
            <w:r w:rsidRPr="00BF3CCA">
              <w:t>Activities 6</w:t>
            </w:r>
            <w:r w:rsidR="005D728E" w:rsidRPr="00D36294">
              <w:t>–</w:t>
            </w:r>
            <w:r w:rsidRPr="00BF3CCA">
              <w:t>8</w:t>
            </w:r>
          </w:p>
        </w:tc>
        <w:tc>
          <w:tcPr>
            <w:tcW w:w="1890" w:type="dxa"/>
            <w:tcMar>
              <w:top w:w="72" w:type="dxa"/>
              <w:left w:w="115" w:type="dxa"/>
              <w:bottom w:w="72" w:type="dxa"/>
              <w:right w:w="115" w:type="dxa"/>
            </w:tcMar>
          </w:tcPr>
          <w:p w14:paraId="17F7027D" w14:textId="77777777" w:rsidR="001D0B4D" w:rsidRPr="00BF3CCA" w:rsidRDefault="001D0B4D" w:rsidP="00BF3CCA">
            <w:pPr>
              <w:pStyle w:val="TTX"/>
            </w:pPr>
            <w:r w:rsidRPr="00BF3CCA">
              <w:t>Paddling the River</w:t>
            </w:r>
          </w:p>
          <w:p w14:paraId="7A2722D0" w14:textId="77777777" w:rsidR="001D0B4D" w:rsidRPr="00BF3CCA" w:rsidRDefault="001D0B4D" w:rsidP="00BF3CCA">
            <w:pPr>
              <w:pStyle w:val="TTX"/>
            </w:pPr>
          </w:p>
          <w:p w14:paraId="7EFE148E" w14:textId="77777777" w:rsidR="001D0B4D" w:rsidRPr="00BF3CCA" w:rsidRDefault="001D0B4D" w:rsidP="00BF3CCA">
            <w:pPr>
              <w:pStyle w:val="TTX"/>
            </w:pPr>
          </w:p>
        </w:tc>
        <w:tc>
          <w:tcPr>
            <w:tcW w:w="2610" w:type="dxa"/>
            <w:tcMar>
              <w:top w:w="72" w:type="dxa"/>
              <w:left w:w="115" w:type="dxa"/>
              <w:bottom w:w="72" w:type="dxa"/>
              <w:right w:w="115" w:type="dxa"/>
            </w:tcMar>
          </w:tcPr>
          <w:p w14:paraId="74677801" w14:textId="75BA4907" w:rsidR="001D0B4D" w:rsidRPr="00BF3CCA" w:rsidRDefault="001D0B4D" w:rsidP="00BF3CCA">
            <w:pPr>
              <w:pStyle w:val="TTX"/>
            </w:pPr>
            <w:r w:rsidRPr="00BF3CCA">
              <w:t>Counting and subitizing practice</w:t>
            </w:r>
            <w:r w:rsidR="00855B46" w:rsidRPr="00BF3CCA">
              <w:t xml:space="preserve">, including </w:t>
            </w:r>
            <w:r w:rsidR="009834CB">
              <w:br/>
            </w:r>
            <w:r w:rsidR="00855B46" w:rsidRPr="00BF3CCA">
              <w:t xml:space="preserve">skip-counting </w:t>
            </w:r>
          </w:p>
        </w:tc>
      </w:tr>
      <w:tr w:rsidR="001D0B4D" w:rsidRPr="00D36294" w14:paraId="507E9FCD" w14:textId="77777777" w:rsidTr="00644CD1">
        <w:trPr>
          <w:cantSplit/>
          <w:trHeight w:val="1007"/>
        </w:trPr>
        <w:tc>
          <w:tcPr>
            <w:tcW w:w="720" w:type="dxa"/>
            <w:tcMar>
              <w:top w:w="72" w:type="dxa"/>
              <w:left w:w="115" w:type="dxa"/>
              <w:bottom w:w="72" w:type="dxa"/>
              <w:right w:w="115" w:type="dxa"/>
            </w:tcMar>
          </w:tcPr>
          <w:p w14:paraId="2E8DB23E" w14:textId="05E82244" w:rsidR="001D0B4D" w:rsidRPr="00D36294" w:rsidRDefault="001D0B4D" w:rsidP="00BF3CCA">
            <w:pPr>
              <w:pStyle w:val="TTH3"/>
            </w:pPr>
            <w:r w:rsidRPr="00D36294">
              <w:t>Oct</w:t>
            </w:r>
            <w:r w:rsidR="005D728E">
              <w:t>.</w:t>
            </w:r>
          </w:p>
        </w:tc>
        <w:tc>
          <w:tcPr>
            <w:tcW w:w="1530" w:type="dxa"/>
            <w:tcMar>
              <w:top w:w="72" w:type="dxa"/>
              <w:left w:w="115" w:type="dxa"/>
              <w:bottom w:w="72" w:type="dxa"/>
              <w:right w:w="115" w:type="dxa"/>
            </w:tcMar>
          </w:tcPr>
          <w:p w14:paraId="0CFBB14B" w14:textId="2FA4DCD5" w:rsidR="001D0B4D" w:rsidRPr="00D36294" w:rsidRDefault="001D0B4D" w:rsidP="00BF3CCA">
            <w:pPr>
              <w:pStyle w:val="TTX"/>
            </w:pPr>
            <w:r w:rsidRPr="00D36294">
              <w:t>Number</w:t>
            </w:r>
          </w:p>
        </w:tc>
        <w:tc>
          <w:tcPr>
            <w:tcW w:w="2250" w:type="dxa"/>
            <w:tcMar>
              <w:top w:w="72" w:type="dxa"/>
              <w:left w:w="115" w:type="dxa"/>
              <w:bottom w:w="72" w:type="dxa"/>
              <w:right w:w="115" w:type="dxa"/>
            </w:tcMar>
          </w:tcPr>
          <w:p w14:paraId="2ECD49A3" w14:textId="62B8AAC6" w:rsidR="001D0B4D" w:rsidRPr="00D36294" w:rsidRDefault="001D0B4D" w:rsidP="00BF3CCA">
            <w:pPr>
              <w:pStyle w:val="TTX"/>
            </w:pPr>
            <w:r w:rsidRPr="00D36294">
              <w:t>Numbers are related in many ways</w:t>
            </w:r>
          </w:p>
        </w:tc>
        <w:tc>
          <w:tcPr>
            <w:tcW w:w="2790" w:type="dxa"/>
            <w:tcMar>
              <w:top w:w="72" w:type="dxa"/>
              <w:left w:w="115" w:type="dxa"/>
              <w:bottom w:w="72" w:type="dxa"/>
              <w:right w:w="115" w:type="dxa"/>
            </w:tcMar>
          </w:tcPr>
          <w:p w14:paraId="617C4E23" w14:textId="77777777" w:rsidR="001D0B4D" w:rsidRPr="00D36294" w:rsidRDefault="001D0B4D" w:rsidP="00BF3CCA">
            <w:pPr>
              <w:pStyle w:val="TTX"/>
            </w:pPr>
            <w:r w:rsidRPr="00D36294">
              <w:t>Comparing and ordering quantities</w:t>
            </w:r>
          </w:p>
          <w:p w14:paraId="78CE773E" w14:textId="77777777" w:rsidR="001D0B4D" w:rsidRPr="00D36294" w:rsidRDefault="001D0B4D" w:rsidP="00BF3CCA">
            <w:pPr>
              <w:pStyle w:val="TTX"/>
            </w:pPr>
          </w:p>
          <w:p w14:paraId="115BDE3E" w14:textId="77777777" w:rsidR="001D0B4D" w:rsidRPr="00D36294" w:rsidRDefault="001D0B4D" w:rsidP="00BF3CCA">
            <w:pPr>
              <w:pStyle w:val="TTX"/>
            </w:pPr>
          </w:p>
          <w:p w14:paraId="148EBF52" w14:textId="3F85F6DA" w:rsidR="008B21EB" w:rsidRPr="00D36294" w:rsidRDefault="008B21EB" w:rsidP="00BF3CCA">
            <w:pPr>
              <w:pStyle w:val="TTX"/>
            </w:pPr>
          </w:p>
        </w:tc>
        <w:tc>
          <w:tcPr>
            <w:tcW w:w="2790" w:type="dxa"/>
            <w:tcMar>
              <w:top w:w="72" w:type="dxa"/>
              <w:left w:w="115" w:type="dxa"/>
              <w:bottom w:w="72" w:type="dxa"/>
              <w:right w:w="115" w:type="dxa"/>
            </w:tcMar>
          </w:tcPr>
          <w:p w14:paraId="0239E3F9" w14:textId="77777777" w:rsidR="00855B46" w:rsidRPr="00D36294" w:rsidRDefault="001D0B4D" w:rsidP="00BF3CCA">
            <w:pPr>
              <w:pStyle w:val="TTX"/>
            </w:pPr>
            <w:r w:rsidRPr="00D36294">
              <w:t xml:space="preserve">Number Cluster 3 </w:t>
            </w:r>
          </w:p>
          <w:p w14:paraId="15861D37" w14:textId="01EB7D69" w:rsidR="001D0B4D" w:rsidRPr="00D36294" w:rsidRDefault="001D0B4D" w:rsidP="00BF3CCA">
            <w:pPr>
              <w:pStyle w:val="TTX"/>
            </w:pPr>
            <w:r w:rsidRPr="00D36294">
              <w:t>Comparing and Ordering</w:t>
            </w:r>
          </w:p>
          <w:p w14:paraId="434E5CBE" w14:textId="56A71C46" w:rsidR="001D0B4D" w:rsidRPr="00D36294" w:rsidRDefault="001D0B4D" w:rsidP="00BF3CCA">
            <w:pPr>
              <w:pStyle w:val="TTX"/>
            </w:pPr>
            <w:r w:rsidRPr="00D36294">
              <w:t>Activities 9</w:t>
            </w:r>
            <w:r w:rsidR="005D728E" w:rsidRPr="00D36294">
              <w:t>–</w:t>
            </w:r>
            <w:r w:rsidRPr="00D36294">
              <w:t>12</w:t>
            </w:r>
          </w:p>
        </w:tc>
        <w:tc>
          <w:tcPr>
            <w:tcW w:w="1890" w:type="dxa"/>
            <w:tcMar>
              <w:top w:w="72" w:type="dxa"/>
              <w:left w:w="115" w:type="dxa"/>
              <w:bottom w:w="72" w:type="dxa"/>
              <w:right w:w="115" w:type="dxa"/>
            </w:tcMar>
          </w:tcPr>
          <w:p w14:paraId="3048C874" w14:textId="4236D03B" w:rsidR="001D0B4D" w:rsidRPr="00D36294" w:rsidRDefault="001D0B4D" w:rsidP="00BF3CCA">
            <w:pPr>
              <w:pStyle w:val="TTX"/>
            </w:pPr>
            <w:r w:rsidRPr="00D36294">
              <w:t>Cats and Kittens</w:t>
            </w:r>
            <w:r w:rsidR="00855B46" w:rsidRPr="00D36294">
              <w:t>!</w:t>
            </w:r>
          </w:p>
        </w:tc>
        <w:tc>
          <w:tcPr>
            <w:tcW w:w="2610" w:type="dxa"/>
            <w:tcMar>
              <w:top w:w="72" w:type="dxa"/>
              <w:left w:w="115" w:type="dxa"/>
              <w:bottom w:w="72" w:type="dxa"/>
              <w:right w:w="115" w:type="dxa"/>
            </w:tcMar>
          </w:tcPr>
          <w:p w14:paraId="768D8D62" w14:textId="6111A6CE" w:rsidR="001D0B4D" w:rsidRDefault="001D0B4D" w:rsidP="00BF3CCA">
            <w:pPr>
              <w:pStyle w:val="TTX"/>
            </w:pPr>
            <w:r w:rsidRPr="00D36294">
              <w:t xml:space="preserve">Counting and subitizing practice, including </w:t>
            </w:r>
            <w:r w:rsidR="003A05DF">
              <w:br/>
            </w:r>
            <w:r w:rsidRPr="00D36294">
              <w:t>skip-counting</w:t>
            </w:r>
          </w:p>
          <w:p w14:paraId="10225722" w14:textId="77777777" w:rsidR="00486A6A" w:rsidRPr="00D36294" w:rsidRDefault="00486A6A" w:rsidP="00BF3CCA">
            <w:pPr>
              <w:pStyle w:val="TTX"/>
            </w:pPr>
          </w:p>
          <w:p w14:paraId="733EE567" w14:textId="2F75E9A1" w:rsidR="001D0B4D" w:rsidRPr="00D36294" w:rsidRDefault="001D0B4D" w:rsidP="00BF3CCA">
            <w:pPr>
              <w:pStyle w:val="TTX"/>
            </w:pPr>
            <w:r w:rsidRPr="00D36294">
              <w:t>Comparing and ordering numbers and quantities</w:t>
            </w:r>
          </w:p>
        </w:tc>
      </w:tr>
      <w:tr w:rsidR="001D0B4D" w:rsidRPr="00D36294" w14:paraId="301CEE41" w14:textId="77777777" w:rsidTr="00644CD1">
        <w:trPr>
          <w:cantSplit/>
        </w:trPr>
        <w:tc>
          <w:tcPr>
            <w:tcW w:w="720" w:type="dxa"/>
            <w:tcMar>
              <w:top w:w="72" w:type="dxa"/>
              <w:left w:w="115" w:type="dxa"/>
              <w:bottom w:w="72" w:type="dxa"/>
              <w:right w:w="115" w:type="dxa"/>
            </w:tcMar>
          </w:tcPr>
          <w:p w14:paraId="4E0C90B5" w14:textId="35775003" w:rsidR="001D0B4D" w:rsidRPr="00D36294" w:rsidRDefault="001D0B4D" w:rsidP="00BF3CCA">
            <w:pPr>
              <w:pStyle w:val="TTH3"/>
            </w:pPr>
            <w:r w:rsidRPr="00D36294">
              <w:lastRenderedPageBreak/>
              <w:t>Oct</w:t>
            </w:r>
            <w:r w:rsidR="005D728E">
              <w:t>.</w:t>
            </w:r>
          </w:p>
        </w:tc>
        <w:tc>
          <w:tcPr>
            <w:tcW w:w="1530" w:type="dxa"/>
            <w:tcMar>
              <w:top w:w="72" w:type="dxa"/>
              <w:left w:w="115" w:type="dxa"/>
              <w:bottom w:w="72" w:type="dxa"/>
              <w:right w:w="115" w:type="dxa"/>
            </w:tcMar>
          </w:tcPr>
          <w:p w14:paraId="53184A7E" w14:textId="0E402128" w:rsidR="001D0B4D" w:rsidRPr="00D36294" w:rsidRDefault="001D0B4D" w:rsidP="00BF3CCA">
            <w:pPr>
              <w:pStyle w:val="TTX"/>
            </w:pPr>
            <w:r w:rsidRPr="00D36294">
              <w:t>Patterning and Algebra</w:t>
            </w:r>
          </w:p>
        </w:tc>
        <w:tc>
          <w:tcPr>
            <w:tcW w:w="2250" w:type="dxa"/>
            <w:tcMar>
              <w:top w:w="72" w:type="dxa"/>
              <w:left w:w="115" w:type="dxa"/>
              <w:bottom w:w="72" w:type="dxa"/>
              <w:right w:w="115" w:type="dxa"/>
            </w:tcMar>
          </w:tcPr>
          <w:p w14:paraId="65EE9C56" w14:textId="0317F3DC" w:rsidR="001D0B4D" w:rsidRPr="00D36294" w:rsidRDefault="001D0B4D" w:rsidP="00BF3CCA">
            <w:pPr>
              <w:pStyle w:val="TTX"/>
            </w:pPr>
            <w:r w:rsidRPr="00D36294">
              <w:t>Regularity and repetition form patterns that can be generaliz</w:t>
            </w:r>
            <w:r w:rsidR="00750407">
              <w:t xml:space="preserve">ed and </w:t>
            </w:r>
            <w:r w:rsidRPr="00D36294">
              <w:t>predicted</w:t>
            </w:r>
          </w:p>
        </w:tc>
        <w:tc>
          <w:tcPr>
            <w:tcW w:w="2790" w:type="dxa"/>
            <w:tcMar>
              <w:top w:w="72" w:type="dxa"/>
              <w:left w:w="115" w:type="dxa"/>
              <w:bottom w:w="72" w:type="dxa"/>
              <w:right w:w="115" w:type="dxa"/>
            </w:tcMar>
          </w:tcPr>
          <w:p w14:paraId="605F215C" w14:textId="77777777" w:rsidR="001D0B4D" w:rsidRPr="00D36294" w:rsidRDefault="001D0B4D" w:rsidP="00BF3CCA">
            <w:pPr>
              <w:pStyle w:val="TTX"/>
            </w:pPr>
            <w:r w:rsidRPr="00D36294">
              <w:t>Identifying, sorting, and classifying attributes and patterns mathematically</w:t>
            </w:r>
          </w:p>
          <w:p w14:paraId="3C8FB9E3" w14:textId="77777777" w:rsidR="001D0B4D" w:rsidRPr="00D36294" w:rsidRDefault="001D0B4D" w:rsidP="00BF3CCA">
            <w:pPr>
              <w:pStyle w:val="TTX"/>
            </w:pPr>
          </w:p>
          <w:p w14:paraId="0DF083E9" w14:textId="6E75BFC0" w:rsidR="00BF3CCA" w:rsidRDefault="001D0B4D" w:rsidP="00BF3CCA">
            <w:pPr>
              <w:pStyle w:val="TTX"/>
            </w:pPr>
            <w:r w:rsidRPr="00D36294">
              <w:t>Identifying, reproducing, extending, and creating patterns that repeat</w:t>
            </w:r>
          </w:p>
          <w:p w14:paraId="61350136" w14:textId="77777777" w:rsidR="00BF3CCA" w:rsidRPr="00BF3CCA" w:rsidRDefault="00BF3CCA" w:rsidP="00BF3CCA">
            <w:pPr>
              <w:pStyle w:val="TTX"/>
            </w:pPr>
          </w:p>
          <w:p w14:paraId="364A1ED7" w14:textId="497C5CFE" w:rsidR="00BF3CCA" w:rsidRDefault="00BF3CCA" w:rsidP="00BF3CCA">
            <w:pPr>
              <w:pStyle w:val="TTX"/>
            </w:pPr>
          </w:p>
          <w:p w14:paraId="43085716" w14:textId="77777777" w:rsidR="001D0B4D" w:rsidRPr="00BF3CCA" w:rsidRDefault="001D0B4D" w:rsidP="00BF3CCA">
            <w:pPr>
              <w:pStyle w:val="TTX"/>
            </w:pPr>
          </w:p>
        </w:tc>
        <w:tc>
          <w:tcPr>
            <w:tcW w:w="2790" w:type="dxa"/>
            <w:tcMar>
              <w:top w:w="72" w:type="dxa"/>
              <w:left w:w="115" w:type="dxa"/>
              <w:bottom w:w="72" w:type="dxa"/>
              <w:right w:w="115" w:type="dxa"/>
            </w:tcMar>
          </w:tcPr>
          <w:p w14:paraId="1EF94F17" w14:textId="77777777" w:rsidR="001D0B4D" w:rsidRPr="00D36294" w:rsidRDefault="001D0B4D" w:rsidP="00BF3CCA">
            <w:pPr>
              <w:pStyle w:val="TTX"/>
            </w:pPr>
            <w:r w:rsidRPr="00D36294">
              <w:t>Patterning and Algebra</w:t>
            </w:r>
          </w:p>
          <w:p w14:paraId="4BDF42EA" w14:textId="77777777" w:rsidR="00855B46" w:rsidRPr="00D36294" w:rsidRDefault="001D0B4D" w:rsidP="00BF3CCA">
            <w:pPr>
              <w:pStyle w:val="TTX"/>
            </w:pPr>
            <w:r w:rsidRPr="00D36294">
              <w:t xml:space="preserve">Cluster 1 </w:t>
            </w:r>
          </w:p>
          <w:p w14:paraId="5D5BDA54" w14:textId="0593FE31" w:rsidR="001D0B4D" w:rsidRPr="00D36294" w:rsidRDefault="00855B46" w:rsidP="00BF3CCA">
            <w:pPr>
              <w:pStyle w:val="TTX"/>
            </w:pPr>
            <w:r w:rsidRPr="00D36294">
              <w:t>Investigating Repeating P</w:t>
            </w:r>
            <w:r w:rsidR="001D0B4D" w:rsidRPr="00D36294">
              <w:t xml:space="preserve">atterns </w:t>
            </w:r>
          </w:p>
          <w:p w14:paraId="27D3B277" w14:textId="3756EB7E" w:rsidR="001D0B4D" w:rsidRPr="00D36294" w:rsidRDefault="001D0B4D" w:rsidP="00BF3CCA">
            <w:pPr>
              <w:pStyle w:val="TTX"/>
            </w:pPr>
            <w:r w:rsidRPr="00D36294">
              <w:t>Activities 1</w:t>
            </w:r>
            <w:r w:rsidR="005D728E" w:rsidRPr="00D36294">
              <w:t>–</w:t>
            </w:r>
            <w:r w:rsidRPr="00D36294">
              <w:t>5</w:t>
            </w:r>
          </w:p>
          <w:p w14:paraId="198B52ED" w14:textId="77777777" w:rsidR="00855B46" w:rsidRPr="00D36294" w:rsidRDefault="00855B46" w:rsidP="00BF3CCA">
            <w:pPr>
              <w:pStyle w:val="TTX"/>
            </w:pPr>
          </w:p>
          <w:p w14:paraId="7F7252EC" w14:textId="77777777" w:rsidR="001D0B4D" w:rsidRPr="00D36294" w:rsidRDefault="001D0B4D" w:rsidP="00BF3CCA">
            <w:pPr>
              <w:pStyle w:val="TTX"/>
            </w:pPr>
            <w:r w:rsidRPr="00D36294">
              <w:t xml:space="preserve">Cluster 2 </w:t>
            </w:r>
          </w:p>
          <w:p w14:paraId="5FE423D0" w14:textId="77777777" w:rsidR="001D0B4D" w:rsidRPr="00D36294" w:rsidRDefault="001D0B4D" w:rsidP="00BF3CCA">
            <w:pPr>
              <w:pStyle w:val="TTX"/>
            </w:pPr>
            <w:r w:rsidRPr="00D36294">
              <w:t>Creating patterns</w:t>
            </w:r>
          </w:p>
          <w:p w14:paraId="5F012E00" w14:textId="1BC0F206" w:rsidR="001D0B4D" w:rsidRPr="00D36294" w:rsidRDefault="001D0B4D" w:rsidP="00BF3CCA">
            <w:pPr>
              <w:pStyle w:val="TTX"/>
            </w:pPr>
            <w:r w:rsidRPr="00D36294">
              <w:t>Activities 6</w:t>
            </w:r>
            <w:r w:rsidR="005D728E" w:rsidRPr="00D36294">
              <w:t>–</w:t>
            </w:r>
            <w:r w:rsidRPr="00D36294">
              <w:t>9</w:t>
            </w:r>
          </w:p>
        </w:tc>
        <w:tc>
          <w:tcPr>
            <w:tcW w:w="1890" w:type="dxa"/>
            <w:tcMar>
              <w:top w:w="72" w:type="dxa"/>
              <w:left w:w="115" w:type="dxa"/>
              <w:bottom w:w="72" w:type="dxa"/>
              <w:right w:w="115" w:type="dxa"/>
            </w:tcMar>
          </w:tcPr>
          <w:p w14:paraId="4B4EA438" w14:textId="3A81F085" w:rsidR="001D0B4D" w:rsidRPr="00D36294" w:rsidRDefault="001D0B4D" w:rsidP="003A05DF">
            <w:pPr>
              <w:pStyle w:val="TTX"/>
            </w:pPr>
            <w:r w:rsidRPr="00D36294">
              <w:t xml:space="preserve">Midnight </w:t>
            </w:r>
            <w:r w:rsidR="003A05DF">
              <w:t>and</w:t>
            </w:r>
            <w:r w:rsidRPr="00D36294">
              <w:t xml:space="preserve"> Snowfall</w:t>
            </w:r>
          </w:p>
        </w:tc>
        <w:tc>
          <w:tcPr>
            <w:tcW w:w="2610" w:type="dxa"/>
            <w:tcMar>
              <w:top w:w="72" w:type="dxa"/>
              <w:left w:w="115" w:type="dxa"/>
              <w:bottom w:w="72" w:type="dxa"/>
              <w:right w:w="115" w:type="dxa"/>
            </w:tcMar>
          </w:tcPr>
          <w:p w14:paraId="22FED99A" w14:textId="6A404822" w:rsidR="001D0B4D" w:rsidRPr="00D36294" w:rsidRDefault="001D0B4D" w:rsidP="00BF3CCA">
            <w:pPr>
              <w:pStyle w:val="TTX"/>
            </w:pPr>
            <w:r w:rsidRPr="00D36294">
              <w:t>Making repeating patterns</w:t>
            </w:r>
          </w:p>
        </w:tc>
      </w:tr>
      <w:tr w:rsidR="001D0B4D" w:rsidRPr="00BF3CCA" w14:paraId="3C0BBDDF" w14:textId="77777777" w:rsidTr="00644CD1">
        <w:trPr>
          <w:cantSplit/>
        </w:trPr>
        <w:tc>
          <w:tcPr>
            <w:tcW w:w="720" w:type="dxa"/>
            <w:tcMar>
              <w:top w:w="72" w:type="dxa"/>
              <w:left w:w="115" w:type="dxa"/>
              <w:bottom w:w="72" w:type="dxa"/>
              <w:right w:w="115" w:type="dxa"/>
            </w:tcMar>
          </w:tcPr>
          <w:p w14:paraId="4EC484CD" w14:textId="3D455D9B" w:rsidR="001D0B4D" w:rsidRPr="00BF3CCA" w:rsidRDefault="001D0B4D" w:rsidP="00BF3CCA">
            <w:pPr>
              <w:pStyle w:val="TTH3"/>
            </w:pPr>
            <w:r w:rsidRPr="00BF3CCA">
              <w:t>Nov</w:t>
            </w:r>
            <w:r w:rsidR="005D728E">
              <w:t>.</w:t>
            </w:r>
          </w:p>
        </w:tc>
        <w:tc>
          <w:tcPr>
            <w:tcW w:w="1530" w:type="dxa"/>
            <w:tcMar>
              <w:top w:w="72" w:type="dxa"/>
              <w:left w:w="115" w:type="dxa"/>
              <w:bottom w:w="72" w:type="dxa"/>
              <w:right w:w="115" w:type="dxa"/>
            </w:tcMar>
          </w:tcPr>
          <w:p w14:paraId="642794EC" w14:textId="4076B99D" w:rsidR="001D0B4D" w:rsidRPr="00BF3CCA" w:rsidRDefault="001D0B4D" w:rsidP="00BF3CCA">
            <w:pPr>
              <w:pStyle w:val="TTX"/>
            </w:pPr>
            <w:r w:rsidRPr="00BF3CCA">
              <w:t>Number</w:t>
            </w:r>
          </w:p>
        </w:tc>
        <w:tc>
          <w:tcPr>
            <w:tcW w:w="2250" w:type="dxa"/>
            <w:tcMar>
              <w:top w:w="72" w:type="dxa"/>
              <w:left w:w="115" w:type="dxa"/>
              <w:bottom w:w="72" w:type="dxa"/>
              <w:right w:w="115" w:type="dxa"/>
            </w:tcMar>
          </w:tcPr>
          <w:p w14:paraId="5D890384" w14:textId="25BB98B9" w:rsidR="001D0B4D" w:rsidRPr="00BF3CCA" w:rsidRDefault="001D0B4D" w:rsidP="00BF3CCA">
            <w:pPr>
              <w:pStyle w:val="TTX"/>
            </w:pPr>
            <w:r w:rsidRPr="00BF3CCA">
              <w:t>Numbers tell us how many and how much</w:t>
            </w:r>
          </w:p>
        </w:tc>
        <w:tc>
          <w:tcPr>
            <w:tcW w:w="2790" w:type="dxa"/>
            <w:tcMar>
              <w:top w:w="72" w:type="dxa"/>
              <w:left w:w="115" w:type="dxa"/>
              <w:bottom w:w="72" w:type="dxa"/>
              <w:right w:w="115" w:type="dxa"/>
            </w:tcMar>
          </w:tcPr>
          <w:p w14:paraId="28DEBF22" w14:textId="77777777" w:rsidR="001D0B4D" w:rsidRPr="00BF3CCA" w:rsidRDefault="001D0B4D" w:rsidP="00BF3CCA">
            <w:pPr>
              <w:pStyle w:val="TTX"/>
            </w:pPr>
            <w:r w:rsidRPr="00BF3CCA">
              <w:t>Applying the principles of counting</w:t>
            </w:r>
          </w:p>
          <w:p w14:paraId="04575199" w14:textId="77777777" w:rsidR="001D0B4D" w:rsidRPr="00BF3CCA" w:rsidRDefault="001D0B4D" w:rsidP="00BF3CCA">
            <w:pPr>
              <w:pStyle w:val="TTX"/>
            </w:pPr>
          </w:p>
          <w:p w14:paraId="6C58BA5D" w14:textId="24E210AF" w:rsidR="001D0B4D" w:rsidRPr="00BF3CCA" w:rsidRDefault="001D0B4D" w:rsidP="00BF3CCA">
            <w:pPr>
              <w:pStyle w:val="TTX"/>
            </w:pPr>
            <w:r w:rsidRPr="00BF3CCA">
              <w:t>Recognizing and writing numerals</w:t>
            </w:r>
          </w:p>
        </w:tc>
        <w:tc>
          <w:tcPr>
            <w:tcW w:w="2790" w:type="dxa"/>
            <w:tcMar>
              <w:top w:w="72" w:type="dxa"/>
              <w:left w:w="115" w:type="dxa"/>
              <w:bottom w:w="72" w:type="dxa"/>
              <w:right w:w="115" w:type="dxa"/>
            </w:tcMar>
          </w:tcPr>
          <w:p w14:paraId="0B8423D4" w14:textId="10F91F9F" w:rsidR="001D0B4D" w:rsidRPr="00BF3CCA" w:rsidRDefault="001D0B4D" w:rsidP="00BF3CCA">
            <w:pPr>
              <w:pStyle w:val="TTX"/>
            </w:pPr>
            <w:r w:rsidRPr="00BF3CCA">
              <w:t>Number Cluster 4</w:t>
            </w:r>
          </w:p>
          <w:p w14:paraId="675F30FD" w14:textId="77777777" w:rsidR="001D0B4D" w:rsidRPr="00BF3CCA" w:rsidRDefault="001D0B4D" w:rsidP="00BF3CCA">
            <w:pPr>
              <w:pStyle w:val="TTX"/>
            </w:pPr>
            <w:r w:rsidRPr="00BF3CCA">
              <w:t>Skip-counting</w:t>
            </w:r>
          </w:p>
          <w:p w14:paraId="22F272B4" w14:textId="42A92B07" w:rsidR="001D0B4D" w:rsidRPr="00BF3CCA" w:rsidRDefault="001D0B4D" w:rsidP="00BF3CCA">
            <w:pPr>
              <w:pStyle w:val="TTX"/>
            </w:pPr>
            <w:r w:rsidRPr="00BF3CCA">
              <w:t>Activities 13</w:t>
            </w:r>
            <w:r w:rsidR="005D728E" w:rsidRPr="00D36294">
              <w:t>–</w:t>
            </w:r>
            <w:r w:rsidRPr="00BF3CCA">
              <w:t>16</w:t>
            </w:r>
          </w:p>
        </w:tc>
        <w:tc>
          <w:tcPr>
            <w:tcW w:w="1890" w:type="dxa"/>
            <w:tcMar>
              <w:top w:w="72" w:type="dxa"/>
              <w:left w:w="115" w:type="dxa"/>
              <w:bottom w:w="72" w:type="dxa"/>
              <w:right w:w="115" w:type="dxa"/>
            </w:tcMar>
          </w:tcPr>
          <w:p w14:paraId="4823229E" w14:textId="77777777" w:rsidR="001D0B4D" w:rsidRPr="00BF3CCA" w:rsidRDefault="001D0B4D" w:rsidP="00BF3CCA">
            <w:pPr>
              <w:pStyle w:val="TTX"/>
            </w:pPr>
            <w:r w:rsidRPr="00BF3CCA">
              <w:t>How Many is Too Many?</w:t>
            </w:r>
          </w:p>
          <w:p w14:paraId="06F3DD1F" w14:textId="77777777" w:rsidR="001D0B4D" w:rsidRPr="00BF3CCA" w:rsidRDefault="001D0B4D" w:rsidP="00BF3CCA">
            <w:pPr>
              <w:pStyle w:val="TTX"/>
            </w:pPr>
          </w:p>
          <w:p w14:paraId="4A27330A" w14:textId="67CB3BC2" w:rsidR="001D0B4D" w:rsidRPr="00BF3CCA" w:rsidRDefault="001D0B4D" w:rsidP="00BF3CCA">
            <w:pPr>
              <w:pStyle w:val="TTX"/>
            </w:pPr>
          </w:p>
        </w:tc>
        <w:tc>
          <w:tcPr>
            <w:tcW w:w="2610" w:type="dxa"/>
            <w:tcMar>
              <w:top w:w="72" w:type="dxa"/>
              <w:left w:w="115" w:type="dxa"/>
              <w:bottom w:w="72" w:type="dxa"/>
              <w:right w:w="115" w:type="dxa"/>
            </w:tcMar>
          </w:tcPr>
          <w:p w14:paraId="547699F2" w14:textId="033079B8" w:rsidR="001D0B4D" w:rsidRPr="00BF3CCA" w:rsidRDefault="001D0B4D" w:rsidP="00BF3CCA">
            <w:pPr>
              <w:pStyle w:val="TTX"/>
            </w:pPr>
            <w:r w:rsidRPr="00BF3CCA">
              <w:t xml:space="preserve">Counting and subitizing practice, including </w:t>
            </w:r>
            <w:r w:rsidR="009834CB">
              <w:br/>
            </w:r>
            <w:r w:rsidRPr="00BF3CCA">
              <w:t>skip-counting</w:t>
            </w:r>
          </w:p>
          <w:p w14:paraId="64FCAEC8" w14:textId="77777777" w:rsidR="001D0B4D" w:rsidRPr="00BF3CCA" w:rsidRDefault="001D0B4D" w:rsidP="00BF3CCA">
            <w:pPr>
              <w:pStyle w:val="TTX"/>
            </w:pPr>
          </w:p>
          <w:p w14:paraId="5CDDE3B1" w14:textId="6C5DDBEE" w:rsidR="001D0B4D" w:rsidRPr="00BF3CCA" w:rsidRDefault="001D0B4D" w:rsidP="00BF3CCA">
            <w:pPr>
              <w:pStyle w:val="TTX"/>
            </w:pPr>
          </w:p>
        </w:tc>
      </w:tr>
      <w:tr w:rsidR="001D0B4D" w:rsidRPr="00D36294" w14:paraId="7730C44A" w14:textId="77777777" w:rsidTr="00644CD1">
        <w:trPr>
          <w:cantSplit/>
          <w:trHeight w:val="2285"/>
        </w:trPr>
        <w:tc>
          <w:tcPr>
            <w:tcW w:w="720" w:type="dxa"/>
            <w:tcMar>
              <w:top w:w="72" w:type="dxa"/>
              <w:left w:w="115" w:type="dxa"/>
              <w:bottom w:w="72" w:type="dxa"/>
              <w:right w:w="115" w:type="dxa"/>
            </w:tcMar>
          </w:tcPr>
          <w:p w14:paraId="4B69A94F" w14:textId="2924C6F8" w:rsidR="001D0B4D" w:rsidRPr="00D36294" w:rsidRDefault="001D0B4D" w:rsidP="00BF3CCA">
            <w:pPr>
              <w:pStyle w:val="TTH3"/>
            </w:pPr>
            <w:r w:rsidRPr="00D36294">
              <w:t>Nov</w:t>
            </w:r>
            <w:r w:rsidR="005D728E">
              <w:t>.</w:t>
            </w:r>
          </w:p>
        </w:tc>
        <w:tc>
          <w:tcPr>
            <w:tcW w:w="1530" w:type="dxa"/>
            <w:tcMar>
              <w:top w:w="72" w:type="dxa"/>
              <w:left w:w="115" w:type="dxa"/>
              <w:bottom w:w="72" w:type="dxa"/>
              <w:right w:w="115" w:type="dxa"/>
            </w:tcMar>
          </w:tcPr>
          <w:p w14:paraId="2F912234" w14:textId="540985F8" w:rsidR="001D0B4D" w:rsidRPr="00D36294" w:rsidRDefault="001D0B4D" w:rsidP="00BF3CCA">
            <w:pPr>
              <w:pStyle w:val="TTX"/>
            </w:pPr>
            <w:r w:rsidRPr="00D36294">
              <w:t>Number</w:t>
            </w:r>
          </w:p>
        </w:tc>
        <w:tc>
          <w:tcPr>
            <w:tcW w:w="2250" w:type="dxa"/>
            <w:tcMar>
              <w:top w:w="72" w:type="dxa"/>
              <w:left w:w="115" w:type="dxa"/>
              <w:bottom w:w="72" w:type="dxa"/>
              <w:right w:w="115" w:type="dxa"/>
            </w:tcMar>
          </w:tcPr>
          <w:p w14:paraId="6DD9EAF2" w14:textId="0C65535D" w:rsidR="001D0B4D" w:rsidRPr="00D36294" w:rsidRDefault="001D0B4D" w:rsidP="00BF3CCA">
            <w:pPr>
              <w:pStyle w:val="TTX"/>
            </w:pPr>
            <w:r w:rsidRPr="00D36294">
              <w:t>Numbers are related in many ways</w:t>
            </w:r>
          </w:p>
        </w:tc>
        <w:tc>
          <w:tcPr>
            <w:tcW w:w="2790" w:type="dxa"/>
            <w:tcMar>
              <w:top w:w="72" w:type="dxa"/>
              <w:left w:w="115" w:type="dxa"/>
              <w:bottom w:w="72" w:type="dxa"/>
              <w:right w:w="115" w:type="dxa"/>
            </w:tcMar>
          </w:tcPr>
          <w:p w14:paraId="263BC937" w14:textId="77777777" w:rsidR="001D0B4D" w:rsidRPr="00D36294" w:rsidRDefault="001D0B4D" w:rsidP="00BF3CCA">
            <w:pPr>
              <w:pStyle w:val="TTX"/>
            </w:pPr>
            <w:r w:rsidRPr="00D36294">
              <w:t>Decomposing wholes into parts and composing wholes from parts</w:t>
            </w:r>
          </w:p>
          <w:p w14:paraId="1BE55777" w14:textId="143227F4" w:rsidR="001D0B4D" w:rsidRPr="00D36294" w:rsidRDefault="001D0B4D" w:rsidP="00BF3CCA">
            <w:pPr>
              <w:pStyle w:val="TTX"/>
            </w:pPr>
          </w:p>
        </w:tc>
        <w:tc>
          <w:tcPr>
            <w:tcW w:w="2790" w:type="dxa"/>
            <w:tcMar>
              <w:top w:w="72" w:type="dxa"/>
              <w:left w:w="115" w:type="dxa"/>
              <w:bottom w:w="72" w:type="dxa"/>
              <w:right w:w="115" w:type="dxa"/>
            </w:tcMar>
          </w:tcPr>
          <w:p w14:paraId="2E3D0803" w14:textId="47792E73" w:rsidR="001D0B4D" w:rsidRPr="00D36294" w:rsidRDefault="001D0B4D" w:rsidP="00BF3CCA">
            <w:pPr>
              <w:pStyle w:val="TTX"/>
            </w:pPr>
            <w:r w:rsidRPr="00D36294">
              <w:t>Number</w:t>
            </w:r>
            <w:r w:rsidR="00855B46" w:rsidRPr="00D36294">
              <w:t xml:space="preserve"> </w:t>
            </w:r>
            <w:r w:rsidRPr="00D36294">
              <w:t xml:space="preserve">Cluster 5 </w:t>
            </w:r>
          </w:p>
          <w:p w14:paraId="76692411" w14:textId="511217AD" w:rsidR="001D0B4D" w:rsidRPr="00D36294" w:rsidRDefault="00855B46" w:rsidP="00BF3CCA">
            <w:pPr>
              <w:pStyle w:val="TTX"/>
            </w:pPr>
            <w:r w:rsidRPr="00D36294">
              <w:t>Composing and</w:t>
            </w:r>
            <w:r w:rsidR="001D0B4D" w:rsidRPr="00D36294">
              <w:t xml:space="preserve"> Decomposing</w:t>
            </w:r>
          </w:p>
          <w:p w14:paraId="706E809A" w14:textId="4D3770CB" w:rsidR="001D0B4D" w:rsidRPr="00D36294" w:rsidRDefault="001D0B4D" w:rsidP="00BF3CCA">
            <w:pPr>
              <w:pStyle w:val="TTX"/>
            </w:pPr>
            <w:r w:rsidRPr="00D36294">
              <w:t>Activities 17</w:t>
            </w:r>
            <w:r w:rsidR="005D728E" w:rsidRPr="00D36294">
              <w:t>–</w:t>
            </w:r>
            <w:r w:rsidRPr="00D36294">
              <w:t>23</w:t>
            </w:r>
          </w:p>
        </w:tc>
        <w:tc>
          <w:tcPr>
            <w:tcW w:w="1890" w:type="dxa"/>
            <w:tcMar>
              <w:top w:w="72" w:type="dxa"/>
              <w:left w:w="115" w:type="dxa"/>
              <w:bottom w:w="72" w:type="dxa"/>
              <w:right w:w="115" w:type="dxa"/>
            </w:tcMar>
          </w:tcPr>
          <w:p w14:paraId="3231C06B" w14:textId="77777777" w:rsidR="001D0B4D" w:rsidRPr="00D36294" w:rsidRDefault="001D0B4D" w:rsidP="00BF3CCA">
            <w:pPr>
              <w:pStyle w:val="TTX"/>
            </w:pPr>
            <w:r w:rsidRPr="00D36294">
              <w:t>Paddling the River</w:t>
            </w:r>
          </w:p>
          <w:p w14:paraId="39AF967F" w14:textId="77777777" w:rsidR="001D0B4D" w:rsidRPr="00D36294" w:rsidRDefault="001D0B4D" w:rsidP="00BF3CCA">
            <w:pPr>
              <w:pStyle w:val="TTX"/>
            </w:pPr>
          </w:p>
          <w:p w14:paraId="5A4884DC" w14:textId="3E232B94" w:rsidR="001D0B4D" w:rsidRPr="00D36294" w:rsidRDefault="001D0B4D" w:rsidP="00BF3CCA">
            <w:pPr>
              <w:pStyle w:val="TTX"/>
            </w:pPr>
            <w:r w:rsidRPr="00D36294">
              <w:t>That’s 10</w:t>
            </w:r>
            <w:r w:rsidR="00855B46" w:rsidRPr="00D36294">
              <w:t>!</w:t>
            </w:r>
          </w:p>
        </w:tc>
        <w:tc>
          <w:tcPr>
            <w:tcW w:w="2610" w:type="dxa"/>
            <w:tcMar>
              <w:top w:w="72" w:type="dxa"/>
              <w:left w:w="115" w:type="dxa"/>
              <w:bottom w:w="72" w:type="dxa"/>
              <w:right w:w="115" w:type="dxa"/>
            </w:tcMar>
          </w:tcPr>
          <w:p w14:paraId="08D03F99" w14:textId="7D3916DB" w:rsidR="001D0B4D" w:rsidRDefault="001D0B4D" w:rsidP="00BF3CCA">
            <w:pPr>
              <w:pStyle w:val="TTX"/>
            </w:pPr>
            <w:r w:rsidRPr="00D36294">
              <w:t xml:space="preserve">Counting and subitizing practice, including </w:t>
            </w:r>
            <w:r w:rsidR="003A05DF">
              <w:br/>
            </w:r>
            <w:r w:rsidRPr="00D36294">
              <w:t>skip-counting</w:t>
            </w:r>
          </w:p>
          <w:p w14:paraId="3C2FC842" w14:textId="77777777" w:rsidR="00486A6A" w:rsidRPr="00D36294" w:rsidRDefault="00486A6A" w:rsidP="00BF3CCA">
            <w:pPr>
              <w:pStyle w:val="TTX"/>
            </w:pPr>
          </w:p>
          <w:p w14:paraId="2B1DE1EF" w14:textId="3824881B" w:rsidR="001D0B4D" w:rsidRPr="00D36294" w:rsidRDefault="001D0B4D" w:rsidP="00BF3CCA">
            <w:pPr>
              <w:pStyle w:val="TTX"/>
            </w:pPr>
            <w:r w:rsidRPr="00D36294">
              <w:t>Comparing and ordering numbers and quantities</w:t>
            </w:r>
          </w:p>
        </w:tc>
      </w:tr>
      <w:tr w:rsidR="00116B28" w:rsidRPr="00D36294" w14:paraId="237F4122" w14:textId="77777777" w:rsidTr="00644CD1">
        <w:trPr>
          <w:cantSplit/>
          <w:trHeight w:val="2285"/>
        </w:trPr>
        <w:tc>
          <w:tcPr>
            <w:tcW w:w="720" w:type="dxa"/>
            <w:tcMar>
              <w:top w:w="72" w:type="dxa"/>
              <w:left w:w="115" w:type="dxa"/>
              <w:bottom w:w="72" w:type="dxa"/>
              <w:right w:w="115" w:type="dxa"/>
            </w:tcMar>
          </w:tcPr>
          <w:p w14:paraId="7AAB21AF" w14:textId="02F1F2C3" w:rsidR="00116B28" w:rsidRPr="00D36294" w:rsidRDefault="00116B28" w:rsidP="00BF3CCA">
            <w:pPr>
              <w:pStyle w:val="TTH3"/>
            </w:pPr>
            <w:r w:rsidRPr="00D36294">
              <w:lastRenderedPageBreak/>
              <w:t>Dec</w:t>
            </w:r>
            <w:r w:rsidR="005D728E">
              <w:t>.</w:t>
            </w:r>
          </w:p>
          <w:p w14:paraId="12383E33" w14:textId="77777777" w:rsidR="00116B28" w:rsidRPr="00D36294" w:rsidRDefault="00116B28" w:rsidP="00BF3CCA">
            <w:pPr>
              <w:pStyle w:val="TTH3"/>
            </w:pPr>
          </w:p>
          <w:p w14:paraId="4B088A78" w14:textId="5E85FCEB" w:rsidR="00116B28" w:rsidRPr="00D36294" w:rsidRDefault="00116B28" w:rsidP="00BF3CCA">
            <w:pPr>
              <w:pStyle w:val="TTH3"/>
            </w:pPr>
          </w:p>
        </w:tc>
        <w:tc>
          <w:tcPr>
            <w:tcW w:w="1530" w:type="dxa"/>
            <w:tcMar>
              <w:top w:w="72" w:type="dxa"/>
              <w:left w:w="115" w:type="dxa"/>
              <w:bottom w:w="72" w:type="dxa"/>
              <w:right w:w="115" w:type="dxa"/>
            </w:tcMar>
          </w:tcPr>
          <w:p w14:paraId="22B40105" w14:textId="77777777" w:rsidR="00116B28" w:rsidRPr="00D36294" w:rsidRDefault="00116B28" w:rsidP="00BF3CCA">
            <w:pPr>
              <w:pStyle w:val="TTX"/>
            </w:pPr>
            <w:r w:rsidRPr="00D36294">
              <w:t>Data Management and Probability</w:t>
            </w:r>
            <w:r w:rsidR="00855B46" w:rsidRPr="00D36294">
              <w:t>*</w:t>
            </w:r>
          </w:p>
          <w:p w14:paraId="551B1102" w14:textId="77777777" w:rsidR="00855B46" w:rsidRPr="00D36294" w:rsidRDefault="00855B46" w:rsidP="00BF3CCA">
            <w:pPr>
              <w:pStyle w:val="TTX"/>
            </w:pPr>
          </w:p>
          <w:p w14:paraId="21B5067F" w14:textId="0A684E06" w:rsidR="00855B46" w:rsidRPr="00D36294" w:rsidRDefault="00855B46" w:rsidP="00BF3CCA">
            <w:pPr>
              <w:pStyle w:val="TTX"/>
            </w:pPr>
            <w:r w:rsidRPr="00D36294">
              <w:t>*Ontario and BC only</w:t>
            </w:r>
          </w:p>
        </w:tc>
        <w:tc>
          <w:tcPr>
            <w:tcW w:w="2250" w:type="dxa"/>
            <w:tcMar>
              <w:top w:w="72" w:type="dxa"/>
              <w:left w:w="115" w:type="dxa"/>
              <w:bottom w:w="72" w:type="dxa"/>
              <w:right w:w="115" w:type="dxa"/>
            </w:tcMar>
          </w:tcPr>
          <w:p w14:paraId="39269D58" w14:textId="078FCFCC" w:rsidR="00116B28" w:rsidRPr="00D36294" w:rsidRDefault="00116B28" w:rsidP="00BF3CCA">
            <w:pPr>
              <w:pStyle w:val="TTX"/>
            </w:pPr>
            <w:r w:rsidRPr="00D36294">
              <w:t>Formulating questions, collecting data</w:t>
            </w:r>
            <w:r w:rsidR="00855B46" w:rsidRPr="00D36294">
              <w:t>,</w:t>
            </w:r>
            <w:r w:rsidRPr="00D36294">
              <w:t xml:space="preserve"> and consolidating data in visual and graphical displays helps us to understand, predict</w:t>
            </w:r>
            <w:r w:rsidR="00855B46" w:rsidRPr="00D36294">
              <w:t>,</w:t>
            </w:r>
            <w:r w:rsidRPr="00D36294">
              <w:t xml:space="preserve"> and interpret situations</w:t>
            </w:r>
            <w:r w:rsidR="00902573">
              <w:t xml:space="preserve"> that involve </w:t>
            </w:r>
            <w:r w:rsidR="00855B46" w:rsidRPr="00D36294">
              <w:t>uncertainty, variability and randomness</w:t>
            </w:r>
          </w:p>
          <w:p w14:paraId="38C6F501" w14:textId="137009CB" w:rsidR="00116B28" w:rsidRPr="00D36294" w:rsidRDefault="00116B28" w:rsidP="00BF3CCA">
            <w:pPr>
              <w:pStyle w:val="TTX"/>
            </w:pPr>
          </w:p>
        </w:tc>
        <w:tc>
          <w:tcPr>
            <w:tcW w:w="2790" w:type="dxa"/>
            <w:tcMar>
              <w:top w:w="72" w:type="dxa"/>
              <w:left w:w="115" w:type="dxa"/>
              <w:bottom w:w="72" w:type="dxa"/>
              <w:right w:w="115" w:type="dxa"/>
            </w:tcMar>
          </w:tcPr>
          <w:p w14:paraId="5307E6C8" w14:textId="77777777" w:rsidR="00116B28" w:rsidRPr="00D36294" w:rsidRDefault="00116B28" w:rsidP="00BF3CCA">
            <w:pPr>
              <w:pStyle w:val="TTX"/>
            </w:pPr>
            <w:r w:rsidRPr="00D36294">
              <w:t xml:space="preserve">Formulating questions to learn about groups, collections and events </w:t>
            </w:r>
          </w:p>
          <w:p w14:paraId="712D746C" w14:textId="77777777" w:rsidR="00116B28" w:rsidRPr="00D36294" w:rsidRDefault="00116B28" w:rsidP="00BF3CCA">
            <w:pPr>
              <w:pStyle w:val="TTX"/>
            </w:pPr>
          </w:p>
          <w:p w14:paraId="77D85768" w14:textId="38705049" w:rsidR="00116B28" w:rsidRPr="00D36294" w:rsidRDefault="00116B28" w:rsidP="00BF3CCA">
            <w:pPr>
              <w:pStyle w:val="TTX"/>
            </w:pPr>
            <w:r w:rsidRPr="00D36294">
              <w:t xml:space="preserve">Collecting </w:t>
            </w:r>
            <w:r w:rsidR="00855B46" w:rsidRPr="00D36294">
              <w:t>data and organizing it into categories</w:t>
            </w:r>
          </w:p>
          <w:p w14:paraId="419E1A81" w14:textId="77777777" w:rsidR="00116B28" w:rsidRPr="00D36294" w:rsidRDefault="00116B28" w:rsidP="00BF3CCA">
            <w:pPr>
              <w:pStyle w:val="TTX"/>
            </w:pPr>
          </w:p>
          <w:p w14:paraId="696BAC17" w14:textId="47C4E479" w:rsidR="00116B28" w:rsidRPr="00D36294" w:rsidRDefault="00116B28" w:rsidP="00BF3CCA">
            <w:pPr>
              <w:pStyle w:val="TTX"/>
            </w:pPr>
            <w:r w:rsidRPr="00D36294">
              <w:t>Creating graphical displays</w:t>
            </w:r>
            <w:r w:rsidR="00855B46" w:rsidRPr="00D36294">
              <w:t xml:space="preserve"> of collected data</w:t>
            </w:r>
          </w:p>
          <w:p w14:paraId="62B5D767" w14:textId="77777777" w:rsidR="00116B28" w:rsidRPr="00D36294" w:rsidRDefault="00116B28" w:rsidP="00BF3CCA">
            <w:pPr>
              <w:pStyle w:val="TTX"/>
            </w:pPr>
          </w:p>
          <w:p w14:paraId="43B1EA0D" w14:textId="0EAFAAC6" w:rsidR="00116B28" w:rsidRPr="00D36294" w:rsidRDefault="00855B46" w:rsidP="00BF3CCA">
            <w:pPr>
              <w:pStyle w:val="TTX"/>
            </w:pPr>
            <w:r w:rsidRPr="00D36294">
              <w:t>Using the language of chance to describe and predict events</w:t>
            </w:r>
          </w:p>
        </w:tc>
        <w:tc>
          <w:tcPr>
            <w:tcW w:w="2790" w:type="dxa"/>
            <w:tcMar>
              <w:top w:w="72" w:type="dxa"/>
              <w:left w:w="115" w:type="dxa"/>
              <w:bottom w:w="72" w:type="dxa"/>
              <w:right w:w="115" w:type="dxa"/>
            </w:tcMar>
          </w:tcPr>
          <w:p w14:paraId="3EDACDBD" w14:textId="01D3ADC9" w:rsidR="00116B28" w:rsidRPr="00D36294" w:rsidRDefault="00116B28" w:rsidP="00BF3CCA">
            <w:pPr>
              <w:pStyle w:val="TTX"/>
            </w:pPr>
            <w:r w:rsidRPr="00D36294">
              <w:t>Data Management</w:t>
            </w:r>
            <w:r w:rsidR="005078FB">
              <w:t xml:space="preserve"> </w:t>
            </w:r>
            <w:r w:rsidRPr="00D36294">
              <w:t>Cluster 1</w:t>
            </w:r>
          </w:p>
          <w:p w14:paraId="6B13A56C" w14:textId="064A3668" w:rsidR="00116B28" w:rsidRPr="00D36294" w:rsidRDefault="00116B28" w:rsidP="00BF3CCA">
            <w:pPr>
              <w:pStyle w:val="TTX"/>
            </w:pPr>
            <w:r w:rsidRPr="00D36294">
              <w:t>Activities 1</w:t>
            </w:r>
            <w:r w:rsidR="005D728E" w:rsidRPr="00D36294">
              <w:t>–</w:t>
            </w:r>
            <w:r w:rsidRPr="00D36294">
              <w:t>4</w:t>
            </w:r>
          </w:p>
          <w:p w14:paraId="6BBE114D" w14:textId="77777777" w:rsidR="00116B28" w:rsidRPr="00D36294" w:rsidRDefault="00116B28" w:rsidP="00BF3CCA">
            <w:pPr>
              <w:pStyle w:val="TTX"/>
            </w:pPr>
          </w:p>
          <w:p w14:paraId="75AA948E" w14:textId="77777777" w:rsidR="00116B28" w:rsidRPr="00D36294" w:rsidRDefault="00116B28" w:rsidP="00BF3CCA">
            <w:pPr>
              <w:pStyle w:val="TTX"/>
            </w:pPr>
            <w:r w:rsidRPr="00D36294">
              <w:t>Cluster 2</w:t>
            </w:r>
          </w:p>
          <w:p w14:paraId="2C1206D8" w14:textId="77777777" w:rsidR="00116B28" w:rsidRPr="00D36294" w:rsidRDefault="00116B28" w:rsidP="00BF3CCA">
            <w:pPr>
              <w:pStyle w:val="TTX"/>
            </w:pPr>
            <w:r w:rsidRPr="00D36294">
              <w:t>Probability and Chance</w:t>
            </w:r>
          </w:p>
          <w:p w14:paraId="4A9D5EAA" w14:textId="2BCE5B38" w:rsidR="00116B28" w:rsidRPr="00D36294" w:rsidRDefault="00116B28" w:rsidP="00BF3CCA">
            <w:pPr>
              <w:pStyle w:val="TTX"/>
            </w:pPr>
            <w:r w:rsidRPr="00D36294">
              <w:t>Activities 5</w:t>
            </w:r>
            <w:r w:rsidR="005D728E" w:rsidRPr="00D36294">
              <w:t>–</w:t>
            </w:r>
            <w:r w:rsidRPr="00D36294">
              <w:t>6</w:t>
            </w:r>
          </w:p>
          <w:p w14:paraId="1B6CC187" w14:textId="77777777" w:rsidR="00116B28" w:rsidRPr="00D36294" w:rsidRDefault="00116B28" w:rsidP="00BF3CCA">
            <w:pPr>
              <w:pStyle w:val="TTX"/>
            </w:pPr>
          </w:p>
        </w:tc>
        <w:tc>
          <w:tcPr>
            <w:tcW w:w="1890" w:type="dxa"/>
            <w:tcMar>
              <w:top w:w="72" w:type="dxa"/>
              <w:left w:w="115" w:type="dxa"/>
              <w:bottom w:w="72" w:type="dxa"/>
              <w:right w:w="115" w:type="dxa"/>
            </w:tcMar>
          </w:tcPr>
          <w:p w14:paraId="3649127D" w14:textId="04372AA0" w:rsidR="00116B28" w:rsidRPr="00D36294" w:rsidRDefault="00116B28" w:rsidP="00BF3CCA">
            <w:pPr>
              <w:pStyle w:val="TTX"/>
            </w:pPr>
            <w:r w:rsidRPr="00D36294">
              <w:t>Graph It</w:t>
            </w:r>
            <w:r w:rsidR="00855B46" w:rsidRPr="00D36294">
              <w:t>!</w:t>
            </w:r>
          </w:p>
        </w:tc>
        <w:tc>
          <w:tcPr>
            <w:tcW w:w="2610" w:type="dxa"/>
            <w:tcMar>
              <w:top w:w="72" w:type="dxa"/>
              <w:left w:w="115" w:type="dxa"/>
              <w:bottom w:w="72" w:type="dxa"/>
              <w:right w:w="115" w:type="dxa"/>
            </w:tcMar>
          </w:tcPr>
          <w:p w14:paraId="5B53C11D" w14:textId="26C067EE" w:rsidR="00116B28" w:rsidRPr="00D36294" w:rsidRDefault="00855B46" w:rsidP="00BF3CCA">
            <w:pPr>
              <w:pStyle w:val="TTX"/>
            </w:pPr>
            <w:r w:rsidRPr="00D36294">
              <w:t xml:space="preserve">2-D and 3-D sorting and building activities </w:t>
            </w:r>
          </w:p>
          <w:p w14:paraId="0761E36A" w14:textId="77777777" w:rsidR="00116B28" w:rsidRPr="00D36294" w:rsidRDefault="00116B28" w:rsidP="00BF3CCA">
            <w:pPr>
              <w:pStyle w:val="TTX"/>
            </w:pPr>
          </w:p>
          <w:p w14:paraId="1448CE8F" w14:textId="372451C6" w:rsidR="00116B28" w:rsidRPr="00D36294" w:rsidRDefault="00116B28" w:rsidP="00BF3CCA">
            <w:pPr>
              <w:pStyle w:val="TTX"/>
            </w:pPr>
            <w:r w:rsidRPr="00D36294">
              <w:t>Creating and translating repeating patterns</w:t>
            </w:r>
          </w:p>
          <w:p w14:paraId="482907C2" w14:textId="77777777" w:rsidR="00116B28" w:rsidRPr="00D36294" w:rsidRDefault="00116B28" w:rsidP="00BF3CCA">
            <w:pPr>
              <w:pStyle w:val="TTX"/>
            </w:pPr>
          </w:p>
          <w:p w14:paraId="2C5712F6" w14:textId="77777777" w:rsidR="00116B28" w:rsidRPr="00D36294" w:rsidRDefault="00116B28" w:rsidP="00BF3CCA">
            <w:pPr>
              <w:pStyle w:val="TTX"/>
            </w:pPr>
          </w:p>
        </w:tc>
      </w:tr>
      <w:tr w:rsidR="001D0B4D" w:rsidRPr="00D36294" w14:paraId="6F7442B9" w14:textId="77777777" w:rsidTr="00644CD1">
        <w:trPr>
          <w:cantSplit/>
          <w:trHeight w:val="350"/>
        </w:trPr>
        <w:tc>
          <w:tcPr>
            <w:tcW w:w="720" w:type="dxa"/>
            <w:tcMar>
              <w:top w:w="72" w:type="dxa"/>
              <w:left w:w="115" w:type="dxa"/>
              <w:bottom w:w="72" w:type="dxa"/>
              <w:right w:w="115" w:type="dxa"/>
            </w:tcMar>
          </w:tcPr>
          <w:p w14:paraId="1CB960DD" w14:textId="16FACE14" w:rsidR="001D0B4D" w:rsidRPr="00D36294" w:rsidRDefault="001D0B4D" w:rsidP="00BF3CCA">
            <w:pPr>
              <w:pStyle w:val="TTH3"/>
            </w:pPr>
            <w:r w:rsidRPr="00D36294">
              <w:t>Dec</w:t>
            </w:r>
            <w:r w:rsidR="005D728E">
              <w:t>.</w:t>
            </w:r>
          </w:p>
        </w:tc>
        <w:tc>
          <w:tcPr>
            <w:tcW w:w="1530" w:type="dxa"/>
            <w:tcMar>
              <w:top w:w="72" w:type="dxa"/>
              <w:left w:w="115" w:type="dxa"/>
              <w:bottom w:w="72" w:type="dxa"/>
              <w:right w:w="115" w:type="dxa"/>
            </w:tcMar>
          </w:tcPr>
          <w:p w14:paraId="0EC5B237" w14:textId="24CBE7DC" w:rsidR="001D0B4D" w:rsidRPr="00D36294" w:rsidRDefault="001D0B4D" w:rsidP="00BF3CCA">
            <w:pPr>
              <w:pStyle w:val="TTX"/>
            </w:pPr>
            <w:r w:rsidRPr="00D36294">
              <w:t>Geometry</w:t>
            </w:r>
          </w:p>
        </w:tc>
        <w:tc>
          <w:tcPr>
            <w:tcW w:w="2250" w:type="dxa"/>
            <w:tcMar>
              <w:top w:w="72" w:type="dxa"/>
              <w:left w:w="115" w:type="dxa"/>
              <w:bottom w:w="72" w:type="dxa"/>
              <w:right w:w="115" w:type="dxa"/>
            </w:tcMar>
          </w:tcPr>
          <w:p w14:paraId="37F24197" w14:textId="69E7ABC0" w:rsidR="00B21FAA" w:rsidRPr="00D36294" w:rsidRDefault="00750407" w:rsidP="00BF3CCA">
            <w:pPr>
              <w:pStyle w:val="TTX"/>
            </w:pPr>
            <w:r>
              <w:t xml:space="preserve">2-D shapes and </w:t>
            </w:r>
            <w:r w:rsidR="009834CB">
              <w:br/>
            </w:r>
            <w:r>
              <w:t xml:space="preserve">3-D solids can be analyzed and classified in different ways </w:t>
            </w:r>
            <w:r w:rsidR="00B21FAA" w:rsidRPr="00D36294">
              <w:t>by their attributes</w:t>
            </w:r>
          </w:p>
          <w:p w14:paraId="68627077" w14:textId="77777777" w:rsidR="00B21FAA" w:rsidRPr="00D36294" w:rsidRDefault="00B21FAA" w:rsidP="00BF3CCA">
            <w:pPr>
              <w:pStyle w:val="TTX"/>
            </w:pPr>
          </w:p>
          <w:p w14:paraId="515296BC" w14:textId="3CBE419B" w:rsidR="001D0B4D" w:rsidRPr="00D36294" w:rsidRDefault="00750407" w:rsidP="00BF3CCA">
            <w:pPr>
              <w:pStyle w:val="TTX"/>
            </w:pPr>
            <w:r>
              <w:t xml:space="preserve">2-D shapes and </w:t>
            </w:r>
            <w:r w:rsidR="009834CB">
              <w:br/>
            </w:r>
            <w:r>
              <w:t xml:space="preserve">3-D solids can be transformed in many ways and analyzed </w:t>
            </w:r>
            <w:r w:rsidR="00B21FAA" w:rsidRPr="00D36294">
              <w:t>for change</w:t>
            </w:r>
          </w:p>
        </w:tc>
        <w:tc>
          <w:tcPr>
            <w:tcW w:w="2790" w:type="dxa"/>
            <w:tcMar>
              <w:top w:w="72" w:type="dxa"/>
              <w:left w:w="115" w:type="dxa"/>
              <w:bottom w:w="72" w:type="dxa"/>
              <w:right w:w="115" w:type="dxa"/>
            </w:tcMar>
          </w:tcPr>
          <w:p w14:paraId="215BB29C" w14:textId="1B8EA3AF" w:rsidR="00B21FAA" w:rsidRPr="00D36294" w:rsidRDefault="00B21FAA" w:rsidP="00BF3CCA">
            <w:pPr>
              <w:pStyle w:val="TTX"/>
            </w:pPr>
            <w:r w:rsidRPr="00D36294">
              <w:t>Investigating geometric attributes</w:t>
            </w:r>
            <w:r w:rsidR="00E454EA">
              <w:t xml:space="preserve"> </w:t>
            </w:r>
            <w:r w:rsidRPr="00D36294">
              <w:t xml:space="preserve">and properties of </w:t>
            </w:r>
            <w:r w:rsidR="00E454EA">
              <w:br/>
            </w:r>
            <w:r w:rsidRPr="00D36294">
              <w:t>2-D shapes and 3-D solids</w:t>
            </w:r>
          </w:p>
          <w:p w14:paraId="1C0BBC83" w14:textId="77777777" w:rsidR="00B21FAA" w:rsidRPr="00D36294" w:rsidRDefault="00B21FAA" w:rsidP="00BF3CCA">
            <w:pPr>
              <w:pStyle w:val="TTX"/>
            </w:pPr>
          </w:p>
          <w:p w14:paraId="686D9152" w14:textId="4FDADFB1" w:rsidR="001D0B4D" w:rsidRPr="00D36294" w:rsidRDefault="00B21FAA" w:rsidP="00BF3CCA">
            <w:pPr>
              <w:pStyle w:val="TTX"/>
            </w:pPr>
            <w:r w:rsidRPr="00D36294">
              <w:t>Exploring 2</w:t>
            </w:r>
            <w:r w:rsidR="00E454EA">
              <w:t>-</w:t>
            </w:r>
            <w:r w:rsidRPr="00D36294">
              <w:t xml:space="preserve">D shapes and </w:t>
            </w:r>
            <w:r w:rsidR="002E6421">
              <w:br/>
            </w:r>
            <w:r w:rsidRPr="00D36294">
              <w:t>3</w:t>
            </w:r>
            <w:r w:rsidR="00E454EA">
              <w:t>-</w:t>
            </w:r>
            <w:r w:rsidRPr="00D36294">
              <w:t>D solids</w:t>
            </w:r>
            <w:r w:rsidR="002E6421">
              <w:t xml:space="preserve"> </w:t>
            </w:r>
            <w:r w:rsidRPr="00D36294">
              <w:t>by applying and visualizing</w:t>
            </w:r>
            <w:r w:rsidR="002E6421">
              <w:t xml:space="preserve"> </w:t>
            </w:r>
            <w:r w:rsidRPr="00D36294">
              <w:t>transformations</w:t>
            </w:r>
          </w:p>
        </w:tc>
        <w:tc>
          <w:tcPr>
            <w:tcW w:w="2790" w:type="dxa"/>
            <w:tcMar>
              <w:top w:w="72" w:type="dxa"/>
              <w:left w:w="115" w:type="dxa"/>
              <w:bottom w:w="72" w:type="dxa"/>
              <w:right w:w="115" w:type="dxa"/>
            </w:tcMar>
          </w:tcPr>
          <w:p w14:paraId="2A641226" w14:textId="77777777" w:rsidR="00B21FAA" w:rsidRPr="00D36294" w:rsidRDefault="00B21FAA" w:rsidP="00BF3CCA">
            <w:pPr>
              <w:pStyle w:val="TTX"/>
            </w:pPr>
            <w:r w:rsidRPr="00D36294">
              <w:t>Geometry Cluster 1</w:t>
            </w:r>
          </w:p>
          <w:p w14:paraId="5C18FF04" w14:textId="211A7F2E" w:rsidR="00B21FAA" w:rsidRPr="00D36294" w:rsidRDefault="00B21FAA" w:rsidP="00BF3CCA">
            <w:pPr>
              <w:pStyle w:val="TTX"/>
            </w:pPr>
            <w:r w:rsidRPr="00D36294">
              <w:t>2-D Shapes Activities 1</w:t>
            </w:r>
            <w:r w:rsidR="005D728E" w:rsidRPr="00D36294">
              <w:t>–</w:t>
            </w:r>
            <w:r w:rsidRPr="00D36294">
              <w:t>6</w:t>
            </w:r>
          </w:p>
          <w:p w14:paraId="47315BCF" w14:textId="77777777" w:rsidR="00B21FAA" w:rsidRPr="00D36294" w:rsidRDefault="00B21FAA" w:rsidP="00BF3CCA">
            <w:pPr>
              <w:pStyle w:val="TTX"/>
            </w:pPr>
          </w:p>
          <w:p w14:paraId="728B7171" w14:textId="364D1B39" w:rsidR="00B21FAA" w:rsidRPr="00D36294" w:rsidRDefault="00B21FAA" w:rsidP="00BF3CCA">
            <w:pPr>
              <w:pStyle w:val="TTX"/>
            </w:pPr>
            <w:r w:rsidRPr="00D36294">
              <w:t>Geometry Cluster 2</w:t>
            </w:r>
          </w:p>
          <w:p w14:paraId="6A8BF296" w14:textId="77777777" w:rsidR="00B21FAA" w:rsidRPr="00D36294" w:rsidRDefault="00B21FAA" w:rsidP="00BF3CCA">
            <w:pPr>
              <w:pStyle w:val="TTX"/>
            </w:pPr>
            <w:r w:rsidRPr="00D36294">
              <w:t>3-D Solids</w:t>
            </w:r>
          </w:p>
          <w:p w14:paraId="4E6CEDA0" w14:textId="39317868" w:rsidR="001D0B4D" w:rsidRPr="00D36294" w:rsidRDefault="00B21FAA" w:rsidP="00BF3CCA">
            <w:pPr>
              <w:pStyle w:val="TTX"/>
            </w:pPr>
            <w:r w:rsidRPr="00D36294">
              <w:t>Activities 7</w:t>
            </w:r>
            <w:r w:rsidR="005D728E" w:rsidRPr="00D36294">
              <w:t>–</w:t>
            </w:r>
            <w:r w:rsidRPr="00D36294">
              <w:t>10</w:t>
            </w:r>
          </w:p>
        </w:tc>
        <w:tc>
          <w:tcPr>
            <w:tcW w:w="1890" w:type="dxa"/>
            <w:tcMar>
              <w:top w:w="72" w:type="dxa"/>
              <w:left w:w="115" w:type="dxa"/>
              <w:bottom w:w="72" w:type="dxa"/>
              <w:right w:w="115" w:type="dxa"/>
            </w:tcMar>
          </w:tcPr>
          <w:p w14:paraId="35902C7B" w14:textId="77777777" w:rsidR="00B21FAA" w:rsidRDefault="00B21FAA" w:rsidP="00BF3CCA">
            <w:pPr>
              <w:pStyle w:val="TTX"/>
            </w:pPr>
            <w:r w:rsidRPr="00D36294">
              <w:t>The Tailor Shop</w:t>
            </w:r>
          </w:p>
          <w:p w14:paraId="7DD0EE94" w14:textId="77777777" w:rsidR="00E454EA" w:rsidRPr="00D36294" w:rsidRDefault="00E454EA" w:rsidP="00BF3CCA">
            <w:pPr>
              <w:pStyle w:val="TTX"/>
            </w:pPr>
          </w:p>
          <w:p w14:paraId="43E4F01C" w14:textId="47D56CD6" w:rsidR="001D0B4D" w:rsidRPr="00D36294" w:rsidRDefault="00E454EA" w:rsidP="00BF3CCA">
            <w:pPr>
              <w:pStyle w:val="TTX"/>
            </w:pPr>
            <w:r>
              <w:t>What W</w:t>
            </w:r>
            <w:r w:rsidR="00B21FAA" w:rsidRPr="00D36294">
              <w:t>as Here?</w:t>
            </w:r>
          </w:p>
        </w:tc>
        <w:tc>
          <w:tcPr>
            <w:tcW w:w="2610" w:type="dxa"/>
            <w:tcMar>
              <w:top w:w="72" w:type="dxa"/>
              <w:left w:w="115" w:type="dxa"/>
              <w:bottom w:w="72" w:type="dxa"/>
              <w:right w:w="115" w:type="dxa"/>
            </w:tcMar>
          </w:tcPr>
          <w:p w14:paraId="23C1C412" w14:textId="77777777" w:rsidR="00B21FAA" w:rsidRPr="00D36294" w:rsidRDefault="00B21FAA" w:rsidP="00BF3CCA">
            <w:pPr>
              <w:pStyle w:val="TTX"/>
            </w:pPr>
            <w:r w:rsidRPr="00D36294">
              <w:t xml:space="preserve">Sorting activities </w:t>
            </w:r>
          </w:p>
          <w:p w14:paraId="5B8BABD9" w14:textId="77777777" w:rsidR="00B21FAA" w:rsidRPr="00D36294" w:rsidRDefault="00B21FAA" w:rsidP="00BF3CCA">
            <w:pPr>
              <w:pStyle w:val="TTX"/>
            </w:pPr>
          </w:p>
          <w:p w14:paraId="76403995" w14:textId="582BCF6F" w:rsidR="00B21FAA" w:rsidRPr="00D36294" w:rsidRDefault="00B21FAA" w:rsidP="00BF3CCA">
            <w:pPr>
              <w:pStyle w:val="TTX"/>
            </w:pPr>
            <w:r w:rsidRPr="00D36294">
              <w:t>2-D and 3-D sorting and building activities</w:t>
            </w:r>
          </w:p>
          <w:p w14:paraId="37BC2056" w14:textId="77777777" w:rsidR="00B21FAA" w:rsidRPr="00D36294" w:rsidRDefault="00B21FAA" w:rsidP="00BF3CCA">
            <w:pPr>
              <w:pStyle w:val="TTX"/>
            </w:pPr>
          </w:p>
          <w:p w14:paraId="18EE0E0E" w14:textId="77777777" w:rsidR="00B21FAA" w:rsidRPr="00D36294" w:rsidRDefault="00B21FAA" w:rsidP="00BF3CCA">
            <w:pPr>
              <w:pStyle w:val="TTX"/>
            </w:pPr>
            <w:r w:rsidRPr="00D36294">
              <w:t>Creating and translating</w:t>
            </w:r>
          </w:p>
          <w:p w14:paraId="40DC4BF9" w14:textId="7F9DEB8D" w:rsidR="00855B46" w:rsidRPr="00D36294" w:rsidRDefault="00B21FAA" w:rsidP="00BF3CCA">
            <w:pPr>
              <w:pStyle w:val="TTX"/>
            </w:pPr>
            <w:r w:rsidRPr="00D36294">
              <w:t>repeating patterns</w:t>
            </w:r>
          </w:p>
        </w:tc>
      </w:tr>
      <w:tr w:rsidR="001D0B4D" w:rsidRPr="00D36294" w14:paraId="190DE57B" w14:textId="77777777" w:rsidTr="00644CD1">
        <w:trPr>
          <w:cantSplit/>
        </w:trPr>
        <w:tc>
          <w:tcPr>
            <w:tcW w:w="720" w:type="dxa"/>
            <w:tcMar>
              <w:top w:w="72" w:type="dxa"/>
              <w:left w:w="115" w:type="dxa"/>
              <w:bottom w:w="72" w:type="dxa"/>
              <w:right w:w="115" w:type="dxa"/>
            </w:tcMar>
          </w:tcPr>
          <w:p w14:paraId="430B5612" w14:textId="2EC08154" w:rsidR="001D0B4D" w:rsidRPr="00D36294" w:rsidRDefault="001D0B4D" w:rsidP="00BF3CCA">
            <w:pPr>
              <w:pStyle w:val="TTH3"/>
            </w:pPr>
            <w:r w:rsidRPr="00D36294">
              <w:t>Jan</w:t>
            </w:r>
            <w:r w:rsidR="005D728E">
              <w:t>.</w:t>
            </w:r>
          </w:p>
        </w:tc>
        <w:tc>
          <w:tcPr>
            <w:tcW w:w="1530" w:type="dxa"/>
            <w:tcMar>
              <w:top w:w="72" w:type="dxa"/>
              <w:left w:w="115" w:type="dxa"/>
              <w:bottom w:w="72" w:type="dxa"/>
              <w:right w:w="115" w:type="dxa"/>
            </w:tcMar>
          </w:tcPr>
          <w:p w14:paraId="24F1D5C5" w14:textId="61C197C9" w:rsidR="001D0B4D" w:rsidRPr="00D36294" w:rsidRDefault="001D0B4D" w:rsidP="00BF3CCA">
            <w:pPr>
              <w:pStyle w:val="TTX"/>
            </w:pPr>
            <w:r w:rsidRPr="00D36294">
              <w:t>Number</w:t>
            </w:r>
          </w:p>
        </w:tc>
        <w:tc>
          <w:tcPr>
            <w:tcW w:w="2250" w:type="dxa"/>
            <w:tcMar>
              <w:top w:w="72" w:type="dxa"/>
              <w:left w:w="115" w:type="dxa"/>
              <w:bottom w:w="72" w:type="dxa"/>
              <w:right w:w="115" w:type="dxa"/>
            </w:tcMar>
          </w:tcPr>
          <w:p w14:paraId="6CA2A940" w14:textId="252DA0E7" w:rsidR="001D0B4D" w:rsidRPr="00D36294" w:rsidRDefault="00750407" w:rsidP="00BF3CCA">
            <w:pPr>
              <w:pStyle w:val="TTX"/>
            </w:pPr>
            <w:r>
              <w:t xml:space="preserve">Quantities and </w:t>
            </w:r>
            <w:r w:rsidR="001D0B4D" w:rsidRPr="00D36294">
              <w:t>numbers can be added and subtracted to tell how many and how much</w:t>
            </w:r>
          </w:p>
        </w:tc>
        <w:tc>
          <w:tcPr>
            <w:tcW w:w="2790" w:type="dxa"/>
            <w:tcMar>
              <w:top w:w="72" w:type="dxa"/>
              <w:left w:w="115" w:type="dxa"/>
              <w:bottom w:w="72" w:type="dxa"/>
              <w:right w:w="115" w:type="dxa"/>
            </w:tcMar>
          </w:tcPr>
          <w:p w14:paraId="3743EF6A" w14:textId="32E61BA5" w:rsidR="001D0B4D" w:rsidRPr="00D36294" w:rsidRDefault="001D0B4D" w:rsidP="00BF3CCA">
            <w:pPr>
              <w:pStyle w:val="TTX"/>
            </w:pPr>
            <w:r w:rsidRPr="00D36294">
              <w:t>Developing the conceptual meaning of addition and subtraction</w:t>
            </w:r>
          </w:p>
        </w:tc>
        <w:tc>
          <w:tcPr>
            <w:tcW w:w="2790" w:type="dxa"/>
            <w:tcMar>
              <w:top w:w="72" w:type="dxa"/>
              <w:left w:w="115" w:type="dxa"/>
              <w:bottom w:w="72" w:type="dxa"/>
              <w:right w:w="115" w:type="dxa"/>
            </w:tcMar>
          </w:tcPr>
          <w:p w14:paraId="06DBFFC0" w14:textId="5BCA4B10" w:rsidR="001D0B4D" w:rsidRPr="00D36294" w:rsidRDefault="001D0B4D" w:rsidP="00BF3CCA">
            <w:pPr>
              <w:pStyle w:val="TTX"/>
            </w:pPr>
            <w:r w:rsidRPr="00D36294">
              <w:t>Number Cluster 7</w:t>
            </w:r>
          </w:p>
          <w:p w14:paraId="2EBBFE85" w14:textId="77B4D9C9" w:rsidR="001D0B4D" w:rsidRDefault="001D0B4D" w:rsidP="00BF3CCA">
            <w:pPr>
              <w:pStyle w:val="TTX"/>
            </w:pPr>
            <w:r w:rsidRPr="00D36294">
              <w:t>Activities 28</w:t>
            </w:r>
            <w:r w:rsidR="005D728E" w:rsidRPr="00D36294">
              <w:t>–</w:t>
            </w:r>
            <w:r w:rsidRPr="00D36294">
              <w:t>30</w:t>
            </w:r>
          </w:p>
          <w:p w14:paraId="5EB5F935" w14:textId="77777777" w:rsidR="007F2690" w:rsidRPr="00D36294" w:rsidRDefault="007F2690" w:rsidP="00BF3CCA">
            <w:pPr>
              <w:pStyle w:val="TTX"/>
            </w:pPr>
          </w:p>
          <w:p w14:paraId="44449664" w14:textId="16655A01" w:rsidR="001D0B4D" w:rsidRPr="00D36294" w:rsidRDefault="001D0B4D" w:rsidP="00BF3CCA">
            <w:pPr>
              <w:pStyle w:val="TTX"/>
            </w:pPr>
            <w:r w:rsidRPr="00D36294">
              <w:t>(</w:t>
            </w:r>
            <w:r w:rsidR="00855B46" w:rsidRPr="00D36294">
              <w:t>Change</w:t>
            </w:r>
            <w:r w:rsidRPr="00D36294">
              <w:t xml:space="preserve"> Problems)</w:t>
            </w:r>
          </w:p>
        </w:tc>
        <w:tc>
          <w:tcPr>
            <w:tcW w:w="1890" w:type="dxa"/>
            <w:tcMar>
              <w:top w:w="72" w:type="dxa"/>
              <w:left w:w="115" w:type="dxa"/>
              <w:bottom w:w="72" w:type="dxa"/>
              <w:right w:w="115" w:type="dxa"/>
            </w:tcMar>
          </w:tcPr>
          <w:p w14:paraId="5255DFFF" w14:textId="493A8459" w:rsidR="001D0B4D" w:rsidRPr="00D36294" w:rsidRDefault="001D0B4D" w:rsidP="00BF3CCA">
            <w:pPr>
              <w:pStyle w:val="TTX"/>
            </w:pPr>
            <w:r w:rsidRPr="00D36294">
              <w:t>Hockey Time</w:t>
            </w:r>
            <w:r w:rsidR="00855B46" w:rsidRPr="00D36294">
              <w:t>!</w:t>
            </w:r>
          </w:p>
          <w:p w14:paraId="437F0D2F" w14:textId="77777777" w:rsidR="001D0B4D" w:rsidRPr="00D36294" w:rsidRDefault="001D0B4D" w:rsidP="00BF3CCA">
            <w:pPr>
              <w:pStyle w:val="TTX"/>
            </w:pPr>
          </w:p>
          <w:p w14:paraId="26169367" w14:textId="77777777" w:rsidR="00750407" w:rsidRPr="009834CB" w:rsidRDefault="00750407" w:rsidP="00750407">
            <w:pPr>
              <w:pStyle w:val="TTX"/>
            </w:pPr>
            <w:r w:rsidRPr="009834CB">
              <w:t>Buy 1 – Get 1</w:t>
            </w:r>
          </w:p>
          <w:p w14:paraId="60E72AD8" w14:textId="77777777" w:rsidR="001D0B4D" w:rsidRPr="00D36294" w:rsidRDefault="001D0B4D" w:rsidP="00BF3CCA">
            <w:pPr>
              <w:pStyle w:val="TTX"/>
            </w:pPr>
          </w:p>
          <w:p w14:paraId="1F639C07" w14:textId="77777777" w:rsidR="001D0B4D" w:rsidRPr="00D36294" w:rsidRDefault="001D0B4D" w:rsidP="00BF3CCA">
            <w:pPr>
              <w:pStyle w:val="TTX"/>
            </w:pPr>
            <w:r w:rsidRPr="00D36294">
              <w:t>Canada’s Oldest Sport</w:t>
            </w:r>
          </w:p>
          <w:p w14:paraId="4B65802D" w14:textId="77777777" w:rsidR="001D0B4D" w:rsidRPr="00D36294" w:rsidRDefault="001D0B4D" w:rsidP="00BF3CCA">
            <w:pPr>
              <w:pStyle w:val="TTX"/>
            </w:pPr>
          </w:p>
          <w:p w14:paraId="164A4EDA" w14:textId="02F1B69F" w:rsidR="001D0B4D" w:rsidRPr="00D36294" w:rsidRDefault="001D0B4D" w:rsidP="00BF3CCA">
            <w:pPr>
              <w:pStyle w:val="TTX"/>
            </w:pPr>
            <w:r w:rsidRPr="00D36294">
              <w:t>Cats and Kittens</w:t>
            </w:r>
            <w:r w:rsidR="00855B46" w:rsidRPr="00D36294">
              <w:t>!</w:t>
            </w:r>
          </w:p>
        </w:tc>
        <w:tc>
          <w:tcPr>
            <w:tcW w:w="2610" w:type="dxa"/>
            <w:tcMar>
              <w:top w:w="72" w:type="dxa"/>
              <w:left w:w="115" w:type="dxa"/>
              <w:bottom w:w="72" w:type="dxa"/>
              <w:right w:w="115" w:type="dxa"/>
            </w:tcMar>
          </w:tcPr>
          <w:p w14:paraId="79EE5263" w14:textId="25F4E86C" w:rsidR="001D0B4D" w:rsidRPr="00D36294" w:rsidRDefault="001D0B4D" w:rsidP="00BF3CCA">
            <w:pPr>
              <w:pStyle w:val="TTX"/>
            </w:pPr>
            <w:r w:rsidRPr="00D36294">
              <w:t xml:space="preserve">Counting and subitizing practice, including </w:t>
            </w:r>
            <w:r w:rsidR="003A05DF">
              <w:br/>
            </w:r>
            <w:r w:rsidRPr="00D36294">
              <w:t>skip-counting</w:t>
            </w:r>
          </w:p>
          <w:p w14:paraId="0DF79A87" w14:textId="77777777" w:rsidR="00855B46" w:rsidRPr="00D36294" w:rsidRDefault="00855B46" w:rsidP="00BF3CCA">
            <w:pPr>
              <w:pStyle w:val="TTX"/>
            </w:pPr>
          </w:p>
          <w:p w14:paraId="46DB863E" w14:textId="77777777" w:rsidR="001D0B4D" w:rsidRPr="00D36294" w:rsidRDefault="001D0B4D" w:rsidP="00BF3CCA">
            <w:pPr>
              <w:pStyle w:val="TTX"/>
            </w:pPr>
            <w:r w:rsidRPr="00D36294">
              <w:t>Comparing and ordering numbers and quantities</w:t>
            </w:r>
          </w:p>
          <w:p w14:paraId="6EEFD953" w14:textId="77777777" w:rsidR="00855B46" w:rsidRPr="00D36294" w:rsidRDefault="00855B46" w:rsidP="00BF3CCA">
            <w:pPr>
              <w:pStyle w:val="TTX"/>
            </w:pPr>
          </w:p>
          <w:p w14:paraId="3BBFB07A" w14:textId="671A09FF" w:rsidR="001D0B4D" w:rsidRPr="00D36294" w:rsidRDefault="00855B46" w:rsidP="00BF3CCA">
            <w:pPr>
              <w:pStyle w:val="TTX"/>
            </w:pPr>
            <w:r w:rsidRPr="00D36294">
              <w:t>Composing and d</w:t>
            </w:r>
            <w:r w:rsidR="001D0B4D" w:rsidRPr="00D36294">
              <w:t>ecomposing</w:t>
            </w:r>
          </w:p>
        </w:tc>
      </w:tr>
      <w:tr w:rsidR="001D0B4D" w:rsidRPr="00D36294" w14:paraId="1BBE72B8" w14:textId="77777777" w:rsidTr="00644CD1">
        <w:trPr>
          <w:cantSplit/>
        </w:trPr>
        <w:tc>
          <w:tcPr>
            <w:tcW w:w="720" w:type="dxa"/>
            <w:tcMar>
              <w:top w:w="72" w:type="dxa"/>
              <w:left w:w="115" w:type="dxa"/>
              <w:bottom w:w="72" w:type="dxa"/>
              <w:right w:w="115" w:type="dxa"/>
            </w:tcMar>
          </w:tcPr>
          <w:p w14:paraId="3F1325D6" w14:textId="2A2E3681" w:rsidR="001D0B4D" w:rsidRPr="00D36294" w:rsidRDefault="001D0B4D" w:rsidP="00BF3CCA">
            <w:pPr>
              <w:pStyle w:val="TTH3"/>
            </w:pPr>
            <w:r w:rsidRPr="00D36294">
              <w:lastRenderedPageBreak/>
              <w:t>Jan</w:t>
            </w:r>
            <w:r w:rsidR="005D728E">
              <w:t>.</w:t>
            </w:r>
          </w:p>
        </w:tc>
        <w:tc>
          <w:tcPr>
            <w:tcW w:w="1530" w:type="dxa"/>
            <w:tcMar>
              <w:top w:w="72" w:type="dxa"/>
              <w:left w:w="115" w:type="dxa"/>
              <w:bottom w:w="72" w:type="dxa"/>
              <w:right w:w="115" w:type="dxa"/>
            </w:tcMar>
          </w:tcPr>
          <w:p w14:paraId="5C9F5157" w14:textId="09B55964" w:rsidR="001D0B4D" w:rsidRPr="00D36294" w:rsidRDefault="001D0B4D" w:rsidP="00BF3CCA">
            <w:pPr>
              <w:pStyle w:val="TTX"/>
            </w:pPr>
            <w:r w:rsidRPr="00D36294">
              <w:t>Patterning and Algebra</w:t>
            </w:r>
          </w:p>
        </w:tc>
        <w:tc>
          <w:tcPr>
            <w:tcW w:w="2250" w:type="dxa"/>
            <w:tcMar>
              <w:top w:w="72" w:type="dxa"/>
              <w:left w:w="115" w:type="dxa"/>
              <w:bottom w:w="72" w:type="dxa"/>
              <w:right w:w="115" w:type="dxa"/>
            </w:tcMar>
          </w:tcPr>
          <w:p w14:paraId="67006533" w14:textId="457AF0DE" w:rsidR="001D0B4D" w:rsidRPr="00D36294" w:rsidRDefault="001D0B4D" w:rsidP="00BF3CCA">
            <w:pPr>
              <w:pStyle w:val="TTX"/>
            </w:pPr>
            <w:r w:rsidRPr="00D36294">
              <w:t>Patterns and relations c</w:t>
            </w:r>
            <w:r w:rsidR="00750407">
              <w:t xml:space="preserve">an be represented with symbols, </w:t>
            </w:r>
            <w:r w:rsidRPr="00D36294">
              <w:t>equations</w:t>
            </w:r>
            <w:r w:rsidR="004C247E" w:rsidRPr="00D36294">
              <w:t>,</w:t>
            </w:r>
            <w:r w:rsidRPr="00D36294">
              <w:t xml:space="preserve"> and expressions</w:t>
            </w:r>
          </w:p>
        </w:tc>
        <w:tc>
          <w:tcPr>
            <w:tcW w:w="2790" w:type="dxa"/>
            <w:tcMar>
              <w:top w:w="72" w:type="dxa"/>
              <w:left w:w="115" w:type="dxa"/>
              <w:bottom w:w="72" w:type="dxa"/>
              <w:right w:w="115" w:type="dxa"/>
            </w:tcMar>
          </w:tcPr>
          <w:p w14:paraId="7BFB2598" w14:textId="66259293" w:rsidR="001D0B4D" w:rsidRPr="00D36294" w:rsidRDefault="001D0B4D" w:rsidP="00BF3CCA">
            <w:pPr>
              <w:pStyle w:val="TTX"/>
            </w:pPr>
            <w:r w:rsidRPr="00D36294">
              <w:t xml:space="preserve">Understanding equality and inequality, building </w:t>
            </w:r>
            <w:r w:rsidR="004C247E" w:rsidRPr="00D36294">
              <w:t>o</w:t>
            </w:r>
            <w:r w:rsidRPr="00D36294">
              <w:t>n generalized properties of numbers and operations</w:t>
            </w:r>
          </w:p>
          <w:p w14:paraId="6CDE447B" w14:textId="77777777" w:rsidR="001D0B4D" w:rsidRPr="00D36294" w:rsidRDefault="001D0B4D" w:rsidP="00BF3CCA">
            <w:pPr>
              <w:pStyle w:val="TTX"/>
            </w:pPr>
          </w:p>
          <w:p w14:paraId="15373344" w14:textId="25F62416" w:rsidR="001D0B4D" w:rsidRPr="00D36294" w:rsidRDefault="001D0B4D" w:rsidP="00BF3CCA">
            <w:pPr>
              <w:pStyle w:val="TTX"/>
            </w:pPr>
            <w:r w:rsidRPr="00D36294">
              <w:t>Using symbols, unknowns, and variables to represent mathematical relations</w:t>
            </w:r>
          </w:p>
        </w:tc>
        <w:tc>
          <w:tcPr>
            <w:tcW w:w="2790" w:type="dxa"/>
            <w:tcMar>
              <w:top w:w="72" w:type="dxa"/>
              <w:left w:w="115" w:type="dxa"/>
              <w:bottom w:w="72" w:type="dxa"/>
              <w:right w:w="115" w:type="dxa"/>
            </w:tcMar>
          </w:tcPr>
          <w:p w14:paraId="6ED32E24" w14:textId="4A750637" w:rsidR="001D0B4D" w:rsidRPr="00D36294" w:rsidRDefault="004C247E" w:rsidP="00BF3CCA">
            <w:pPr>
              <w:pStyle w:val="TTX"/>
            </w:pPr>
            <w:r w:rsidRPr="00D36294">
              <w:t xml:space="preserve">Patterning and </w:t>
            </w:r>
            <w:r w:rsidR="001D0B4D" w:rsidRPr="00D36294">
              <w:t>Algebra</w:t>
            </w:r>
          </w:p>
          <w:p w14:paraId="369E063A" w14:textId="77777777" w:rsidR="001D0B4D" w:rsidRPr="00D36294" w:rsidRDefault="001D0B4D" w:rsidP="00BF3CCA">
            <w:pPr>
              <w:pStyle w:val="TTX"/>
            </w:pPr>
            <w:r w:rsidRPr="00D36294">
              <w:t>Cluster 3</w:t>
            </w:r>
          </w:p>
          <w:p w14:paraId="6761AF51" w14:textId="77777777" w:rsidR="001D0B4D" w:rsidRPr="00D36294" w:rsidRDefault="001D0B4D" w:rsidP="00BF3CCA">
            <w:pPr>
              <w:pStyle w:val="TTX"/>
            </w:pPr>
            <w:r w:rsidRPr="00D36294">
              <w:t>Equality and Inequality</w:t>
            </w:r>
          </w:p>
          <w:p w14:paraId="01B67419" w14:textId="7784FBDE" w:rsidR="001D0B4D" w:rsidRPr="00D36294" w:rsidRDefault="001D0B4D" w:rsidP="00BF3CCA">
            <w:pPr>
              <w:pStyle w:val="TTX"/>
            </w:pPr>
            <w:r w:rsidRPr="00D36294">
              <w:t>Activities 10</w:t>
            </w:r>
            <w:r w:rsidR="005D728E" w:rsidRPr="00D36294">
              <w:t>–</w:t>
            </w:r>
            <w:r w:rsidRPr="00D36294">
              <w:t>13</w:t>
            </w:r>
          </w:p>
        </w:tc>
        <w:tc>
          <w:tcPr>
            <w:tcW w:w="1890" w:type="dxa"/>
            <w:tcMar>
              <w:top w:w="72" w:type="dxa"/>
              <w:left w:w="115" w:type="dxa"/>
              <w:bottom w:w="72" w:type="dxa"/>
              <w:right w:w="115" w:type="dxa"/>
            </w:tcMar>
          </w:tcPr>
          <w:p w14:paraId="4F90A5FE" w14:textId="06B4CED0" w:rsidR="001D0B4D" w:rsidRPr="00D36294" w:rsidRDefault="001D0B4D" w:rsidP="00BF3CCA">
            <w:pPr>
              <w:pStyle w:val="TTX"/>
            </w:pPr>
            <w:r w:rsidRPr="00D36294">
              <w:t>Nutty and Wolfy</w:t>
            </w:r>
          </w:p>
        </w:tc>
        <w:tc>
          <w:tcPr>
            <w:tcW w:w="2610" w:type="dxa"/>
            <w:tcMar>
              <w:top w:w="72" w:type="dxa"/>
              <w:left w:w="115" w:type="dxa"/>
              <w:bottom w:w="72" w:type="dxa"/>
              <w:right w:w="115" w:type="dxa"/>
            </w:tcMar>
          </w:tcPr>
          <w:p w14:paraId="616EC632" w14:textId="2CCD4389" w:rsidR="001D0B4D" w:rsidRPr="00D36294" w:rsidRDefault="001D0B4D" w:rsidP="00BF3CCA">
            <w:pPr>
              <w:pStyle w:val="TTX"/>
            </w:pPr>
            <w:r w:rsidRPr="00D36294">
              <w:t xml:space="preserve">Sorting and building with </w:t>
            </w:r>
            <w:r w:rsidR="00424EB6">
              <w:br/>
            </w:r>
            <w:r w:rsidRPr="00D36294">
              <w:t>2</w:t>
            </w:r>
            <w:r w:rsidR="004C247E" w:rsidRPr="00D36294">
              <w:t>-</w:t>
            </w:r>
            <w:r w:rsidRPr="00D36294">
              <w:t>D shapes and 3</w:t>
            </w:r>
            <w:r w:rsidR="004C247E" w:rsidRPr="00D36294">
              <w:t>-</w:t>
            </w:r>
            <w:r w:rsidRPr="00D36294">
              <w:t>D solids</w:t>
            </w:r>
          </w:p>
          <w:p w14:paraId="71B654B0" w14:textId="77777777" w:rsidR="001D0B4D" w:rsidRPr="00D36294" w:rsidRDefault="001D0B4D" w:rsidP="00BF3CCA">
            <w:pPr>
              <w:pStyle w:val="TTX"/>
            </w:pPr>
          </w:p>
          <w:p w14:paraId="7ADBCCAF" w14:textId="11A90CCF" w:rsidR="001D0B4D" w:rsidRPr="00D36294" w:rsidRDefault="001D0B4D" w:rsidP="00BF3CCA">
            <w:pPr>
              <w:pStyle w:val="TTX"/>
            </w:pPr>
            <w:r w:rsidRPr="00D36294">
              <w:t>Creating, extending</w:t>
            </w:r>
            <w:r w:rsidR="004C247E" w:rsidRPr="00D36294">
              <w:t>, and</w:t>
            </w:r>
            <w:r w:rsidRPr="00D36294">
              <w:t xml:space="preserve"> repeating patterns</w:t>
            </w:r>
          </w:p>
          <w:p w14:paraId="5D485361" w14:textId="77777777" w:rsidR="001D0B4D" w:rsidRPr="00D36294" w:rsidRDefault="001D0B4D" w:rsidP="00BF3CCA">
            <w:pPr>
              <w:pStyle w:val="TTX"/>
            </w:pPr>
          </w:p>
          <w:p w14:paraId="3AB3892E" w14:textId="59A4A307" w:rsidR="001D0B4D" w:rsidRPr="00D36294" w:rsidRDefault="001D0B4D" w:rsidP="00BF3CCA">
            <w:pPr>
              <w:pStyle w:val="TTX"/>
            </w:pPr>
            <w:r w:rsidRPr="00D36294">
              <w:t xml:space="preserve">Measurement through direct comparison and repeating iteration of uniform </w:t>
            </w:r>
            <w:r w:rsidR="00424EB6">
              <w:br/>
            </w:r>
            <w:r w:rsidRPr="00D36294">
              <w:t>non-standard unit</w:t>
            </w:r>
          </w:p>
          <w:p w14:paraId="14A2747E" w14:textId="77777777" w:rsidR="001D0B4D" w:rsidRPr="00D36294" w:rsidRDefault="001D0B4D" w:rsidP="00BF3CCA">
            <w:pPr>
              <w:pStyle w:val="TTX"/>
            </w:pPr>
          </w:p>
          <w:p w14:paraId="375BC3E4" w14:textId="77777777" w:rsidR="001D0B4D" w:rsidRPr="00D36294" w:rsidRDefault="001D0B4D" w:rsidP="00BF3CCA">
            <w:pPr>
              <w:pStyle w:val="TTX"/>
            </w:pPr>
            <w:r w:rsidRPr="00D36294">
              <w:t>Balance scale activities to explore equality and inequality</w:t>
            </w:r>
          </w:p>
          <w:p w14:paraId="7B3CE2FB" w14:textId="77777777" w:rsidR="001D0B4D" w:rsidRPr="00D36294" w:rsidRDefault="001D0B4D" w:rsidP="00BF3CCA">
            <w:pPr>
              <w:pStyle w:val="TTX"/>
            </w:pPr>
          </w:p>
        </w:tc>
      </w:tr>
      <w:tr w:rsidR="001D0B4D" w:rsidRPr="00D36294" w14:paraId="0234304C" w14:textId="77777777" w:rsidTr="00644CD1">
        <w:trPr>
          <w:cantSplit/>
        </w:trPr>
        <w:tc>
          <w:tcPr>
            <w:tcW w:w="720" w:type="dxa"/>
            <w:tcMar>
              <w:top w:w="72" w:type="dxa"/>
              <w:left w:w="115" w:type="dxa"/>
              <w:bottom w:w="72" w:type="dxa"/>
              <w:right w:w="115" w:type="dxa"/>
            </w:tcMar>
          </w:tcPr>
          <w:p w14:paraId="6034B2AB" w14:textId="49EDB52D" w:rsidR="001D0B4D" w:rsidRPr="00D36294" w:rsidRDefault="001D0B4D" w:rsidP="00BF3CCA">
            <w:pPr>
              <w:pStyle w:val="TTH3"/>
            </w:pPr>
            <w:r w:rsidRPr="00D36294">
              <w:t>Feb</w:t>
            </w:r>
            <w:r w:rsidR="005D728E">
              <w:t>.</w:t>
            </w:r>
          </w:p>
        </w:tc>
        <w:tc>
          <w:tcPr>
            <w:tcW w:w="1530" w:type="dxa"/>
            <w:tcMar>
              <w:top w:w="72" w:type="dxa"/>
              <w:left w:w="115" w:type="dxa"/>
              <w:bottom w:w="72" w:type="dxa"/>
              <w:right w:w="115" w:type="dxa"/>
            </w:tcMar>
          </w:tcPr>
          <w:p w14:paraId="60B72AC7" w14:textId="6C68B74F" w:rsidR="001D0B4D" w:rsidRPr="00D36294" w:rsidRDefault="001D0B4D" w:rsidP="00BF3CCA">
            <w:pPr>
              <w:pStyle w:val="TTX"/>
            </w:pPr>
            <w:r w:rsidRPr="00D36294">
              <w:t>Measurement</w:t>
            </w:r>
          </w:p>
        </w:tc>
        <w:tc>
          <w:tcPr>
            <w:tcW w:w="2250" w:type="dxa"/>
            <w:tcMar>
              <w:top w:w="72" w:type="dxa"/>
              <w:left w:w="115" w:type="dxa"/>
              <w:bottom w:w="72" w:type="dxa"/>
              <w:right w:w="115" w:type="dxa"/>
            </w:tcMar>
          </w:tcPr>
          <w:p w14:paraId="6DF0FA45" w14:textId="084D5607" w:rsidR="001D0B4D" w:rsidRPr="00D36294" w:rsidRDefault="001D0B4D" w:rsidP="00BF3CCA">
            <w:pPr>
              <w:pStyle w:val="TTX"/>
            </w:pPr>
            <w:r w:rsidRPr="00D36294">
              <w:t>Many things in our world have attributes that can be measured and compared</w:t>
            </w:r>
          </w:p>
        </w:tc>
        <w:tc>
          <w:tcPr>
            <w:tcW w:w="2790" w:type="dxa"/>
            <w:tcMar>
              <w:top w:w="72" w:type="dxa"/>
              <w:left w:w="115" w:type="dxa"/>
              <w:bottom w:w="72" w:type="dxa"/>
              <w:right w:w="115" w:type="dxa"/>
            </w:tcMar>
          </w:tcPr>
          <w:p w14:paraId="19E9F5A1" w14:textId="77777777" w:rsidR="001D0B4D" w:rsidRPr="00D36294" w:rsidRDefault="001D0B4D" w:rsidP="00BF3CCA">
            <w:pPr>
              <w:pStyle w:val="TTX"/>
            </w:pPr>
            <w:r w:rsidRPr="00D36294">
              <w:t>Understanding attributes that can be measured</w:t>
            </w:r>
          </w:p>
          <w:p w14:paraId="3F80E5F9" w14:textId="77777777" w:rsidR="001D0B4D" w:rsidRPr="00D36294" w:rsidRDefault="001D0B4D" w:rsidP="00BF3CCA">
            <w:pPr>
              <w:pStyle w:val="TTX"/>
            </w:pPr>
          </w:p>
          <w:p w14:paraId="50BE0B12" w14:textId="4F035C0B" w:rsidR="001D0B4D" w:rsidRPr="00D36294" w:rsidRDefault="001D0B4D" w:rsidP="00BF3CCA">
            <w:pPr>
              <w:pStyle w:val="TTX"/>
            </w:pPr>
            <w:r w:rsidRPr="00D36294">
              <w:t>Directly and Indirectly comparing and ordering objects with the same measureable attribute</w:t>
            </w:r>
          </w:p>
        </w:tc>
        <w:tc>
          <w:tcPr>
            <w:tcW w:w="2790" w:type="dxa"/>
            <w:tcMar>
              <w:top w:w="72" w:type="dxa"/>
              <w:left w:w="115" w:type="dxa"/>
              <w:bottom w:w="72" w:type="dxa"/>
              <w:right w:w="115" w:type="dxa"/>
            </w:tcMar>
          </w:tcPr>
          <w:p w14:paraId="42527A74" w14:textId="1D615D57" w:rsidR="001D0B4D" w:rsidRPr="00D36294" w:rsidRDefault="001D0B4D" w:rsidP="00BF3CCA">
            <w:pPr>
              <w:pStyle w:val="TTX"/>
            </w:pPr>
            <w:r w:rsidRPr="00D36294">
              <w:t>Measurement</w:t>
            </w:r>
            <w:r w:rsidR="005078FB">
              <w:t xml:space="preserve"> </w:t>
            </w:r>
            <w:r w:rsidRPr="00D36294">
              <w:t>Cluster 1</w:t>
            </w:r>
          </w:p>
          <w:p w14:paraId="7130861C" w14:textId="77777777" w:rsidR="001D0B4D" w:rsidRPr="00D36294" w:rsidRDefault="001D0B4D" w:rsidP="00BF3CCA">
            <w:pPr>
              <w:pStyle w:val="TTX"/>
            </w:pPr>
            <w:r w:rsidRPr="00D36294">
              <w:t>Comparing Objects</w:t>
            </w:r>
          </w:p>
          <w:p w14:paraId="25BBA1DC" w14:textId="2098DD4B" w:rsidR="001D0B4D" w:rsidRPr="00D36294" w:rsidRDefault="001D0B4D" w:rsidP="00BF3CCA">
            <w:pPr>
              <w:pStyle w:val="TTX"/>
            </w:pPr>
            <w:r w:rsidRPr="00D36294">
              <w:t>Activities 1</w:t>
            </w:r>
            <w:r w:rsidR="005D728E" w:rsidRPr="00D36294">
              <w:t>–</w:t>
            </w:r>
            <w:r w:rsidRPr="00D36294">
              <w:t>6</w:t>
            </w:r>
          </w:p>
        </w:tc>
        <w:tc>
          <w:tcPr>
            <w:tcW w:w="1890" w:type="dxa"/>
            <w:tcMar>
              <w:top w:w="72" w:type="dxa"/>
              <w:left w:w="115" w:type="dxa"/>
              <w:bottom w:w="72" w:type="dxa"/>
              <w:right w:w="115" w:type="dxa"/>
            </w:tcMar>
          </w:tcPr>
          <w:p w14:paraId="2829E781" w14:textId="77777777" w:rsidR="001D0B4D" w:rsidRPr="00D36294" w:rsidRDefault="001D0B4D" w:rsidP="00BF3CCA">
            <w:pPr>
              <w:pStyle w:val="TTX"/>
            </w:pPr>
            <w:r w:rsidRPr="00D36294">
              <w:t>The Amazing Seed</w:t>
            </w:r>
          </w:p>
          <w:p w14:paraId="6AA31428" w14:textId="77777777" w:rsidR="001D0B4D" w:rsidRPr="00D36294" w:rsidRDefault="001D0B4D" w:rsidP="00BF3CCA">
            <w:pPr>
              <w:pStyle w:val="TTX"/>
            </w:pPr>
          </w:p>
          <w:p w14:paraId="2A3D331D" w14:textId="77777777" w:rsidR="001D0B4D" w:rsidRPr="00D36294" w:rsidRDefault="001D0B4D" w:rsidP="00BF3CCA">
            <w:pPr>
              <w:pStyle w:val="TTX"/>
            </w:pPr>
          </w:p>
        </w:tc>
        <w:tc>
          <w:tcPr>
            <w:tcW w:w="2610" w:type="dxa"/>
            <w:tcMar>
              <w:top w:w="72" w:type="dxa"/>
              <w:left w:w="115" w:type="dxa"/>
              <w:bottom w:w="72" w:type="dxa"/>
              <w:right w:w="115" w:type="dxa"/>
            </w:tcMar>
          </w:tcPr>
          <w:p w14:paraId="0D4929A3" w14:textId="1D825A41" w:rsidR="001D0B4D" w:rsidRPr="00D36294" w:rsidRDefault="001D0B4D" w:rsidP="00BF3CCA">
            <w:pPr>
              <w:pStyle w:val="TTX"/>
            </w:pPr>
            <w:r w:rsidRPr="00D36294">
              <w:t xml:space="preserve">Sorting and building with </w:t>
            </w:r>
            <w:r w:rsidR="00424EB6">
              <w:br/>
            </w:r>
            <w:r w:rsidRPr="00D36294">
              <w:t>2</w:t>
            </w:r>
            <w:r w:rsidR="004C247E" w:rsidRPr="00D36294">
              <w:t>-</w:t>
            </w:r>
            <w:r w:rsidRPr="00D36294">
              <w:t>D shapes and 3</w:t>
            </w:r>
            <w:r w:rsidR="004C247E" w:rsidRPr="00D36294">
              <w:t>-</w:t>
            </w:r>
            <w:r w:rsidRPr="00D36294">
              <w:t>D solids</w:t>
            </w:r>
          </w:p>
          <w:p w14:paraId="4ACF034B" w14:textId="77777777" w:rsidR="001D0B4D" w:rsidRPr="00D36294" w:rsidRDefault="001D0B4D" w:rsidP="00BF3CCA">
            <w:pPr>
              <w:pStyle w:val="TTX"/>
            </w:pPr>
          </w:p>
          <w:p w14:paraId="08DEB03D" w14:textId="24C498E8" w:rsidR="001D0B4D" w:rsidRPr="00D36294" w:rsidRDefault="001D0B4D" w:rsidP="00BF3CCA">
            <w:pPr>
              <w:pStyle w:val="TTX"/>
            </w:pPr>
            <w:r w:rsidRPr="00D36294">
              <w:t>Creating, extending</w:t>
            </w:r>
            <w:r w:rsidR="004C247E" w:rsidRPr="00D36294">
              <w:t>, and</w:t>
            </w:r>
            <w:r w:rsidRPr="00D36294">
              <w:t xml:space="preserve"> repeating patterns</w:t>
            </w:r>
          </w:p>
        </w:tc>
      </w:tr>
      <w:tr w:rsidR="001D0B4D" w:rsidRPr="00D36294" w14:paraId="50BE02CA" w14:textId="77777777" w:rsidTr="00644CD1">
        <w:trPr>
          <w:cantSplit/>
        </w:trPr>
        <w:tc>
          <w:tcPr>
            <w:tcW w:w="720" w:type="dxa"/>
            <w:tcMar>
              <w:top w:w="72" w:type="dxa"/>
              <w:left w:w="115" w:type="dxa"/>
              <w:bottom w:w="72" w:type="dxa"/>
              <w:right w:w="115" w:type="dxa"/>
            </w:tcMar>
          </w:tcPr>
          <w:p w14:paraId="291228F4" w14:textId="70F8C001" w:rsidR="001D0B4D" w:rsidRPr="00D36294" w:rsidRDefault="001D0B4D" w:rsidP="00E04C55">
            <w:pPr>
              <w:pStyle w:val="TTH3"/>
            </w:pPr>
            <w:r w:rsidRPr="00D36294">
              <w:lastRenderedPageBreak/>
              <w:t>Feb</w:t>
            </w:r>
            <w:r w:rsidR="005D728E">
              <w:t>.</w:t>
            </w:r>
          </w:p>
        </w:tc>
        <w:tc>
          <w:tcPr>
            <w:tcW w:w="1530" w:type="dxa"/>
            <w:tcMar>
              <w:top w:w="72" w:type="dxa"/>
              <w:left w:w="115" w:type="dxa"/>
              <w:bottom w:w="72" w:type="dxa"/>
              <w:right w:w="115" w:type="dxa"/>
            </w:tcMar>
          </w:tcPr>
          <w:p w14:paraId="38B9EDC3" w14:textId="1A4C7858" w:rsidR="001D0B4D" w:rsidRPr="00D36294" w:rsidRDefault="001D0B4D" w:rsidP="00BF3CCA">
            <w:pPr>
              <w:pStyle w:val="TTX"/>
            </w:pPr>
            <w:r w:rsidRPr="00D36294">
              <w:t>Measurement</w:t>
            </w:r>
          </w:p>
        </w:tc>
        <w:tc>
          <w:tcPr>
            <w:tcW w:w="2250" w:type="dxa"/>
            <w:tcMar>
              <w:top w:w="72" w:type="dxa"/>
              <w:left w:w="115" w:type="dxa"/>
              <w:bottom w:w="72" w:type="dxa"/>
              <w:right w:w="115" w:type="dxa"/>
            </w:tcMar>
          </w:tcPr>
          <w:p w14:paraId="4FE31281" w14:textId="02B17CF2" w:rsidR="001D0B4D" w:rsidRPr="00D36294" w:rsidRDefault="001D0B4D" w:rsidP="00BF3CCA">
            <w:pPr>
              <w:pStyle w:val="TTX"/>
            </w:pPr>
            <w:r w:rsidRPr="00D36294">
              <w:t>Assigning a unit to a continuous attribute allows us to measure and make comparisons</w:t>
            </w:r>
          </w:p>
        </w:tc>
        <w:tc>
          <w:tcPr>
            <w:tcW w:w="2790" w:type="dxa"/>
            <w:tcMar>
              <w:top w:w="72" w:type="dxa"/>
              <w:left w:w="115" w:type="dxa"/>
              <w:bottom w:w="72" w:type="dxa"/>
              <w:right w:w="115" w:type="dxa"/>
            </w:tcMar>
          </w:tcPr>
          <w:p w14:paraId="5549AF56" w14:textId="06263C93" w:rsidR="001D0B4D" w:rsidRPr="00D36294" w:rsidRDefault="001D0B4D" w:rsidP="00BF3CCA">
            <w:pPr>
              <w:pStyle w:val="TTX"/>
            </w:pPr>
            <w:r w:rsidRPr="00D36294">
              <w:t xml:space="preserve">Selecting and using </w:t>
            </w:r>
            <w:r w:rsidR="007F2690">
              <w:br/>
            </w:r>
            <w:r w:rsidRPr="00D36294">
              <w:t>non-standard units to estimate, measure</w:t>
            </w:r>
            <w:r w:rsidR="004C247E" w:rsidRPr="00D36294">
              <w:t>,</w:t>
            </w:r>
            <w:r w:rsidRPr="00D36294">
              <w:t xml:space="preserve"> and make comparisons</w:t>
            </w:r>
          </w:p>
        </w:tc>
        <w:tc>
          <w:tcPr>
            <w:tcW w:w="2790" w:type="dxa"/>
            <w:tcMar>
              <w:top w:w="72" w:type="dxa"/>
              <w:left w:w="115" w:type="dxa"/>
              <w:bottom w:w="72" w:type="dxa"/>
              <w:right w:w="115" w:type="dxa"/>
            </w:tcMar>
          </w:tcPr>
          <w:p w14:paraId="65020FE2" w14:textId="75402DA2" w:rsidR="001D0B4D" w:rsidRPr="00D36294" w:rsidRDefault="001D0B4D" w:rsidP="00BF3CCA">
            <w:pPr>
              <w:pStyle w:val="TTX"/>
            </w:pPr>
            <w:r w:rsidRPr="00D36294">
              <w:t xml:space="preserve">Measurement Cluster 2 </w:t>
            </w:r>
          </w:p>
          <w:p w14:paraId="1B284086" w14:textId="77777777" w:rsidR="001D0B4D" w:rsidRPr="00D36294" w:rsidRDefault="001D0B4D" w:rsidP="00BF3CCA">
            <w:pPr>
              <w:pStyle w:val="TTX"/>
            </w:pPr>
            <w:r w:rsidRPr="00D36294">
              <w:t>Using Uniform Units</w:t>
            </w:r>
          </w:p>
          <w:p w14:paraId="72400BF9" w14:textId="57F3D101" w:rsidR="001D0B4D" w:rsidRPr="00D36294" w:rsidRDefault="001D0B4D" w:rsidP="00BF3CCA">
            <w:pPr>
              <w:pStyle w:val="TTX"/>
            </w:pPr>
            <w:r w:rsidRPr="00D36294">
              <w:t>Activities 7</w:t>
            </w:r>
            <w:r w:rsidR="005D728E" w:rsidRPr="00D36294">
              <w:t>–</w:t>
            </w:r>
            <w:r w:rsidRPr="00D36294">
              <w:t>15</w:t>
            </w:r>
          </w:p>
          <w:p w14:paraId="1E18519C" w14:textId="77777777" w:rsidR="001D0B4D" w:rsidRPr="00D36294" w:rsidRDefault="001D0B4D" w:rsidP="00BF3CCA">
            <w:pPr>
              <w:pStyle w:val="TTX"/>
            </w:pPr>
          </w:p>
          <w:p w14:paraId="25FF94C8" w14:textId="77777777" w:rsidR="001D0B4D" w:rsidRPr="00D36294" w:rsidRDefault="001D0B4D" w:rsidP="00BF3CCA">
            <w:pPr>
              <w:pStyle w:val="TTX"/>
            </w:pPr>
            <w:r w:rsidRPr="00D36294">
              <w:t>Cluster 3</w:t>
            </w:r>
          </w:p>
          <w:p w14:paraId="58FB7E98" w14:textId="00E8CBA2" w:rsidR="001D0B4D" w:rsidRPr="00D36294" w:rsidRDefault="004C247E" w:rsidP="00BF3CCA">
            <w:pPr>
              <w:pStyle w:val="TTX"/>
            </w:pPr>
            <w:r w:rsidRPr="00D36294">
              <w:t>Time and T</w:t>
            </w:r>
            <w:r w:rsidR="001D0B4D" w:rsidRPr="00D36294">
              <w:t>emperature</w:t>
            </w:r>
          </w:p>
          <w:p w14:paraId="7DD8A744" w14:textId="5F2FEB88" w:rsidR="004C247E" w:rsidRPr="00D36294" w:rsidRDefault="001D0B4D" w:rsidP="00BF3CCA">
            <w:pPr>
              <w:pStyle w:val="TTX"/>
            </w:pPr>
            <w:r w:rsidRPr="00D36294">
              <w:t>Activities 16</w:t>
            </w:r>
            <w:r w:rsidR="005D728E" w:rsidRPr="00D36294">
              <w:t>–</w:t>
            </w:r>
            <w:r w:rsidRPr="00D36294">
              <w:t>21</w:t>
            </w:r>
            <w:r w:rsidR="004C247E" w:rsidRPr="00D36294">
              <w:t>*</w:t>
            </w:r>
          </w:p>
          <w:p w14:paraId="3F336FCB" w14:textId="77777777" w:rsidR="004C247E" w:rsidRPr="00D36294" w:rsidRDefault="004C247E" w:rsidP="00BF3CCA">
            <w:pPr>
              <w:pStyle w:val="TTX"/>
            </w:pPr>
          </w:p>
          <w:p w14:paraId="06D8533B" w14:textId="5EB1DCB2" w:rsidR="001D0B4D" w:rsidRPr="00D36294" w:rsidRDefault="004C247E" w:rsidP="00BF3CCA">
            <w:pPr>
              <w:pStyle w:val="TTX"/>
            </w:pPr>
            <w:r w:rsidRPr="00D36294">
              <w:t>*Ontario only</w:t>
            </w:r>
          </w:p>
        </w:tc>
        <w:tc>
          <w:tcPr>
            <w:tcW w:w="1890" w:type="dxa"/>
            <w:tcMar>
              <w:top w:w="72" w:type="dxa"/>
              <w:left w:w="115" w:type="dxa"/>
              <w:bottom w:w="72" w:type="dxa"/>
              <w:right w:w="115" w:type="dxa"/>
            </w:tcMar>
          </w:tcPr>
          <w:p w14:paraId="4B7C8677" w14:textId="77777777" w:rsidR="001D0B4D" w:rsidRPr="00D36294" w:rsidRDefault="001D0B4D" w:rsidP="00BF3CCA">
            <w:pPr>
              <w:pStyle w:val="TTX"/>
            </w:pPr>
            <w:r w:rsidRPr="00D36294">
              <w:t>Animal Measures</w:t>
            </w:r>
          </w:p>
          <w:p w14:paraId="033F7367" w14:textId="77777777" w:rsidR="001D0B4D" w:rsidRPr="00D36294" w:rsidRDefault="001D0B4D" w:rsidP="00BF3CCA">
            <w:pPr>
              <w:pStyle w:val="TTX"/>
            </w:pPr>
          </w:p>
          <w:p w14:paraId="33FDC1DF" w14:textId="77777777" w:rsidR="001D0B4D" w:rsidRPr="00D36294" w:rsidRDefault="001D0B4D" w:rsidP="00BF3CCA">
            <w:pPr>
              <w:pStyle w:val="TTX"/>
            </w:pPr>
          </w:p>
        </w:tc>
        <w:tc>
          <w:tcPr>
            <w:tcW w:w="2610" w:type="dxa"/>
            <w:tcMar>
              <w:top w:w="72" w:type="dxa"/>
              <w:left w:w="115" w:type="dxa"/>
              <w:bottom w:w="72" w:type="dxa"/>
              <w:right w:w="115" w:type="dxa"/>
            </w:tcMar>
          </w:tcPr>
          <w:p w14:paraId="343AE6AC" w14:textId="77B98D03" w:rsidR="001D0B4D" w:rsidRPr="00D36294" w:rsidRDefault="001D0B4D" w:rsidP="00BF3CCA">
            <w:pPr>
              <w:pStyle w:val="TTX"/>
            </w:pPr>
            <w:r w:rsidRPr="00D36294">
              <w:t>Sorting and building with</w:t>
            </w:r>
            <w:r w:rsidR="00424EB6">
              <w:br/>
            </w:r>
            <w:r w:rsidRPr="00D36294">
              <w:t>2</w:t>
            </w:r>
            <w:r w:rsidR="004C247E" w:rsidRPr="00D36294">
              <w:t>-</w:t>
            </w:r>
            <w:r w:rsidRPr="00D36294">
              <w:t>D shapes and 3</w:t>
            </w:r>
            <w:r w:rsidR="004C247E" w:rsidRPr="00D36294">
              <w:t>-</w:t>
            </w:r>
            <w:r w:rsidRPr="00D36294">
              <w:t>D solids</w:t>
            </w:r>
          </w:p>
          <w:p w14:paraId="52B02D6D" w14:textId="77777777" w:rsidR="001D0B4D" w:rsidRPr="00D36294" w:rsidRDefault="001D0B4D" w:rsidP="00BF3CCA">
            <w:pPr>
              <w:pStyle w:val="TTX"/>
            </w:pPr>
          </w:p>
          <w:p w14:paraId="4BCB9061" w14:textId="7389CEB7" w:rsidR="001D0B4D" w:rsidRPr="00D36294" w:rsidRDefault="004C247E" w:rsidP="00BF3CCA">
            <w:pPr>
              <w:pStyle w:val="TTX"/>
            </w:pPr>
            <w:r w:rsidRPr="00D36294">
              <w:t xml:space="preserve">Creating, extending, and </w:t>
            </w:r>
            <w:r w:rsidR="001D0B4D" w:rsidRPr="00D36294">
              <w:t>repeating patterns</w:t>
            </w:r>
          </w:p>
          <w:p w14:paraId="5B6EB4A6" w14:textId="77777777" w:rsidR="001D0B4D" w:rsidRPr="00D36294" w:rsidRDefault="001D0B4D" w:rsidP="00BF3CCA">
            <w:pPr>
              <w:pStyle w:val="TTX"/>
            </w:pPr>
          </w:p>
          <w:p w14:paraId="41153539" w14:textId="2463A374" w:rsidR="001D0B4D" w:rsidRPr="00D36294" w:rsidRDefault="001D0B4D" w:rsidP="00BF3CCA">
            <w:pPr>
              <w:pStyle w:val="TTX"/>
            </w:pPr>
            <w:r w:rsidRPr="00D36294">
              <w:t>Measur</w:t>
            </w:r>
            <w:r w:rsidR="004C247E" w:rsidRPr="00D36294">
              <w:t xml:space="preserve">ement through direct comparison and </w:t>
            </w:r>
            <w:r w:rsidRPr="00D36294">
              <w:t>iteration</w:t>
            </w:r>
            <w:r w:rsidR="004C247E" w:rsidRPr="00D36294">
              <w:t xml:space="preserve"> (repeating)</w:t>
            </w:r>
            <w:r w:rsidRPr="00D36294">
              <w:t xml:space="preserve"> of uniform </w:t>
            </w:r>
            <w:r w:rsidR="00424EB6">
              <w:br/>
            </w:r>
            <w:r w:rsidRPr="00D36294">
              <w:t>non-standard unit</w:t>
            </w:r>
          </w:p>
          <w:p w14:paraId="65A79B47" w14:textId="77777777" w:rsidR="001D0B4D" w:rsidRPr="00D36294" w:rsidRDefault="001D0B4D" w:rsidP="00BF3CCA">
            <w:pPr>
              <w:pStyle w:val="TTX"/>
            </w:pPr>
          </w:p>
          <w:p w14:paraId="799681FD" w14:textId="77777777" w:rsidR="004C247E" w:rsidRPr="00D36294" w:rsidRDefault="004C247E" w:rsidP="00BF3CCA">
            <w:pPr>
              <w:pStyle w:val="TTX"/>
            </w:pPr>
            <w:r w:rsidRPr="00D36294">
              <w:t xml:space="preserve">Balance scale activities to explore equality and inequality </w:t>
            </w:r>
          </w:p>
          <w:p w14:paraId="06E2BA2B" w14:textId="77777777" w:rsidR="004C247E" w:rsidRPr="00D36294" w:rsidRDefault="004C247E" w:rsidP="00BF3CCA">
            <w:pPr>
              <w:pStyle w:val="TTX"/>
            </w:pPr>
          </w:p>
          <w:p w14:paraId="29034DC6" w14:textId="6BDC34B5" w:rsidR="001D0B4D" w:rsidRPr="00D36294" w:rsidRDefault="001D0B4D" w:rsidP="00BF3CCA">
            <w:pPr>
              <w:pStyle w:val="TTX"/>
            </w:pPr>
            <w:r w:rsidRPr="00D36294">
              <w:t>Replicating and creating composite 2</w:t>
            </w:r>
            <w:r w:rsidR="004C247E" w:rsidRPr="00D36294">
              <w:t>-</w:t>
            </w:r>
            <w:r w:rsidRPr="00D36294">
              <w:t xml:space="preserve">D shapes and </w:t>
            </w:r>
            <w:r w:rsidR="00424EB6">
              <w:br/>
            </w:r>
            <w:r w:rsidRPr="00D36294">
              <w:t>3</w:t>
            </w:r>
            <w:r w:rsidR="004C247E" w:rsidRPr="00D36294">
              <w:t>-</w:t>
            </w:r>
            <w:r w:rsidRPr="00D36294">
              <w:t>D solids</w:t>
            </w:r>
          </w:p>
        </w:tc>
      </w:tr>
      <w:tr w:rsidR="00E04C55" w:rsidRPr="00D36294" w14:paraId="66C6C5FA" w14:textId="77777777" w:rsidTr="00644CD1">
        <w:trPr>
          <w:cantSplit/>
        </w:trPr>
        <w:tc>
          <w:tcPr>
            <w:tcW w:w="720" w:type="dxa"/>
            <w:tcMar>
              <w:top w:w="72" w:type="dxa"/>
              <w:left w:w="115" w:type="dxa"/>
              <w:bottom w:w="72" w:type="dxa"/>
              <w:right w:w="115" w:type="dxa"/>
            </w:tcMar>
          </w:tcPr>
          <w:p w14:paraId="27D2AC07" w14:textId="24277FD0" w:rsidR="00E04C55" w:rsidRPr="00D36294" w:rsidRDefault="00E04C55" w:rsidP="00E04C55">
            <w:pPr>
              <w:pStyle w:val="TTH3"/>
            </w:pPr>
            <w:r>
              <w:t>Mar.</w:t>
            </w:r>
          </w:p>
        </w:tc>
        <w:tc>
          <w:tcPr>
            <w:tcW w:w="1530" w:type="dxa"/>
            <w:tcMar>
              <w:top w:w="72" w:type="dxa"/>
              <w:left w:w="115" w:type="dxa"/>
              <w:bottom w:w="72" w:type="dxa"/>
              <w:right w:w="115" w:type="dxa"/>
            </w:tcMar>
          </w:tcPr>
          <w:p w14:paraId="581E636E" w14:textId="7CBA27A6" w:rsidR="00E04C55" w:rsidRPr="00D36294" w:rsidRDefault="00E04C55" w:rsidP="00E04C55">
            <w:pPr>
              <w:pStyle w:val="TTX"/>
            </w:pPr>
            <w:r w:rsidRPr="00D36294">
              <w:t>Geometry</w:t>
            </w:r>
          </w:p>
        </w:tc>
        <w:tc>
          <w:tcPr>
            <w:tcW w:w="2250" w:type="dxa"/>
            <w:tcMar>
              <w:top w:w="72" w:type="dxa"/>
              <w:left w:w="115" w:type="dxa"/>
              <w:bottom w:w="72" w:type="dxa"/>
              <w:right w:w="115" w:type="dxa"/>
            </w:tcMar>
          </w:tcPr>
          <w:p w14:paraId="0C901207" w14:textId="77777777" w:rsidR="00E04C55" w:rsidRPr="00D36294" w:rsidRDefault="00E04C55" w:rsidP="00E04C55">
            <w:pPr>
              <w:pStyle w:val="TTX"/>
            </w:pPr>
            <w:r w:rsidRPr="00D36294">
              <w:t xml:space="preserve">2-D shapes and </w:t>
            </w:r>
            <w:r>
              <w:br/>
            </w:r>
            <w:r w:rsidRPr="00D36294">
              <w:t>3-D solids can be analyzed and classified in different ways by their attributes</w:t>
            </w:r>
          </w:p>
          <w:p w14:paraId="0E1060CD" w14:textId="77777777" w:rsidR="00E04C55" w:rsidRPr="00D36294" w:rsidRDefault="00E04C55" w:rsidP="00E04C55">
            <w:pPr>
              <w:pStyle w:val="TTX"/>
            </w:pPr>
          </w:p>
          <w:p w14:paraId="255E4C2D" w14:textId="77777777" w:rsidR="00E04C55" w:rsidRPr="00D36294" w:rsidRDefault="00E04C55" w:rsidP="00E04C55">
            <w:pPr>
              <w:pStyle w:val="TTX"/>
            </w:pPr>
            <w:r w:rsidRPr="00D36294">
              <w:t xml:space="preserve">2-D shapes and </w:t>
            </w:r>
            <w:r>
              <w:br/>
            </w:r>
            <w:r w:rsidRPr="00D36294">
              <w:t>3-D solids can be transformed in many ways and analyzed for change</w:t>
            </w:r>
          </w:p>
          <w:p w14:paraId="2D9D1A90" w14:textId="77777777" w:rsidR="00E04C55" w:rsidRPr="00D36294" w:rsidRDefault="00E04C55" w:rsidP="00E04C55">
            <w:pPr>
              <w:pStyle w:val="TTX"/>
            </w:pPr>
          </w:p>
          <w:p w14:paraId="7F10D356" w14:textId="77777777" w:rsidR="00E04C55" w:rsidRPr="00D36294" w:rsidRDefault="00E04C55" w:rsidP="00E04C55">
            <w:pPr>
              <w:pStyle w:val="TTX"/>
            </w:pPr>
          </w:p>
          <w:p w14:paraId="20D95977" w14:textId="77777777" w:rsidR="00E04C55" w:rsidRPr="00D36294" w:rsidRDefault="00E04C55" w:rsidP="00E04C55">
            <w:pPr>
              <w:pStyle w:val="TTX"/>
            </w:pPr>
          </w:p>
        </w:tc>
        <w:tc>
          <w:tcPr>
            <w:tcW w:w="2790" w:type="dxa"/>
            <w:tcMar>
              <w:top w:w="72" w:type="dxa"/>
              <w:left w:w="115" w:type="dxa"/>
              <w:bottom w:w="72" w:type="dxa"/>
              <w:right w:w="115" w:type="dxa"/>
            </w:tcMar>
          </w:tcPr>
          <w:p w14:paraId="43887FF4" w14:textId="77777777" w:rsidR="00E04C55" w:rsidRPr="00D36294" w:rsidRDefault="00E04C55" w:rsidP="00E04C55">
            <w:pPr>
              <w:pStyle w:val="TTX"/>
            </w:pPr>
            <w:r w:rsidRPr="00D36294">
              <w:t xml:space="preserve">Investigating 2-D shapes, </w:t>
            </w:r>
            <w:r>
              <w:br/>
            </w:r>
            <w:r w:rsidRPr="00D36294">
              <w:t>3-D solids, and their attributes through composition and decomposition</w:t>
            </w:r>
          </w:p>
          <w:p w14:paraId="66A19B44" w14:textId="77777777" w:rsidR="00E04C55" w:rsidRPr="00D36294" w:rsidRDefault="00E04C55" w:rsidP="00E04C55">
            <w:pPr>
              <w:pStyle w:val="TTX"/>
            </w:pPr>
          </w:p>
          <w:p w14:paraId="60CE618F" w14:textId="77777777" w:rsidR="00E04C55" w:rsidRPr="00D36294" w:rsidRDefault="00E04C55" w:rsidP="00E04C55">
            <w:pPr>
              <w:pStyle w:val="TTX"/>
            </w:pPr>
            <w:r w:rsidRPr="00D36294">
              <w:t xml:space="preserve">Exploring symmetry to analyze 2-D shapes and </w:t>
            </w:r>
            <w:r>
              <w:br/>
            </w:r>
            <w:r w:rsidRPr="00D36294">
              <w:t>3-D solids*</w:t>
            </w:r>
          </w:p>
          <w:p w14:paraId="68818D54" w14:textId="77777777" w:rsidR="00E04C55" w:rsidRPr="00D36294" w:rsidRDefault="00E04C55" w:rsidP="00E04C55">
            <w:pPr>
              <w:pStyle w:val="TTX"/>
            </w:pPr>
          </w:p>
          <w:p w14:paraId="4D49F04A" w14:textId="4D17BC50" w:rsidR="00E04C55" w:rsidRPr="00D36294" w:rsidRDefault="00E04C55" w:rsidP="00E04C55">
            <w:pPr>
              <w:pStyle w:val="TTX"/>
            </w:pPr>
            <w:r w:rsidRPr="00D36294">
              <w:t>*Ontario only</w:t>
            </w:r>
          </w:p>
        </w:tc>
        <w:tc>
          <w:tcPr>
            <w:tcW w:w="2790" w:type="dxa"/>
            <w:tcMar>
              <w:top w:w="72" w:type="dxa"/>
              <w:left w:w="115" w:type="dxa"/>
              <w:bottom w:w="72" w:type="dxa"/>
              <w:right w:w="115" w:type="dxa"/>
            </w:tcMar>
          </w:tcPr>
          <w:p w14:paraId="22A01903" w14:textId="77777777" w:rsidR="00E04C55" w:rsidRPr="00D36294" w:rsidRDefault="00E04C55" w:rsidP="00E04C55">
            <w:pPr>
              <w:pStyle w:val="TTX"/>
            </w:pPr>
            <w:r w:rsidRPr="00D36294">
              <w:t>Geometry Cluster 3</w:t>
            </w:r>
          </w:p>
          <w:p w14:paraId="72EC5AA8" w14:textId="77777777" w:rsidR="00E04C55" w:rsidRPr="00D36294" w:rsidRDefault="00E04C55" w:rsidP="00E04C55">
            <w:pPr>
              <w:pStyle w:val="TTX"/>
            </w:pPr>
            <w:r w:rsidRPr="00D36294">
              <w:t>Geometric Relationships</w:t>
            </w:r>
          </w:p>
          <w:p w14:paraId="705EE5AD" w14:textId="77777777" w:rsidR="00E04C55" w:rsidRPr="00D36294" w:rsidRDefault="00E04C55" w:rsidP="00E04C55">
            <w:pPr>
              <w:pStyle w:val="TTX"/>
            </w:pPr>
            <w:r w:rsidRPr="00D36294">
              <w:t>Activities 11–15</w:t>
            </w:r>
          </w:p>
          <w:p w14:paraId="039E076D" w14:textId="77777777" w:rsidR="00E04C55" w:rsidRPr="00D36294" w:rsidRDefault="00E04C55" w:rsidP="00E04C55">
            <w:pPr>
              <w:pStyle w:val="TTX"/>
            </w:pPr>
          </w:p>
          <w:p w14:paraId="608F9186" w14:textId="77777777" w:rsidR="00E04C55" w:rsidRPr="00D36294" w:rsidRDefault="00E04C55" w:rsidP="00E04C55">
            <w:pPr>
              <w:pStyle w:val="TTX"/>
            </w:pPr>
            <w:r w:rsidRPr="00D36294">
              <w:t xml:space="preserve">Geometry Cluster 4 </w:t>
            </w:r>
            <w:r>
              <w:br/>
            </w:r>
            <w:r w:rsidRPr="00D36294">
              <w:t>Symmetry</w:t>
            </w:r>
          </w:p>
          <w:p w14:paraId="28941A5B" w14:textId="7ECEB2F8" w:rsidR="00E04C55" w:rsidRPr="00D36294" w:rsidRDefault="00E04C55" w:rsidP="00E04C55">
            <w:pPr>
              <w:pStyle w:val="TTX"/>
            </w:pPr>
            <w:r w:rsidRPr="00D36294">
              <w:t>Activities 16–18</w:t>
            </w:r>
          </w:p>
        </w:tc>
        <w:tc>
          <w:tcPr>
            <w:tcW w:w="1890" w:type="dxa"/>
            <w:tcMar>
              <w:top w:w="72" w:type="dxa"/>
              <w:left w:w="115" w:type="dxa"/>
              <w:bottom w:w="72" w:type="dxa"/>
              <w:right w:w="115" w:type="dxa"/>
            </w:tcMar>
          </w:tcPr>
          <w:p w14:paraId="5AB4C682" w14:textId="77777777" w:rsidR="00E04C55" w:rsidRPr="00D36294" w:rsidRDefault="00E04C55" w:rsidP="00E04C55">
            <w:pPr>
              <w:pStyle w:val="TTX"/>
            </w:pPr>
            <w:r w:rsidRPr="00D36294">
              <w:t xml:space="preserve">What </w:t>
            </w:r>
            <w:r>
              <w:t>W</w:t>
            </w:r>
            <w:r w:rsidRPr="00D36294">
              <w:t>as Here?</w:t>
            </w:r>
          </w:p>
          <w:p w14:paraId="64305126" w14:textId="77777777" w:rsidR="00E04C55" w:rsidRPr="00D36294" w:rsidRDefault="00E04C55" w:rsidP="00E04C55">
            <w:pPr>
              <w:pStyle w:val="TTX"/>
            </w:pPr>
          </w:p>
          <w:p w14:paraId="54C3D5DF" w14:textId="2CA61C89" w:rsidR="00E04C55" w:rsidRPr="00D36294" w:rsidRDefault="00E04C55" w:rsidP="00E04C55">
            <w:pPr>
              <w:pStyle w:val="TTX"/>
            </w:pPr>
            <w:r w:rsidRPr="00D36294">
              <w:t>The Tailor Shop</w:t>
            </w:r>
          </w:p>
        </w:tc>
        <w:tc>
          <w:tcPr>
            <w:tcW w:w="2610" w:type="dxa"/>
            <w:tcMar>
              <w:top w:w="72" w:type="dxa"/>
              <w:left w:w="115" w:type="dxa"/>
              <w:bottom w:w="72" w:type="dxa"/>
              <w:right w:w="115" w:type="dxa"/>
            </w:tcMar>
          </w:tcPr>
          <w:p w14:paraId="7BA185AA" w14:textId="77777777" w:rsidR="00E04C55" w:rsidRPr="00D36294" w:rsidRDefault="00E04C55" w:rsidP="00E04C55">
            <w:pPr>
              <w:pStyle w:val="TTX"/>
            </w:pPr>
            <w:r w:rsidRPr="00D36294">
              <w:t xml:space="preserve">Sorting and building with </w:t>
            </w:r>
            <w:r>
              <w:br/>
            </w:r>
            <w:r w:rsidRPr="00D36294">
              <w:t>2-D shapes and 3-D solids</w:t>
            </w:r>
          </w:p>
          <w:p w14:paraId="7E91B90C" w14:textId="77777777" w:rsidR="00E04C55" w:rsidRPr="00D36294" w:rsidRDefault="00E04C55" w:rsidP="00E04C55">
            <w:pPr>
              <w:pStyle w:val="TTX"/>
            </w:pPr>
          </w:p>
          <w:p w14:paraId="37750FF3" w14:textId="77777777" w:rsidR="00E04C55" w:rsidRPr="00D36294" w:rsidRDefault="00E04C55" w:rsidP="00E04C55">
            <w:pPr>
              <w:pStyle w:val="TTX"/>
            </w:pPr>
            <w:r w:rsidRPr="00D36294">
              <w:t>Creating, extending, and repeating patterns</w:t>
            </w:r>
          </w:p>
          <w:p w14:paraId="20F1AA3B" w14:textId="77777777" w:rsidR="00E04C55" w:rsidRPr="00D36294" w:rsidRDefault="00E04C55" w:rsidP="00E04C55">
            <w:pPr>
              <w:pStyle w:val="TTX"/>
            </w:pPr>
          </w:p>
          <w:p w14:paraId="721C61D0" w14:textId="77777777" w:rsidR="00E04C55" w:rsidRPr="00D36294" w:rsidRDefault="00E04C55" w:rsidP="00E04C55">
            <w:pPr>
              <w:pStyle w:val="TTX"/>
            </w:pPr>
            <w:r w:rsidRPr="00D36294">
              <w:t>Measurement through direct comparison and repeating iteration of uniform non-standard unit</w:t>
            </w:r>
          </w:p>
          <w:p w14:paraId="45E1543C" w14:textId="77777777" w:rsidR="00E04C55" w:rsidRPr="00D36294" w:rsidRDefault="00E04C55" w:rsidP="00E04C55">
            <w:pPr>
              <w:pStyle w:val="TTX"/>
            </w:pPr>
          </w:p>
          <w:p w14:paraId="77F0AA6B" w14:textId="70695C62" w:rsidR="00E04C55" w:rsidRPr="00D36294" w:rsidRDefault="00E04C55" w:rsidP="00E04C55">
            <w:pPr>
              <w:pStyle w:val="TTX"/>
            </w:pPr>
            <w:r w:rsidRPr="00D36294">
              <w:t>Balance scale activities to explore equality and inequality</w:t>
            </w:r>
          </w:p>
        </w:tc>
      </w:tr>
      <w:tr w:rsidR="00E04C55" w:rsidRPr="00D36294" w14:paraId="30C10C0F" w14:textId="77777777" w:rsidTr="00644CD1">
        <w:trPr>
          <w:cantSplit/>
        </w:trPr>
        <w:tc>
          <w:tcPr>
            <w:tcW w:w="720" w:type="dxa"/>
            <w:tcMar>
              <w:top w:w="72" w:type="dxa"/>
              <w:left w:w="115" w:type="dxa"/>
              <w:bottom w:w="72" w:type="dxa"/>
              <w:right w:w="115" w:type="dxa"/>
            </w:tcMar>
          </w:tcPr>
          <w:p w14:paraId="005B58A9" w14:textId="0F0FECB6" w:rsidR="00E04C55" w:rsidRPr="00D36294" w:rsidRDefault="00E04C55" w:rsidP="00E04C55">
            <w:pPr>
              <w:pStyle w:val="TTH3"/>
            </w:pPr>
            <w:r>
              <w:lastRenderedPageBreak/>
              <w:t>Ap</w:t>
            </w:r>
            <w:r w:rsidRPr="00D36294">
              <w:t>r</w:t>
            </w:r>
            <w:r>
              <w:t>.</w:t>
            </w:r>
          </w:p>
        </w:tc>
        <w:tc>
          <w:tcPr>
            <w:tcW w:w="1530" w:type="dxa"/>
            <w:tcMar>
              <w:top w:w="72" w:type="dxa"/>
              <w:left w:w="115" w:type="dxa"/>
              <w:bottom w:w="72" w:type="dxa"/>
              <w:right w:w="115" w:type="dxa"/>
            </w:tcMar>
          </w:tcPr>
          <w:p w14:paraId="4B650517" w14:textId="0D2F7ED5" w:rsidR="00E04C55" w:rsidRPr="00D36294" w:rsidRDefault="00E04C55" w:rsidP="00E04C55">
            <w:pPr>
              <w:pStyle w:val="TTX"/>
            </w:pPr>
            <w:r w:rsidRPr="00D36294">
              <w:t>Number</w:t>
            </w:r>
          </w:p>
        </w:tc>
        <w:tc>
          <w:tcPr>
            <w:tcW w:w="2250" w:type="dxa"/>
            <w:tcMar>
              <w:top w:w="72" w:type="dxa"/>
              <w:left w:w="115" w:type="dxa"/>
              <w:bottom w:w="72" w:type="dxa"/>
              <w:right w:w="115" w:type="dxa"/>
            </w:tcMar>
          </w:tcPr>
          <w:p w14:paraId="7D8117F3" w14:textId="72215737" w:rsidR="00E04C55" w:rsidRPr="00D36294" w:rsidRDefault="00E04C55" w:rsidP="00E04C55">
            <w:pPr>
              <w:pStyle w:val="TTX"/>
            </w:pPr>
            <w:r w:rsidRPr="00D36294">
              <w:t>Quantities and numbers can be added and subtracted to tell how many and how much</w:t>
            </w:r>
          </w:p>
        </w:tc>
        <w:tc>
          <w:tcPr>
            <w:tcW w:w="2790" w:type="dxa"/>
            <w:tcMar>
              <w:top w:w="72" w:type="dxa"/>
              <w:left w:w="115" w:type="dxa"/>
              <w:bottom w:w="72" w:type="dxa"/>
              <w:right w:w="115" w:type="dxa"/>
            </w:tcMar>
          </w:tcPr>
          <w:p w14:paraId="041BCEC6" w14:textId="77777777" w:rsidR="00E04C55" w:rsidRPr="00D36294" w:rsidRDefault="00E04C55" w:rsidP="00E04C55">
            <w:pPr>
              <w:pStyle w:val="TTX"/>
            </w:pPr>
            <w:r w:rsidRPr="00D36294">
              <w:t>Developing fluency of addition and subtraction computation</w:t>
            </w:r>
          </w:p>
          <w:p w14:paraId="39D823B9" w14:textId="77777777" w:rsidR="00E04C55" w:rsidRPr="00D36294" w:rsidRDefault="00E04C55" w:rsidP="00E04C55">
            <w:pPr>
              <w:pStyle w:val="TTX"/>
            </w:pPr>
          </w:p>
          <w:p w14:paraId="33DF46FA" w14:textId="77777777" w:rsidR="00E04C55" w:rsidRPr="00D36294" w:rsidRDefault="00E04C55" w:rsidP="00E04C55">
            <w:pPr>
              <w:pStyle w:val="TTX"/>
            </w:pPr>
            <w:r w:rsidRPr="00D36294">
              <w:t>Developing the conceptual meaning of addition and subtraction</w:t>
            </w:r>
          </w:p>
          <w:p w14:paraId="17B2A556" w14:textId="77777777" w:rsidR="00E04C55" w:rsidRPr="00D36294" w:rsidRDefault="00E04C55" w:rsidP="00E04C55">
            <w:pPr>
              <w:pStyle w:val="TTX"/>
            </w:pPr>
          </w:p>
          <w:p w14:paraId="5C80B046" w14:textId="697899AB" w:rsidR="00E04C55" w:rsidRPr="00D36294" w:rsidRDefault="00E04C55" w:rsidP="00E04C55">
            <w:pPr>
              <w:pStyle w:val="TTX"/>
            </w:pPr>
          </w:p>
        </w:tc>
        <w:tc>
          <w:tcPr>
            <w:tcW w:w="2790" w:type="dxa"/>
            <w:tcMar>
              <w:top w:w="72" w:type="dxa"/>
              <w:left w:w="115" w:type="dxa"/>
              <w:bottom w:w="72" w:type="dxa"/>
              <w:right w:w="115" w:type="dxa"/>
            </w:tcMar>
          </w:tcPr>
          <w:p w14:paraId="5C0E3585" w14:textId="4B960807" w:rsidR="00E04C55" w:rsidRPr="00D36294" w:rsidRDefault="00E04C55" w:rsidP="00E04C55">
            <w:pPr>
              <w:pStyle w:val="TTX"/>
            </w:pPr>
            <w:r w:rsidRPr="00D36294">
              <w:t>Number Cluster 7</w:t>
            </w:r>
          </w:p>
          <w:p w14:paraId="2828185E" w14:textId="77777777" w:rsidR="00E04C55" w:rsidRPr="00D36294" w:rsidRDefault="00E04C55" w:rsidP="00E04C55">
            <w:pPr>
              <w:pStyle w:val="TTX"/>
            </w:pPr>
            <w:r w:rsidRPr="00D36294">
              <w:t>Operational Fluency</w:t>
            </w:r>
          </w:p>
          <w:p w14:paraId="253B9AF4" w14:textId="57794F84" w:rsidR="00E04C55" w:rsidRPr="00D36294" w:rsidRDefault="00E04C55" w:rsidP="00E04C55">
            <w:pPr>
              <w:pStyle w:val="TTX"/>
            </w:pPr>
            <w:r w:rsidRPr="00D36294">
              <w:t>Activities 31–35</w:t>
            </w:r>
          </w:p>
          <w:p w14:paraId="7AB43D15" w14:textId="77777777" w:rsidR="00E04C55" w:rsidRPr="00D36294" w:rsidRDefault="00E04C55" w:rsidP="00E04C55">
            <w:pPr>
              <w:pStyle w:val="TTX"/>
            </w:pPr>
          </w:p>
          <w:p w14:paraId="15FBEFB1" w14:textId="1D924E48" w:rsidR="00E04C55" w:rsidRPr="00D36294" w:rsidRDefault="00E04C55" w:rsidP="00E04C55">
            <w:pPr>
              <w:pStyle w:val="TTX"/>
            </w:pPr>
            <w:r w:rsidRPr="00D36294">
              <w:t>(</w:t>
            </w:r>
            <w:r>
              <w:t>Join/s</w:t>
            </w:r>
            <w:r w:rsidRPr="00D36294">
              <w:t>eparate and part-part-whole problem types)</w:t>
            </w:r>
          </w:p>
        </w:tc>
        <w:tc>
          <w:tcPr>
            <w:tcW w:w="1890" w:type="dxa"/>
            <w:tcMar>
              <w:top w:w="72" w:type="dxa"/>
              <w:left w:w="115" w:type="dxa"/>
              <w:bottom w:w="72" w:type="dxa"/>
              <w:right w:w="115" w:type="dxa"/>
            </w:tcMar>
          </w:tcPr>
          <w:p w14:paraId="3F3DA856" w14:textId="18F1F9EA" w:rsidR="00E04C55" w:rsidRPr="00D36294" w:rsidRDefault="00E04C55" w:rsidP="00E04C55">
            <w:pPr>
              <w:pStyle w:val="TTX"/>
            </w:pPr>
            <w:r w:rsidRPr="00D36294">
              <w:t>Hockey Time!</w:t>
            </w:r>
          </w:p>
          <w:p w14:paraId="3B6FBCFD" w14:textId="77777777" w:rsidR="00E04C55" w:rsidRPr="00D36294" w:rsidRDefault="00E04C55" w:rsidP="00E04C55">
            <w:pPr>
              <w:pStyle w:val="TTX"/>
            </w:pPr>
          </w:p>
          <w:p w14:paraId="4B21A7A4" w14:textId="77777777" w:rsidR="00E04C55" w:rsidRPr="009834CB" w:rsidRDefault="00E04C55" w:rsidP="00E04C55">
            <w:pPr>
              <w:pStyle w:val="TTX"/>
            </w:pPr>
            <w:r w:rsidRPr="009834CB">
              <w:t>Buy 1 – Get 1</w:t>
            </w:r>
          </w:p>
          <w:p w14:paraId="730D1F2B" w14:textId="77777777" w:rsidR="00E04C55" w:rsidRPr="00D36294" w:rsidRDefault="00E04C55" w:rsidP="00E04C55">
            <w:pPr>
              <w:pStyle w:val="TTX"/>
            </w:pPr>
          </w:p>
          <w:p w14:paraId="5971A71C" w14:textId="77777777" w:rsidR="00E04C55" w:rsidRPr="00D36294" w:rsidRDefault="00E04C55" w:rsidP="00E04C55">
            <w:pPr>
              <w:pStyle w:val="TTX"/>
            </w:pPr>
            <w:r w:rsidRPr="00D36294">
              <w:t>Canada’s Oldest Sport</w:t>
            </w:r>
          </w:p>
          <w:p w14:paraId="7824CBFD" w14:textId="77777777" w:rsidR="00E04C55" w:rsidRPr="00D36294" w:rsidRDefault="00E04C55" w:rsidP="00E04C55">
            <w:pPr>
              <w:pStyle w:val="TTX"/>
            </w:pPr>
          </w:p>
          <w:p w14:paraId="7D272559" w14:textId="16E13F03" w:rsidR="00E04C55" w:rsidRPr="00D36294" w:rsidRDefault="00E04C55" w:rsidP="00E04C55">
            <w:pPr>
              <w:pStyle w:val="TTX"/>
            </w:pPr>
            <w:r w:rsidRPr="00D36294">
              <w:t>Cats and Kittens!</w:t>
            </w:r>
          </w:p>
        </w:tc>
        <w:tc>
          <w:tcPr>
            <w:tcW w:w="2610" w:type="dxa"/>
            <w:tcMar>
              <w:top w:w="72" w:type="dxa"/>
              <w:left w:w="115" w:type="dxa"/>
              <w:bottom w:w="72" w:type="dxa"/>
              <w:right w:w="115" w:type="dxa"/>
            </w:tcMar>
          </w:tcPr>
          <w:p w14:paraId="7D0646C3" w14:textId="0DE03155" w:rsidR="00E04C55" w:rsidRPr="00D36294" w:rsidRDefault="00E04C55" w:rsidP="00E04C55">
            <w:pPr>
              <w:pStyle w:val="TTX"/>
            </w:pPr>
            <w:r w:rsidRPr="00D36294">
              <w:t xml:space="preserve">Counting and subitizing practice, including </w:t>
            </w:r>
            <w:r>
              <w:br/>
            </w:r>
            <w:r w:rsidRPr="00D36294">
              <w:t>skip-counting</w:t>
            </w:r>
          </w:p>
          <w:p w14:paraId="496EB356" w14:textId="77777777" w:rsidR="00E04C55" w:rsidRPr="00D36294" w:rsidRDefault="00E04C55" w:rsidP="00E04C55">
            <w:pPr>
              <w:pStyle w:val="TTX"/>
            </w:pPr>
          </w:p>
          <w:p w14:paraId="74D59F2C" w14:textId="77777777" w:rsidR="00E04C55" w:rsidRPr="00D36294" w:rsidRDefault="00E04C55" w:rsidP="00E04C55">
            <w:pPr>
              <w:pStyle w:val="TTX"/>
            </w:pPr>
            <w:r w:rsidRPr="00D36294">
              <w:t>Comparing and ordering numbers and quantities</w:t>
            </w:r>
          </w:p>
          <w:p w14:paraId="36E2B7A5" w14:textId="77777777" w:rsidR="00E04C55" w:rsidRPr="00D36294" w:rsidRDefault="00E04C55" w:rsidP="00E04C55">
            <w:pPr>
              <w:pStyle w:val="TTX"/>
            </w:pPr>
          </w:p>
          <w:p w14:paraId="42485066" w14:textId="5E4185FA" w:rsidR="00E04C55" w:rsidRPr="00D36294" w:rsidRDefault="00E04C55" w:rsidP="00E04C55">
            <w:pPr>
              <w:pStyle w:val="TTX"/>
            </w:pPr>
            <w:r w:rsidRPr="00D36294">
              <w:t>Composing and decomposing</w:t>
            </w:r>
          </w:p>
          <w:p w14:paraId="12BDA4A9" w14:textId="77777777" w:rsidR="00E04C55" w:rsidRPr="00D36294" w:rsidRDefault="00E04C55" w:rsidP="00E04C55">
            <w:pPr>
              <w:pStyle w:val="TTX"/>
            </w:pPr>
          </w:p>
          <w:p w14:paraId="5FBD75BC" w14:textId="137B2EB9" w:rsidR="00E04C55" w:rsidRPr="00D36294" w:rsidRDefault="00E04C55" w:rsidP="00E04C55">
            <w:pPr>
              <w:pStyle w:val="TTX"/>
            </w:pPr>
            <w:r w:rsidRPr="00D36294">
              <w:t>Creating and solving pictorial story problems using addition and subtraction</w:t>
            </w:r>
          </w:p>
        </w:tc>
      </w:tr>
      <w:tr w:rsidR="00E04C55" w:rsidRPr="00BF3CCA" w14:paraId="5029E0D0" w14:textId="77777777" w:rsidTr="00644CD1">
        <w:trPr>
          <w:cantSplit/>
        </w:trPr>
        <w:tc>
          <w:tcPr>
            <w:tcW w:w="720" w:type="dxa"/>
            <w:tcMar>
              <w:top w:w="72" w:type="dxa"/>
              <w:left w:w="115" w:type="dxa"/>
              <w:bottom w:w="72" w:type="dxa"/>
              <w:right w:w="115" w:type="dxa"/>
            </w:tcMar>
          </w:tcPr>
          <w:p w14:paraId="72914DFD" w14:textId="2C807B73" w:rsidR="00E04C55" w:rsidRPr="00BF3CCA" w:rsidRDefault="00E04C55" w:rsidP="00E04C55">
            <w:pPr>
              <w:pStyle w:val="TTH3"/>
            </w:pPr>
            <w:r w:rsidRPr="00BF3CCA">
              <w:t>Apr</w:t>
            </w:r>
            <w:r>
              <w:t>.</w:t>
            </w:r>
          </w:p>
          <w:p w14:paraId="6B3539CF" w14:textId="77777777" w:rsidR="00E04C55" w:rsidRPr="00BF3CCA" w:rsidRDefault="00E04C55" w:rsidP="00E04C55">
            <w:pPr>
              <w:pStyle w:val="TTH3"/>
            </w:pPr>
          </w:p>
        </w:tc>
        <w:tc>
          <w:tcPr>
            <w:tcW w:w="1530" w:type="dxa"/>
            <w:tcMar>
              <w:top w:w="72" w:type="dxa"/>
              <w:left w:w="115" w:type="dxa"/>
              <w:bottom w:w="72" w:type="dxa"/>
              <w:right w:w="115" w:type="dxa"/>
            </w:tcMar>
          </w:tcPr>
          <w:p w14:paraId="73F7A0D9" w14:textId="4B69E955" w:rsidR="00E04C55" w:rsidRPr="00BF3CCA" w:rsidRDefault="00E04C55" w:rsidP="00E04C55">
            <w:pPr>
              <w:pStyle w:val="TTX"/>
            </w:pPr>
            <w:r w:rsidRPr="00BF3CCA">
              <w:t>Number</w:t>
            </w:r>
          </w:p>
        </w:tc>
        <w:tc>
          <w:tcPr>
            <w:tcW w:w="2250" w:type="dxa"/>
            <w:tcMar>
              <w:top w:w="72" w:type="dxa"/>
              <w:left w:w="115" w:type="dxa"/>
              <w:bottom w:w="72" w:type="dxa"/>
              <w:right w:w="115" w:type="dxa"/>
            </w:tcMar>
          </w:tcPr>
          <w:p w14:paraId="392936A0" w14:textId="783BEC65" w:rsidR="00E04C55" w:rsidRPr="00BF3CCA" w:rsidRDefault="00E04C55" w:rsidP="00E04C55">
            <w:pPr>
              <w:pStyle w:val="TTX"/>
            </w:pPr>
            <w:r w:rsidRPr="00BF3CCA">
              <w:t>Quantities and numbers can be added and subtracted to determine how many or how much</w:t>
            </w:r>
          </w:p>
          <w:p w14:paraId="7DE29F56" w14:textId="77777777" w:rsidR="00E04C55" w:rsidRPr="00BF3CCA" w:rsidRDefault="00E04C55" w:rsidP="00E04C55">
            <w:pPr>
              <w:pStyle w:val="TTX"/>
            </w:pPr>
          </w:p>
        </w:tc>
        <w:tc>
          <w:tcPr>
            <w:tcW w:w="2790" w:type="dxa"/>
            <w:tcMar>
              <w:top w:w="72" w:type="dxa"/>
              <w:left w:w="115" w:type="dxa"/>
              <w:bottom w:w="72" w:type="dxa"/>
              <w:right w:w="115" w:type="dxa"/>
            </w:tcMar>
          </w:tcPr>
          <w:p w14:paraId="7D215C4E" w14:textId="77777777" w:rsidR="00E04C55" w:rsidRPr="00BF3CCA" w:rsidRDefault="00E04C55" w:rsidP="00E04C55">
            <w:pPr>
              <w:pStyle w:val="TTX"/>
            </w:pPr>
            <w:r w:rsidRPr="00BF3CCA">
              <w:t>Developing fluency of addition and subtraction computation</w:t>
            </w:r>
          </w:p>
          <w:p w14:paraId="03DF27C8" w14:textId="77777777" w:rsidR="00E04C55" w:rsidRPr="00BF3CCA" w:rsidRDefault="00E04C55" w:rsidP="00E04C55">
            <w:pPr>
              <w:pStyle w:val="TTX"/>
            </w:pPr>
          </w:p>
          <w:p w14:paraId="2305D87C" w14:textId="2DE8E078" w:rsidR="00E04C55" w:rsidRPr="00BF3CCA" w:rsidRDefault="00E04C55" w:rsidP="00E04C55">
            <w:pPr>
              <w:pStyle w:val="TTX"/>
            </w:pPr>
            <w:r w:rsidRPr="00BF3CCA">
              <w:t>Developing conceptual meaning of addition and subtraction</w:t>
            </w:r>
          </w:p>
          <w:p w14:paraId="324EC2B2" w14:textId="77777777" w:rsidR="00E04C55" w:rsidRPr="00BF3CCA" w:rsidRDefault="00E04C55" w:rsidP="00E04C55">
            <w:pPr>
              <w:pStyle w:val="TTX"/>
            </w:pPr>
          </w:p>
          <w:p w14:paraId="1290029B" w14:textId="77777777" w:rsidR="00E04C55" w:rsidRPr="00BF3CCA" w:rsidRDefault="00E04C55" w:rsidP="00E04C55">
            <w:pPr>
              <w:pStyle w:val="TTX"/>
            </w:pPr>
            <w:r w:rsidRPr="00BF3CCA">
              <w:t>(Consider a focus on subtraction)</w:t>
            </w:r>
          </w:p>
          <w:p w14:paraId="7A07A5D8" w14:textId="77777777" w:rsidR="00E04C55" w:rsidRPr="00BF3CCA" w:rsidRDefault="00E04C55" w:rsidP="00E04C55">
            <w:pPr>
              <w:pStyle w:val="TTX"/>
            </w:pPr>
          </w:p>
        </w:tc>
        <w:tc>
          <w:tcPr>
            <w:tcW w:w="2790" w:type="dxa"/>
            <w:tcMar>
              <w:top w:w="72" w:type="dxa"/>
              <w:left w:w="115" w:type="dxa"/>
              <w:bottom w:w="72" w:type="dxa"/>
              <w:right w:w="115" w:type="dxa"/>
            </w:tcMar>
          </w:tcPr>
          <w:p w14:paraId="2E36C419" w14:textId="4F6B97A5" w:rsidR="00E04C55" w:rsidRPr="00BF3CCA" w:rsidRDefault="00E04C55" w:rsidP="00E04C55">
            <w:pPr>
              <w:pStyle w:val="TTX"/>
            </w:pPr>
            <w:r>
              <w:t xml:space="preserve">Revisit </w:t>
            </w:r>
            <w:r w:rsidRPr="00BF3CCA">
              <w:t>Number Cluster 7</w:t>
            </w:r>
          </w:p>
          <w:p w14:paraId="060DCBCD" w14:textId="77777777" w:rsidR="00E04C55" w:rsidRPr="00BF3CCA" w:rsidRDefault="00E04C55" w:rsidP="00E04C55">
            <w:pPr>
              <w:pStyle w:val="TTX"/>
            </w:pPr>
            <w:r w:rsidRPr="00BF3CCA">
              <w:t>Operational Fluency</w:t>
            </w:r>
          </w:p>
          <w:p w14:paraId="5A502D58" w14:textId="7B55AEBC" w:rsidR="00E04C55" w:rsidRPr="00BF3CCA" w:rsidRDefault="00E04C55" w:rsidP="00E04C55">
            <w:pPr>
              <w:pStyle w:val="TTX"/>
            </w:pPr>
            <w:r w:rsidRPr="00BF3CCA">
              <w:t>Activities 28</w:t>
            </w:r>
            <w:r w:rsidRPr="00D36294">
              <w:t>–</w:t>
            </w:r>
            <w:r w:rsidRPr="00BF3CCA">
              <w:t>35</w:t>
            </w:r>
          </w:p>
          <w:p w14:paraId="50E879CF" w14:textId="77777777" w:rsidR="00E04C55" w:rsidRPr="00BF3CCA" w:rsidRDefault="00E04C55" w:rsidP="00E04C55">
            <w:pPr>
              <w:pStyle w:val="TTX"/>
            </w:pPr>
          </w:p>
          <w:p w14:paraId="0195E92C" w14:textId="77777777" w:rsidR="00E04C55" w:rsidRPr="00BF3CCA" w:rsidRDefault="00E04C55" w:rsidP="00E04C55">
            <w:pPr>
              <w:pStyle w:val="TTX"/>
            </w:pPr>
            <w:r w:rsidRPr="00BF3CCA">
              <w:t>Number Talks</w:t>
            </w:r>
          </w:p>
          <w:p w14:paraId="6F1EF0D5" w14:textId="1FDC4F61" w:rsidR="00E04C55" w:rsidRPr="00BF3CCA" w:rsidRDefault="00E04C55" w:rsidP="00E04C55">
            <w:pPr>
              <w:pStyle w:val="TTX"/>
            </w:pPr>
            <w:r w:rsidRPr="00BF3CCA">
              <w:t>for mental math fluency and basic fact recall</w:t>
            </w:r>
          </w:p>
          <w:p w14:paraId="110A0FE6" w14:textId="77777777" w:rsidR="00E04C55" w:rsidRPr="00BF3CCA" w:rsidRDefault="00E04C55" w:rsidP="00E04C55">
            <w:pPr>
              <w:pStyle w:val="TTX"/>
            </w:pPr>
          </w:p>
          <w:p w14:paraId="12723633" w14:textId="61DE1254" w:rsidR="00E04C55" w:rsidRPr="00BF3CCA" w:rsidRDefault="00E04C55" w:rsidP="00E04C55">
            <w:pPr>
              <w:pStyle w:val="TTX"/>
            </w:pPr>
            <w:r w:rsidRPr="00BF3CCA">
              <w:t>Problem-Solving with all problem types for addition and subtraction</w:t>
            </w:r>
          </w:p>
        </w:tc>
        <w:tc>
          <w:tcPr>
            <w:tcW w:w="1890" w:type="dxa"/>
            <w:tcMar>
              <w:top w:w="72" w:type="dxa"/>
              <w:left w:w="115" w:type="dxa"/>
              <w:bottom w:w="72" w:type="dxa"/>
              <w:right w:w="115" w:type="dxa"/>
            </w:tcMar>
          </w:tcPr>
          <w:p w14:paraId="79213ADF" w14:textId="1F721568" w:rsidR="00E04C55" w:rsidRPr="00BF3CCA" w:rsidRDefault="00E04C55" w:rsidP="00E04C55">
            <w:pPr>
              <w:pStyle w:val="TTX"/>
            </w:pPr>
            <w:r w:rsidRPr="00BF3CCA">
              <w:t>On Safari!</w:t>
            </w:r>
          </w:p>
          <w:p w14:paraId="0ADC6AEF" w14:textId="77777777" w:rsidR="00E04C55" w:rsidRPr="00BF3CCA" w:rsidRDefault="00E04C55" w:rsidP="00E04C55">
            <w:pPr>
              <w:pStyle w:val="TTX"/>
            </w:pPr>
          </w:p>
          <w:p w14:paraId="44FF1848" w14:textId="76ABF80A" w:rsidR="00E04C55" w:rsidRPr="00BF3CCA" w:rsidRDefault="00E04C55" w:rsidP="00E04C55">
            <w:pPr>
              <w:pStyle w:val="TTX"/>
            </w:pPr>
            <w:r w:rsidRPr="00BF3CCA">
              <w:t>Hockey Time!</w:t>
            </w:r>
          </w:p>
          <w:p w14:paraId="09536A9C" w14:textId="77777777" w:rsidR="00E04C55" w:rsidRPr="00BF3CCA" w:rsidRDefault="00E04C55" w:rsidP="00E04C55">
            <w:pPr>
              <w:pStyle w:val="TTX"/>
            </w:pPr>
          </w:p>
          <w:p w14:paraId="2AD331F6" w14:textId="77777777" w:rsidR="00E04C55" w:rsidRPr="009834CB" w:rsidRDefault="00E04C55" w:rsidP="00E04C55">
            <w:pPr>
              <w:pStyle w:val="TTX"/>
            </w:pPr>
            <w:r w:rsidRPr="009834CB">
              <w:t>Buy 1 – Get 1</w:t>
            </w:r>
          </w:p>
          <w:p w14:paraId="5116B3C4" w14:textId="77777777" w:rsidR="00E04C55" w:rsidRPr="00BF3CCA" w:rsidRDefault="00E04C55" w:rsidP="00E04C55">
            <w:pPr>
              <w:pStyle w:val="TTX"/>
            </w:pPr>
          </w:p>
          <w:p w14:paraId="6EFB571E" w14:textId="77777777" w:rsidR="00E04C55" w:rsidRPr="00BF3CCA" w:rsidRDefault="00E04C55" w:rsidP="00E04C55">
            <w:pPr>
              <w:pStyle w:val="TTX"/>
            </w:pPr>
            <w:r w:rsidRPr="00BF3CCA">
              <w:t>Canada’s Oldest Sport</w:t>
            </w:r>
          </w:p>
          <w:p w14:paraId="3B4A0FD6" w14:textId="77777777" w:rsidR="00E04C55" w:rsidRPr="00BF3CCA" w:rsidRDefault="00E04C55" w:rsidP="00E04C55">
            <w:pPr>
              <w:pStyle w:val="TTX"/>
            </w:pPr>
          </w:p>
          <w:p w14:paraId="4295F734" w14:textId="429C50BA" w:rsidR="00E04C55" w:rsidRPr="00BF3CCA" w:rsidRDefault="00E04C55" w:rsidP="00E04C55">
            <w:pPr>
              <w:pStyle w:val="TTX"/>
            </w:pPr>
            <w:r w:rsidRPr="00BF3CCA">
              <w:t>Cats and Kittens!</w:t>
            </w:r>
          </w:p>
        </w:tc>
        <w:tc>
          <w:tcPr>
            <w:tcW w:w="2610" w:type="dxa"/>
            <w:tcMar>
              <w:top w:w="72" w:type="dxa"/>
              <w:left w:w="115" w:type="dxa"/>
              <w:bottom w:w="72" w:type="dxa"/>
              <w:right w:w="115" w:type="dxa"/>
            </w:tcMar>
          </w:tcPr>
          <w:p w14:paraId="0E3953F8" w14:textId="01D1C3F2" w:rsidR="00E04C55" w:rsidRPr="00BF3CCA" w:rsidRDefault="00E04C55" w:rsidP="00E04C55">
            <w:pPr>
              <w:pStyle w:val="TTX"/>
            </w:pPr>
            <w:r w:rsidRPr="00BF3CCA">
              <w:t xml:space="preserve">Creating and solving pictorial story problems using addition and subtraction </w:t>
            </w:r>
          </w:p>
        </w:tc>
      </w:tr>
      <w:tr w:rsidR="00E04C55" w:rsidRPr="00D36294" w14:paraId="3C1C615D" w14:textId="77777777" w:rsidTr="00644CD1">
        <w:trPr>
          <w:cantSplit/>
        </w:trPr>
        <w:tc>
          <w:tcPr>
            <w:tcW w:w="720" w:type="dxa"/>
            <w:tcMar>
              <w:top w:w="72" w:type="dxa"/>
              <w:left w:w="115" w:type="dxa"/>
              <w:bottom w:w="72" w:type="dxa"/>
              <w:right w:w="115" w:type="dxa"/>
            </w:tcMar>
          </w:tcPr>
          <w:p w14:paraId="6D9BE66E" w14:textId="15E6D577" w:rsidR="00E04C55" w:rsidRPr="00D36294" w:rsidRDefault="00E04C55" w:rsidP="00E04C55">
            <w:pPr>
              <w:pStyle w:val="TTH3"/>
            </w:pPr>
            <w:r w:rsidRPr="00D36294">
              <w:t>May</w:t>
            </w:r>
          </w:p>
        </w:tc>
        <w:tc>
          <w:tcPr>
            <w:tcW w:w="1530" w:type="dxa"/>
            <w:tcMar>
              <w:top w:w="72" w:type="dxa"/>
              <w:left w:w="115" w:type="dxa"/>
              <w:bottom w:w="72" w:type="dxa"/>
              <w:right w:w="115" w:type="dxa"/>
            </w:tcMar>
          </w:tcPr>
          <w:p w14:paraId="10E3F184" w14:textId="5F9C80E7" w:rsidR="00E04C55" w:rsidRPr="00D36294" w:rsidRDefault="00E04C55" w:rsidP="00E04C55">
            <w:pPr>
              <w:pStyle w:val="TTX"/>
            </w:pPr>
            <w:r w:rsidRPr="00D36294">
              <w:t>Number</w:t>
            </w:r>
          </w:p>
        </w:tc>
        <w:tc>
          <w:tcPr>
            <w:tcW w:w="2250" w:type="dxa"/>
            <w:tcMar>
              <w:top w:w="72" w:type="dxa"/>
              <w:left w:w="115" w:type="dxa"/>
              <w:bottom w:w="72" w:type="dxa"/>
              <w:right w:w="115" w:type="dxa"/>
            </w:tcMar>
          </w:tcPr>
          <w:p w14:paraId="13B509A1" w14:textId="33238C11" w:rsidR="00E04C55" w:rsidRPr="00D36294" w:rsidRDefault="00E04C55" w:rsidP="00E04C55">
            <w:pPr>
              <w:pStyle w:val="TTX"/>
            </w:pPr>
            <w:r>
              <w:t xml:space="preserve">Quantities and numbers can be </w:t>
            </w:r>
            <w:r w:rsidRPr="00D36294">
              <w:t>grou</w:t>
            </w:r>
            <w:r>
              <w:t>ped by or partitioned into equal-</w:t>
            </w:r>
            <w:r w:rsidRPr="00D36294">
              <w:t xml:space="preserve"> sized units</w:t>
            </w:r>
          </w:p>
        </w:tc>
        <w:tc>
          <w:tcPr>
            <w:tcW w:w="2790" w:type="dxa"/>
            <w:tcMar>
              <w:top w:w="72" w:type="dxa"/>
              <w:left w:w="115" w:type="dxa"/>
              <w:bottom w:w="72" w:type="dxa"/>
              <w:right w:w="115" w:type="dxa"/>
            </w:tcMar>
          </w:tcPr>
          <w:p w14:paraId="2316A34A" w14:textId="0581034E" w:rsidR="00E04C55" w:rsidRPr="00D36294" w:rsidRDefault="00E04C55" w:rsidP="00E04C55">
            <w:pPr>
              <w:pStyle w:val="TTX"/>
            </w:pPr>
            <w:r w:rsidRPr="00D36294">
              <w:t>Unitizing quantities into ones, tens, hundreds (place-value concepts)</w:t>
            </w:r>
          </w:p>
          <w:p w14:paraId="368311B2" w14:textId="77777777" w:rsidR="00E04C55" w:rsidRPr="00D36294" w:rsidRDefault="00E04C55" w:rsidP="00E04C55">
            <w:pPr>
              <w:pStyle w:val="TTX"/>
            </w:pPr>
          </w:p>
          <w:p w14:paraId="233F3391" w14:textId="5D4A9BE6" w:rsidR="00E04C55" w:rsidRPr="00D36294" w:rsidRDefault="00E04C55" w:rsidP="00E04C55">
            <w:pPr>
              <w:pStyle w:val="TTX"/>
            </w:pPr>
            <w:r w:rsidRPr="00D36294">
              <w:t xml:space="preserve">Unitizing quantities and comparing units to the whole </w:t>
            </w:r>
          </w:p>
        </w:tc>
        <w:tc>
          <w:tcPr>
            <w:tcW w:w="2790" w:type="dxa"/>
            <w:tcMar>
              <w:top w:w="72" w:type="dxa"/>
              <w:left w:w="115" w:type="dxa"/>
              <w:bottom w:w="72" w:type="dxa"/>
              <w:right w:w="115" w:type="dxa"/>
            </w:tcMar>
          </w:tcPr>
          <w:p w14:paraId="7D9C6E99" w14:textId="5DD80AC7" w:rsidR="00E04C55" w:rsidRPr="00D36294" w:rsidRDefault="00E04C55" w:rsidP="00E04C55">
            <w:pPr>
              <w:pStyle w:val="TTX"/>
            </w:pPr>
            <w:r w:rsidRPr="00D36294">
              <w:t>Number Cluster 6</w:t>
            </w:r>
          </w:p>
          <w:p w14:paraId="754BD53F" w14:textId="77777777" w:rsidR="00E04C55" w:rsidRPr="00D36294" w:rsidRDefault="00E04C55" w:rsidP="00E04C55">
            <w:pPr>
              <w:pStyle w:val="TTX"/>
            </w:pPr>
            <w:r w:rsidRPr="00D36294">
              <w:t>Early Place Value</w:t>
            </w:r>
          </w:p>
          <w:p w14:paraId="4AA9FF7E" w14:textId="7FA636D4" w:rsidR="00E04C55" w:rsidRPr="00D36294" w:rsidRDefault="00E04C55" w:rsidP="00E04C55">
            <w:pPr>
              <w:pStyle w:val="TTX"/>
            </w:pPr>
            <w:r w:rsidRPr="00D36294">
              <w:t>Activities 24–27</w:t>
            </w:r>
          </w:p>
        </w:tc>
        <w:tc>
          <w:tcPr>
            <w:tcW w:w="1890" w:type="dxa"/>
            <w:tcMar>
              <w:top w:w="72" w:type="dxa"/>
              <w:left w:w="115" w:type="dxa"/>
              <w:bottom w:w="72" w:type="dxa"/>
              <w:right w:w="115" w:type="dxa"/>
            </w:tcMar>
          </w:tcPr>
          <w:p w14:paraId="76BB58FD" w14:textId="44336BD9" w:rsidR="00E04C55" w:rsidRPr="00D36294" w:rsidRDefault="00E04C55" w:rsidP="00E04C55">
            <w:pPr>
              <w:pStyle w:val="TTX"/>
            </w:pPr>
            <w:r w:rsidRPr="00D36294">
              <w:t>At the Corn Farm</w:t>
            </w:r>
          </w:p>
        </w:tc>
        <w:tc>
          <w:tcPr>
            <w:tcW w:w="2610" w:type="dxa"/>
            <w:tcMar>
              <w:top w:w="72" w:type="dxa"/>
              <w:left w:w="115" w:type="dxa"/>
              <w:bottom w:w="72" w:type="dxa"/>
              <w:right w:w="115" w:type="dxa"/>
            </w:tcMar>
          </w:tcPr>
          <w:p w14:paraId="03BD3908" w14:textId="11982F4F" w:rsidR="00E04C55" w:rsidRPr="00D36294" w:rsidRDefault="00E04C55" w:rsidP="00E04C55">
            <w:pPr>
              <w:pStyle w:val="TTX"/>
            </w:pPr>
            <w:r w:rsidRPr="00D36294">
              <w:t xml:space="preserve">Counting and subitizing practice, including </w:t>
            </w:r>
            <w:r>
              <w:br/>
            </w:r>
            <w:r w:rsidRPr="00D36294">
              <w:t>skip-counting</w:t>
            </w:r>
          </w:p>
          <w:p w14:paraId="44226F7A" w14:textId="77777777" w:rsidR="00E04C55" w:rsidRPr="00D36294" w:rsidRDefault="00E04C55" w:rsidP="00E04C55">
            <w:pPr>
              <w:pStyle w:val="TTX"/>
            </w:pPr>
          </w:p>
          <w:p w14:paraId="18A1E567" w14:textId="6BA491A7" w:rsidR="00E04C55" w:rsidRPr="00D36294" w:rsidRDefault="00E04C55" w:rsidP="00E04C55">
            <w:pPr>
              <w:pStyle w:val="TTX"/>
            </w:pPr>
            <w:r w:rsidRPr="00D36294">
              <w:t>Composing and Decomposing</w:t>
            </w:r>
          </w:p>
          <w:p w14:paraId="3190BCA5" w14:textId="77777777" w:rsidR="00E04C55" w:rsidRPr="00D36294" w:rsidRDefault="00E04C55" w:rsidP="00E04C55">
            <w:pPr>
              <w:pStyle w:val="TTX"/>
            </w:pPr>
          </w:p>
          <w:p w14:paraId="0C51E869" w14:textId="59566363" w:rsidR="00E04C55" w:rsidRPr="00D36294" w:rsidRDefault="00E04C55" w:rsidP="00E04C55">
            <w:pPr>
              <w:pStyle w:val="TTX"/>
            </w:pPr>
            <w:r w:rsidRPr="00D36294">
              <w:t>Creating and solving pictorial  story problems using addition and subtraction</w:t>
            </w:r>
          </w:p>
        </w:tc>
      </w:tr>
      <w:tr w:rsidR="00E04C55" w:rsidRPr="00D36294" w14:paraId="093AA8CD" w14:textId="77777777" w:rsidTr="00644CD1">
        <w:trPr>
          <w:cantSplit/>
        </w:trPr>
        <w:tc>
          <w:tcPr>
            <w:tcW w:w="720" w:type="dxa"/>
            <w:tcMar>
              <w:top w:w="72" w:type="dxa"/>
              <w:left w:w="115" w:type="dxa"/>
              <w:bottom w:w="72" w:type="dxa"/>
              <w:right w:w="115" w:type="dxa"/>
            </w:tcMar>
          </w:tcPr>
          <w:p w14:paraId="2126DB1D" w14:textId="62627C43" w:rsidR="00E04C55" w:rsidRPr="00D36294" w:rsidRDefault="00E04C55" w:rsidP="00E04C55">
            <w:pPr>
              <w:pStyle w:val="TTH3"/>
            </w:pPr>
            <w:r w:rsidRPr="00D36294">
              <w:lastRenderedPageBreak/>
              <w:t>June</w:t>
            </w:r>
          </w:p>
          <w:p w14:paraId="2FBB97EB" w14:textId="5B93B55D" w:rsidR="00E04C55" w:rsidRPr="00D36294" w:rsidRDefault="00E04C55" w:rsidP="00E04C55">
            <w:pPr>
              <w:pStyle w:val="TTH3"/>
            </w:pPr>
          </w:p>
        </w:tc>
        <w:tc>
          <w:tcPr>
            <w:tcW w:w="1530" w:type="dxa"/>
            <w:tcMar>
              <w:top w:w="72" w:type="dxa"/>
              <w:left w:w="115" w:type="dxa"/>
              <w:bottom w:w="72" w:type="dxa"/>
              <w:right w:w="115" w:type="dxa"/>
            </w:tcMar>
          </w:tcPr>
          <w:p w14:paraId="4ABFD189" w14:textId="3E131887" w:rsidR="00E04C55" w:rsidRPr="00D36294" w:rsidRDefault="00E04C55" w:rsidP="00E04C55">
            <w:pPr>
              <w:pStyle w:val="TTX"/>
            </w:pPr>
            <w:r w:rsidRPr="00D36294">
              <w:t>Geometry</w:t>
            </w:r>
          </w:p>
        </w:tc>
        <w:tc>
          <w:tcPr>
            <w:tcW w:w="2250" w:type="dxa"/>
            <w:tcMar>
              <w:top w:w="72" w:type="dxa"/>
              <w:left w:w="115" w:type="dxa"/>
              <w:bottom w:w="72" w:type="dxa"/>
              <w:right w:w="115" w:type="dxa"/>
            </w:tcMar>
          </w:tcPr>
          <w:p w14:paraId="4CA19F61" w14:textId="77777777" w:rsidR="00E04C55" w:rsidRPr="00D36294" w:rsidRDefault="00E04C55" w:rsidP="00E04C55">
            <w:pPr>
              <w:pStyle w:val="TTX"/>
            </w:pPr>
            <w:r w:rsidRPr="00D36294">
              <w:t>Objects can be located in space and viewed from multiple perspectives*</w:t>
            </w:r>
          </w:p>
          <w:p w14:paraId="5D14B90A" w14:textId="77777777" w:rsidR="00E04C55" w:rsidRPr="00D36294" w:rsidRDefault="00E04C55" w:rsidP="00E04C55">
            <w:pPr>
              <w:pStyle w:val="TTX"/>
            </w:pPr>
          </w:p>
          <w:p w14:paraId="3BD65354" w14:textId="7F0BA446" w:rsidR="00E04C55" w:rsidRPr="00D36294" w:rsidRDefault="00E04C55" w:rsidP="00E04C55">
            <w:pPr>
              <w:pStyle w:val="TTX"/>
            </w:pPr>
            <w:r w:rsidRPr="00D36294">
              <w:t xml:space="preserve">*Ontario only </w:t>
            </w:r>
          </w:p>
        </w:tc>
        <w:tc>
          <w:tcPr>
            <w:tcW w:w="2790" w:type="dxa"/>
            <w:tcMar>
              <w:top w:w="72" w:type="dxa"/>
              <w:left w:w="115" w:type="dxa"/>
              <w:bottom w:w="72" w:type="dxa"/>
              <w:right w:w="115" w:type="dxa"/>
            </w:tcMar>
          </w:tcPr>
          <w:p w14:paraId="1C932F45" w14:textId="77777777" w:rsidR="00E04C55" w:rsidRPr="00D36294" w:rsidRDefault="00E04C55" w:rsidP="00E04C55">
            <w:pPr>
              <w:pStyle w:val="TTX"/>
            </w:pPr>
            <w:r w:rsidRPr="00D36294">
              <w:t>Locating and mapping objects in space</w:t>
            </w:r>
          </w:p>
          <w:p w14:paraId="55891958" w14:textId="77777777" w:rsidR="00E04C55" w:rsidRPr="00D36294" w:rsidRDefault="00E04C55" w:rsidP="00E04C55">
            <w:pPr>
              <w:pStyle w:val="TTX"/>
            </w:pPr>
          </w:p>
          <w:p w14:paraId="2847A033" w14:textId="079E366A" w:rsidR="00E04C55" w:rsidRPr="00D36294" w:rsidRDefault="00E04C55" w:rsidP="00E04C55">
            <w:pPr>
              <w:pStyle w:val="TTX"/>
            </w:pPr>
            <w:r w:rsidRPr="00D36294">
              <w:t>Viewing and representing objects from multiple perspectives</w:t>
            </w:r>
          </w:p>
        </w:tc>
        <w:tc>
          <w:tcPr>
            <w:tcW w:w="2790" w:type="dxa"/>
            <w:tcMar>
              <w:top w:w="72" w:type="dxa"/>
              <w:left w:w="115" w:type="dxa"/>
              <w:bottom w:w="72" w:type="dxa"/>
              <w:right w:w="115" w:type="dxa"/>
            </w:tcMar>
          </w:tcPr>
          <w:p w14:paraId="45CEDBF6" w14:textId="7CAA03FE" w:rsidR="00E04C55" w:rsidRPr="00D36294" w:rsidRDefault="00E04C55" w:rsidP="00E04C55">
            <w:pPr>
              <w:pStyle w:val="TTX"/>
            </w:pPr>
            <w:r w:rsidRPr="00D36294">
              <w:t>Geometry Cluster 5</w:t>
            </w:r>
          </w:p>
          <w:p w14:paraId="2BD93D84" w14:textId="77777777" w:rsidR="00E04C55" w:rsidRPr="00D36294" w:rsidRDefault="00E04C55" w:rsidP="00E04C55">
            <w:pPr>
              <w:pStyle w:val="TTX"/>
            </w:pPr>
            <w:r w:rsidRPr="00D36294">
              <w:t>Location and Measurement</w:t>
            </w:r>
          </w:p>
          <w:p w14:paraId="5ED98078" w14:textId="50D12DE0" w:rsidR="00E04C55" w:rsidRPr="00D36294" w:rsidRDefault="00E04C55" w:rsidP="00E04C55">
            <w:pPr>
              <w:pStyle w:val="TTX"/>
            </w:pPr>
            <w:r w:rsidRPr="00D36294">
              <w:t>Activities 19–21</w:t>
            </w:r>
          </w:p>
        </w:tc>
        <w:tc>
          <w:tcPr>
            <w:tcW w:w="1890" w:type="dxa"/>
            <w:tcMar>
              <w:top w:w="72" w:type="dxa"/>
              <w:left w:w="115" w:type="dxa"/>
              <w:bottom w:w="72" w:type="dxa"/>
              <w:right w:w="115" w:type="dxa"/>
            </w:tcMar>
          </w:tcPr>
          <w:p w14:paraId="5922616C" w14:textId="4819BFED" w:rsidR="00E04C55" w:rsidRPr="00D36294" w:rsidRDefault="00E04C55" w:rsidP="00E04C55">
            <w:pPr>
              <w:pStyle w:val="TTX"/>
            </w:pPr>
            <w:r w:rsidRPr="00D36294">
              <w:t>Memory Book</w:t>
            </w:r>
          </w:p>
        </w:tc>
        <w:tc>
          <w:tcPr>
            <w:tcW w:w="2610" w:type="dxa"/>
            <w:tcMar>
              <w:top w:w="72" w:type="dxa"/>
              <w:left w:w="115" w:type="dxa"/>
              <w:bottom w:w="72" w:type="dxa"/>
              <w:right w:w="115" w:type="dxa"/>
            </w:tcMar>
          </w:tcPr>
          <w:p w14:paraId="1700404F" w14:textId="77777777" w:rsidR="00E04C55" w:rsidRPr="00D36294" w:rsidRDefault="00E04C55" w:rsidP="00E04C55">
            <w:pPr>
              <w:pStyle w:val="TTX"/>
            </w:pPr>
          </w:p>
        </w:tc>
      </w:tr>
      <w:tr w:rsidR="00E04C55" w:rsidRPr="00D36294" w14:paraId="240FB88A" w14:textId="77777777" w:rsidTr="00644CD1">
        <w:trPr>
          <w:cantSplit/>
        </w:trPr>
        <w:tc>
          <w:tcPr>
            <w:tcW w:w="720" w:type="dxa"/>
            <w:tcMar>
              <w:top w:w="72" w:type="dxa"/>
              <w:left w:w="115" w:type="dxa"/>
              <w:bottom w:w="72" w:type="dxa"/>
              <w:right w:w="115" w:type="dxa"/>
            </w:tcMar>
          </w:tcPr>
          <w:p w14:paraId="0DED9618" w14:textId="6F6C29F9" w:rsidR="00E04C55" w:rsidRPr="00D36294" w:rsidRDefault="00E04C55" w:rsidP="00E04C55">
            <w:pPr>
              <w:pStyle w:val="TTH3"/>
            </w:pPr>
            <w:r w:rsidRPr="00D36294">
              <w:t>June</w:t>
            </w:r>
          </w:p>
          <w:p w14:paraId="1168E79B" w14:textId="21681D23" w:rsidR="00E04C55" w:rsidRPr="00D36294" w:rsidRDefault="00E04C55" w:rsidP="00E04C55">
            <w:pPr>
              <w:pStyle w:val="TTH3"/>
            </w:pPr>
          </w:p>
        </w:tc>
        <w:tc>
          <w:tcPr>
            <w:tcW w:w="1530" w:type="dxa"/>
            <w:tcMar>
              <w:top w:w="72" w:type="dxa"/>
              <w:left w:w="115" w:type="dxa"/>
              <w:bottom w:w="72" w:type="dxa"/>
              <w:right w:w="115" w:type="dxa"/>
            </w:tcMar>
          </w:tcPr>
          <w:p w14:paraId="0089D498" w14:textId="1ACD6625" w:rsidR="00E04C55" w:rsidRPr="00D36294" w:rsidRDefault="00E04C55" w:rsidP="00E04C55">
            <w:pPr>
              <w:pStyle w:val="TTX"/>
            </w:pPr>
            <w:r w:rsidRPr="00D36294">
              <w:t>Number</w:t>
            </w:r>
          </w:p>
        </w:tc>
        <w:tc>
          <w:tcPr>
            <w:tcW w:w="2250" w:type="dxa"/>
            <w:tcMar>
              <w:top w:w="72" w:type="dxa"/>
              <w:left w:w="115" w:type="dxa"/>
              <w:bottom w:w="72" w:type="dxa"/>
              <w:right w:w="115" w:type="dxa"/>
            </w:tcMar>
          </w:tcPr>
          <w:p w14:paraId="323296EA" w14:textId="77777777" w:rsidR="00E04C55" w:rsidRPr="00D36294" w:rsidRDefault="00E04C55" w:rsidP="00E04C55">
            <w:pPr>
              <w:pStyle w:val="TTX"/>
            </w:pPr>
            <w:r w:rsidRPr="00D36294">
              <w:t>Financial Literacy*</w:t>
            </w:r>
          </w:p>
          <w:p w14:paraId="44BE7EE4" w14:textId="77777777" w:rsidR="00E04C55" w:rsidRPr="00D36294" w:rsidRDefault="00E04C55" w:rsidP="00E04C55">
            <w:pPr>
              <w:pStyle w:val="TTX"/>
            </w:pPr>
          </w:p>
          <w:p w14:paraId="42AD6FEF" w14:textId="5B16D694" w:rsidR="00E04C55" w:rsidRPr="00D36294" w:rsidRDefault="00E04C55" w:rsidP="00E04C55">
            <w:pPr>
              <w:pStyle w:val="TTX"/>
            </w:pPr>
            <w:r w:rsidRPr="00D36294">
              <w:t>*Ontario and BC only</w:t>
            </w:r>
          </w:p>
        </w:tc>
        <w:tc>
          <w:tcPr>
            <w:tcW w:w="2790" w:type="dxa"/>
            <w:tcMar>
              <w:top w:w="72" w:type="dxa"/>
              <w:left w:w="115" w:type="dxa"/>
              <w:bottom w:w="72" w:type="dxa"/>
              <w:right w:w="115" w:type="dxa"/>
            </w:tcMar>
          </w:tcPr>
          <w:p w14:paraId="12ABFDD1" w14:textId="77777777" w:rsidR="00E04C55" w:rsidRPr="00D36294" w:rsidRDefault="00E04C55" w:rsidP="00E04C55">
            <w:pPr>
              <w:pStyle w:val="TTX"/>
            </w:pPr>
          </w:p>
        </w:tc>
        <w:tc>
          <w:tcPr>
            <w:tcW w:w="2790" w:type="dxa"/>
            <w:tcMar>
              <w:top w:w="72" w:type="dxa"/>
              <w:left w:w="115" w:type="dxa"/>
              <w:bottom w:w="72" w:type="dxa"/>
              <w:right w:w="115" w:type="dxa"/>
            </w:tcMar>
          </w:tcPr>
          <w:p w14:paraId="4748D47A" w14:textId="38AAB0C0" w:rsidR="00E04C55" w:rsidRPr="00D36294" w:rsidRDefault="00E04C55" w:rsidP="00E04C55">
            <w:pPr>
              <w:pStyle w:val="TTX"/>
            </w:pPr>
            <w:r w:rsidRPr="00D36294">
              <w:t>Number Cluster 8</w:t>
            </w:r>
          </w:p>
          <w:p w14:paraId="6B34FFA2" w14:textId="568549EA" w:rsidR="00E04C55" w:rsidRPr="00D36294" w:rsidRDefault="00E04C55" w:rsidP="00E04C55">
            <w:pPr>
              <w:pStyle w:val="TTX"/>
            </w:pPr>
            <w:r w:rsidRPr="00D36294">
              <w:t>Activity 36–40</w:t>
            </w:r>
          </w:p>
        </w:tc>
        <w:tc>
          <w:tcPr>
            <w:tcW w:w="1890" w:type="dxa"/>
            <w:tcMar>
              <w:top w:w="72" w:type="dxa"/>
              <w:left w:w="115" w:type="dxa"/>
              <w:bottom w:w="72" w:type="dxa"/>
              <w:right w:w="115" w:type="dxa"/>
            </w:tcMar>
          </w:tcPr>
          <w:p w14:paraId="6B3FD958" w14:textId="77777777" w:rsidR="00E04C55" w:rsidRPr="00D36294" w:rsidRDefault="00E04C55" w:rsidP="00E04C55">
            <w:pPr>
              <w:pStyle w:val="TTX"/>
            </w:pPr>
          </w:p>
        </w:tc>
        <w:tc>
          <w:tcPr>
            <w:tcW w:w="2610" w:type="dxa"/>
            <w:tcMar>
              <w:top w:w="72" w:type="dxa"/>
              <w:left w:w="115" w:type="dxa"/>
              <w:bottom w:w="72" w:type="dxa"/>
              <w:right w:w="115" w:type="dxa"/>
            </w:tcMar>
          </w:tcPr>
          <w:p w14:paraId="0B81E99A" w14:textId="77777777" w:rsidR="00E04C55" w:rsidRPr="00D36294" w:rsidRDefault="00E04C55" w:rsidP="00E04C55">
            <w:pPr>
              <w:pStyle w:val="TTX"/>
            </w:pPr>
          </w:p>
        </w:tc>
      </w:tr>
      <w:tr w:rsidR="00E04C55" w:rsidRPr="00D36294" w14:paraId="24F0FAF2" w14:textId="77777777" w:rsidTr="00644CD1">
        <w:trPr>
          <w:cantSplit/>
        </w:trPr>
        <w:tc>
          <w:tcPr>
            <w:tcW w:w="720" w:type="dxa"/>
            <w:tcMar>
              <w:top w:w="72" w:type="dxa"/>
              <w:left w:w="115" w:type="dxa"/>
              <w:bottom w:w="72" w:type="dxa"/>
              <w:right w:w="115" w:type="dxa"/>
            </w:tcMar>
          </w:tcPr>
          <w:p w14:paraId="2291E859" w14:textId="59D4689F" w:rsidR="00E04C55" w:rsidRPr="00D36294" w:rsidRDefault="00E04C55" w:rsidP="00E04C55">
            <w:pPr>
              <w:pStyle w:val="TTH3"/>
            </w:pPr>
            <w:r w:rsidRPr="00D36294">
              <w:t>June</w:t>
            </w:r>
          </w:p>
        </w:tc>
        <w:tc>
          <w:tcPr>
            <w:tcW w:w="1530" w:type="dxa"/>
            <w:tcMar>
              <w:top w:w="72" w:type="dxa"/>
              <w:left w:w="115" w:type="dxa"/>
              <w:bottom w:w="72" w:type="dxa"/>
              <w:right w:w="115" w:type="dxa"/>
            </w:tcMar>
          </w:tcPr>
          <w:p w14:paraId="528B6BCF" w14:textId="1108B771" w:rsidR="00E04C55" w:rsidRPr="00D36294" w:rsidRDefault="00E04C55" w:rsidP="00E04C55">
            <w:pPr>
              <w:pStyle w:val="TTX"/>
            </w:pPr>
            <w:r w:rsidRPr="00D36294">
              <w:t>Revisit difficult concepts</w:t>
            </w:r>
          </w:p>
        </w:tc>
        <w:tc>
          <w:tcPr>
            <w:tcW w:w="2250" w:type="dxa"/>
            <w:tcMar>
              <w:top w:w="72" w:type="dxa"/>
              <w:left w:w="115" w:type="dxa"/>
              <w:bottom w:w="72" w:type="dxa"/>
              <w:right w:w="115" w:type="dxa"/>
            </w:tcMar>
          </w:tcPr>
          <w:p w14:paraId="49B3B6FF" w14:textId="2CCCA5B7" w:rsidR="00E04C55" w:rsidRPr="00D36294" w:rsidRDefault="00E04C55" w:rsidP="00E04C55">
            <w:pPr>
              <w:pStyle w:val="TTX"/>
            </w:pPr>
          </w:p>
        </w:tc>
        <w:tc>
          <w:tcPr>
            <w:tcW w:w="2790" w:type="dxa"/>
            <w:tcMar>
              <w:top w:w="72" w:type="dxa"/>
              <w:left w:w="115" w:type="dxa"/>
              <w:bottom w:w="72" w:type="dxa"/>
              <w:right w:w="115" w:type="dxa"/>
            </w:tcMar>
          </w:tcPr>
          <w:p w14:paraId="0E802377" w14:textId="27262E3C" w:rsidR="00E04C55" w:rsidRPr="00D36294" w:rsidRDefault="00E04C55" w:rsidP="00E04C55">
            <w:pPr>
              <w:pStyle w:val="TTX"/>
            </w:pPr>
          </w:p>
        </w:tc>
        <w:tc>
          <w:tcPr>
            <w:tcW w:w="2790" w:type="dxa"/>
            <w:tcMar>
              <w:top w:w="72" w:type="dxa"/>
              <w:left w:w="115" w:type="dxa"/>
              <w:bottom w:w="72" w:type="dxa"/>
              <w:right w:w="115" w:type="dxa"/>
            </w:tcMar>
          </w:tcPr>
          <w:p w14:paraId="64DD4300" w14:textId="41FE21F7" w:rsidR="00E04C55" w:rsidRPr="00D36294" w:rsidRDefault="00E04C55" w:rsidP="00E04C55">
            <w:pPr>
              <w:pStyle w:val="TTX"/>
            </w:pPr>
            <w:r w:rsidRPr="00D36294">
              <w:t xml:space="preserve">Revisit activities from each strand </w:t>
            </w:r>
          </w:p>
        </w:tc>
        <w:tc>
          <w:tcPr>
            <w:tcW w:w="1890" w:type="dxa"/>
            <w:tcMar>
              <w:top w:w="72" w:type="dxa"/>
              <w:left w:w="115" w:type="dxa"/>
              <w:bottom w:w="72" w:type="dxa"/>
              <w:right w:w="115" w:type="dxa"/>
            </w:tcMar>
          </w:tcPr>
          <w:p w14:paraId="17604EBD" w14:textId="4E8A2943" w:rsidR="00E04C55" w:rsidRPr="00D36294" w:rsidRDefault="00E04C55" w:rsidP="00E04C55">
            <w:pPr>
              <w:pStyle w:val="TTX"/>
            </w:pPr>
          </w:p>
        </w:tc>
        <w:tc>
          <w:tcPr>
            <w:tcW w:w="2610" w:type="dxa"/>
            <w:tcMar>
              <w:top w:w="72" w:type="dxa"/>
              <w:left w:w="115" w:type="dxa"/>
              <w:bottom w:w="72" w:type="dxa"/>
              <w:right w:w="115" w:type="dxa"/>
            </w:tcMar>
          </w:tcPr>
          <w:p w14:paraId="64B9662D" w14:textId="77777777" w:rsidR="00E04C55" w:rsidRPr="00D36294" w:rsidRDefault="00E04C55" w:rsidP="00E04C55">
            <w:pPr>
              <w:pStyle w:val="TTX"/>
            </w:pPr>
          </w:p>
        </w:tc>
      </w:tr>
    </w:tbl>
    <w:p w14:paraId="38E95B80" w14:textId="77777777" w:rsidR="00F80B4C" w:rsidRPr="00D36294" w:rsidRDefault="00F80B4C" w:rsidP="0038461A">
      <w:pPr>
        <w:rPr>
          <w:rFonts w:ascii="Open Sans" w:hAnsi="Open Sans" w:cs="Open Sans"/>
        </w:rPr>
      </w:pPr>
    </w:p>
    <w:sectPr w:rsidR="00F80B4C" w:rsidRPr="00D36294" w:rsidSect="00BF3CCA">
      <w:footerReference w:type="default" r:id="rId8"/>
      <w:pgSz w:w="15840" w:h="12240" w:orient="landscape"/>
      <w:pgMar w:top="1080" w:right="1440" w:bottom="72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6CA8DF" w14:textId="77777777" w:rsidR="006C467D" w:rsidRDefault="006C467D" w:rsidP="00D36294">
      <w:pPr>
        <w:spacing w:after="0" w:line="240" w:lineRule="auto"/>
      </w:pPr>
      <w:r>
        <w:separator/>
      </w:r>
    </w:p>
  </w:endnote>
  <w:endnote w:type="continuationSeparator" w:id="0">
    <w:p w14:paraId="21F22DBB" w14:textId="77777777" w:rsidR="006C467D" w:rsidRDefault="006C467D" w:rsidP="00D36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E1009" w14:textId="43E3C965" w:rsidR="00486A6A" w:rsidRDefault="00486A6A" w:rsidP="00BF3CCA">
    <w:pPr>
      <w:pStyle w:val="Footer"/>
      <w:ind w:left="-900"/>
    </w:pPr>
    <w:r>
      <w:rPr>
        <w:noProof/>
        <w:lang w:eastAsia="zh-CN"/>
      </w:rPr>
      <mc:AlternateContent>
        <mc:Choice Requires="wps">
          <w:drawing>
            <wp:anchor distT="0" distB="0" distL="114300" distR="114300" simplePos="0" relativeHeight="251659264" behindDoc="0" locked="0" layoutInCell="1" allowOverlap="1" wp14:anchorId="14B204E8" wp14:editId="49B1594F">
              <wp:simplePos x="0" y="0"/>
              <wp:positionH relativeFrom="column">
                <wp:posOffset>7523544</wp:posOffset>
              </wp:positionH>
              <wp:positionV relativeFrom="paragraph">
                <wp:posOffset>115112</wp:posOffset>
              </wp:positionV>
              <wp:extent cx="1147864" cy="223736"/>
              <wp:effectExtent l="0" t="0" r="0" b="5080"/>
              <wp:wrapNone/>
              <wp:docPr id="6" name="Text Box 6"/>
              <wp:cNvGraphicFramePr/>
              <a:graphic xmlns:a="http://schemas.openxmlformats.org/drawingml/2006/main">
                <a:graphicData uri="http://schemas.microsoft.com/office/word/2010/wordprocessingShape">
                  <wps:wsp>
                    <wps:cNvSpPr txBox="1"/>
                    <wps:spPr>
                      <a:xfrm>
                        <a:off x="0" y="0"/>
                        <a:ext cx="1147864" cy="223736"/>
                      </a:xfrm>
                      <a:prstGeom prst="rect">
                        <a:avLst/>
                      </a:prstGeom>
                      <a:solidFill>
                        <a:schemeClr val="lt1"/>
                      </a:solidFill>
                      <a:ln w="6350">
                        <a:noFill/>
                      </a:ln>
                    </wps:spPr>
                    <wps:txbx>
                      <w:txbxContent>
                        <w:p w14:paraId="2746BB3D" w14:textId="77777777" w:rsidR="00486A6A" w:rsidRDefault="00486A6A" w:rsidP="00BF3CCA">
                          <w:pPr>
                            <w:jc w:val="right"/>
                          </w:pPr>
                          <w:r w:rsidRPr="00757772">
                            <w:t xml:space="preserve">Page </w:t>
                          </w:r>
                          <w:r w:rsidRPr="00757772">
                            <w:fldChar w:fldCharType="begin"/>
                          </w:r>
                          <w:r w:rsidRPr="00757772">
                            <w:instrText xml:space="preserve"> PAGE </w:instrText>
                          </w:r>
                          <w:r w:rsidRPr="00757772">
                            <w:fldChar w:fldCharType="separate"/>
                          </w:r>
                          <w:r w:rsidR="001B0FBB">
                            <w:rPr>
                              <w:noProof/>
                            </w:rPr>
                            <w:t>5</w:t>
                          </w:r>
                          <w:r w:rsidRPr="00757772">
                            <w:fldChar w:fldCharType="end"/>
                          </w:r>
                          <w:r w:rsidRPr="00757772">
                            <w:t xml:space="preserve"> of </w:t>
                          </w:r>
                          <w:r>
                            <w:rPr>
                              <w:noProof/>
                            </w:rPr>
                            <w:fldChar w:fldCharType="begin"/>
                          </w:r>
                          <w:r>
                            <w:rPr>
                              <w:noProof/>
                            </w:rPr>
                            <w:instrText xml:space="preserve"> NUMPAGES </w:instrText>
                          </w:r>
                          <w:r>
                            <w:rPr>
                              <w:noProof/>
                            </w:rPr>
                            <w:fldChar w:fldCharType="separate"/>
                          </w:r>
                          <w:r w:rsidR="001B0FBB">
                            <w:rPr>
                              <w:noProof/>
                            </w:rPr>
                            <w:t>7</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14B204E8" id="_x0000_t202" coordsize="21600,21600" o:spt="202" path="m,l,21600r21600,l21600,xe">
              <v:stroke joinstyle="miter"/>
              <v:path gradientshapeok="t" o:connecttype="rect"/>
            </v:shapetype>
            <v:shape id="Text Box 6" o:spid="_x0000_s1026" type="#_x0000_t202" style="position:absolute;left:0;text-align:left;margin-left:592.4pt;margin-top:9.05pt;width:90.4pt;height:1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" fillcolor="white [3201]" stroked="f" strokeweight=".5pt">
              <v:textbox inset="0,0,0,0">
                <w:txbxContent>
                  <w:p w14:paraId="2746BB3D" w14:textId="77777777" w:rsidR="00486A6A" w:rsidRDefault="00486A6A" w:rsidP="00BF3CCA">
                    <w:pPr>
                      <w:jc w:val="right"/>
                    </w:pPr>
                    <w:r w:rsidRPr="00757772">
                      <w:t xml:space="preserve">Page </w:t>
                    </w:r>
                    <w:r w:rsidRPr="00757772">
                      <w:fldChar w:fldCharType="begin"/>
                    </w:r>
                    <w:r w:rsidRPr="00757772">
                      <w:instrText xml:space="preserve"> PAGE </w:instrText>
                    </w:r>
                    <w:r w:rsidRPr="00757772">
                      <w:fldChar w:fldCharType="separate"/>
                    </w:r>
                    <w:r w:rsidR="001B0FBB">
                      <w:rPr>
                        <w:noProof/>
                      </w:rPr>
                      <w:t>5</w:t>
                    </w:r>
                    <w:r w:rsidRPr="00757772">
                      <w:fldChar w:fldCharType="end"/>
                    </w:r>
                    <w:r w:rsidRPr="00757772">
                      <w:t xml:space="preserve"> of </w:t>
                    </w:r>
                    <w:r>
                      <w:rPr>
                        <w:noProof/>
                      </w:rPr>
                      <w:fldChar w:fldCharType="begin"/>
                    </w:r>
                    <w:r>
                      <w:rPr>
                        <w:noProof/>
                      </w:rPr>
                      <w:instrText xml:space="preserve"> NUMPAGES </w:instrText>
                    </w:r>
                    <w:r>
                      <w:rPr>
                        <w:noProof/>
                      </w:rPr>
                      <w:fldChar w:fldCharType="separate"/>
                    </w:r>
                    <w:r w:rsidR="001B0FBB">
                      <w:rPr>
                        <w:noProof/>
                      </w:rPr>
                      <w:t>7</w:t>
                    </w:r>
                    <w:r>
                      <w:rPr>
                        <w:noProof/>
                      </w:rPr>
                      <w:fldChar w:fldCharType="end"/>
                    </w:r>
                  </w:p>
                </w:txbxContent>
              </v:textbox>
            </v:shape>
          </w:pict>
        </mc:Fallback>
      </mc:AlternateContent>
    </w:r>
    <w:r>
      <w:rPr>
        <w:noProof/>
        <w:lang w:eastAsia="zh-CN"/>
      </w:rPr>
      <w:drawing>
        <wp:inline distT="0" distB="0" distL="0" distR="0" wp14:anchorId="191B8C2E" wp14:editId="50DD87D1">
          <wp:extent cx="1288374" cy="389106"/>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earsonLogo_8-25x10-875.eps"/>
                  <pic:cNvPicPr/>
                </pic:nvPicPr>
                <pic:blipFill>
                  <a:blip r:embed="rId1">
                    <a:extLst>
                      <a:ext uri="{28A0092B-C50C-407E-A947-70E740481C1C}">
                        <a14:useLocalDpi xmlns:a14="http://schemas.microsoft.com/office/drawing/2010/main" val="0"/>
                      </a:ext>
                    </a:extLst>
                  </a:blip>
                  <a:stretch>
                    <a:fillRect/>
                  </a:stretch>
                </pic:blipFill>
                <pic:spPr>
                  <a:xfrm>
                    <a:off x="0" y="0"/>
                    <a:ext cx="1301085" cy="39294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3924E4" w14:textId="77777777" w:rsidR="006C467D" w:rsidRDefault="006C467D" w:rsidP="00D36294">
      <w:pPr>
        <w:spacing w:after="0" w:line="240" w:lineRule="auto"/>
      </w:pPr>
      <w:r>
        <w:separator/>
      </w:r>
    </w:p>
  </w:footnote>
  <w:footnote w:type="continuationSeparator" w:id="0">
    <w:p w14:paraId="57D10374" w14:textId="77777777" w:rsidR="006C467D" w:rsidRDefault="006C467D" w:rsidP="00D362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C316751"/>
    <w:multiLevelType w:val="hybridMultilevel"/>
    <w:tmpl w:val="0582B7D0"/>
    <w:lvl w:ilvl="0" w:tplc="0A54813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B4C"/>
    <w:rsid w:val="00003B47"/>
    <w:rsid w:val="000425B2"/>
    <w:rsid w:val="00050F61"/>
    <w:rsid w:val="0006651F"/>
    <w:rsid w:val="00066FB2"/>
    <w:rsid w:val="00077CC9"/>
    <w:rsid w:val="00095CD6"/>
    <w:rsid w:val="000B0F27"/>
    <w:rsid w:val="000C3652"/>
    <w:rsid w:val="000D01DD"/>
    <w:rsid w:val="000E2994"/>
    <w:rsid w:val="00107FF0"/>
    <w:rsid w:val="00111CA1"/>
    <w:rsid w:val="00116B28"/>
    <w:rsid w:val="00124E2C"/>
    <w:rsid w:val="00127891"/>
    <w:rsid w:val="00152242"/>
    <w:rsid w:val="00172EF5"/>
    <w:rsid w:val="00184F57"/>
    <w:rsid w:val="001909A3"/>
    <w:rsid w:val="001A09DA"/>
    <w:rsid w:val="001B0FBB"/>
    <w:rsid w:val="001C344D"/>
    <w:rsid w:val="001D0B4D"/>
    <w:rsid w:val="001E2057"/>
    <w:rsid w:val="00223271"/>
    <w:rsid w:val="002503EB"/>
    <w:rsid w:val="002E6421"/>
    <w:rsid w:val="002F6127"/>
    <w:rsid w:val="00335C6C"/>
    <w:rsid w:val="0035510A"/>
    <w:rsid w:val="00356AE5"/>
    <w:rsid w:val="0038461A"/>
    <w:rsid w:val="00385455"/>
    <w:rsid w:val="00387893"/>
    <w:rsid w:val="003901A7"/>
    <w:rsid w:val="003A05DF"/>
    <w:rsid w:val="00405E24"/>
    <w:rsid w:val="00424EB6"/>
    <w:rsid w:val="00486A6A"/>
    <w:rsid w:val="004A74B5"/>
    <w:rsid w:val="004C247E"/>
    <w:rsid w:val="004F3826"/>
    <w:rsid w:val="0050569C"/>
    <w:rsid w:val="005078FB"/>
    <w:rsid w:val="00510CE4"/>
    <w:rsid w:val="00521081"/>
    <w:rsid w:val="0054065E"/>
    <w:rsid w:val="005847B0"/>
    <w:rsid w:val="005D473F"/>
    <w:rsid w:val="005D728E"/>
    <w:rsid w:val="006051EC"/>
    <w:rsid w:val="0062243B"/>
    <w:rsid w:val="00640E4A"/>
    <w:rsid w:val="006423F1"/>
    <w:rsid w:val="00644CD1"/>
    <w:rsid w:val="00655F65"/>
    <w:rsid w:val="006948A2"/>
    <w:rsid w:val="006A06C1"/>
    <w:rsid w:val="006C467D"/>
    <w:rsid w:val="006C65AD"/>
    <w:rsid w:val="006E0B17"/>
    <w:rsid w:val="00750407"/>
    <w:rsid w:val="007529C1"/>
    <w:rsid w:val="00784149"/>
    <w:rsid w:val="007A1D26"/>
    <w:rsid w:val="007A4FCB"/>
    <w:rsid w:val="007A6C7A"/>
    <w:rsid w:val="007B67F8"/>
    <w:rsid w:val="007E5928"/>
    <w:rsid w:val="007F2690"/>
    <w:rsid w:val="00855B46"/>
    <w:rsid w:val="00876D7F"/>
    <w:rsid w:val="00897C6E"/>
    <w:rsid w:val="008B21EB"/>
    <w:rsid w:val="008D2165"/>
    <w:rsid w:val="00902573"/>
    <w:rsid w:val="009348A2"/>
    <w:rsid w:val="00947CE7"/>
    <w:rsid w:val="0098267C"/>
    <w:rsid w:val="009834CB"/>
    <w:rsid w:val="009C0A6D"/>
    <w:rsid w:val="00A31A4D"/>
    <w:rsid w:val="00A40E7E"/>
    <w:rsid w:val="00A42397"/>
    <w:rsid w:val="00A47586"/>
    <w:rsid w:val="00A86DCF"/>
    <w:rsid w:val="00A93F9A"/>
    <w:rsid w:val="00AC5C13"/>
    <w:rsid w:val="00B04360"/>
    <w:rsid w:val="00B21FAA"/>
    <w:rsid w:val="00B56454"/>
    <w:rsid w:val="00B57C3C"/>
    <w:rsid w:val="00B92701"/>
    <w:rsid w:val="00B94916"/>
    <w:rsid w:val="00BD6C79"/>
    <w:rsid w:val="00BE6450"/>
    <w:rsid w:val="00BF3CCA"/>
    <w:rsid w:val="00C06D24"/>
    <w:rsid w:val="00C11D56"/>
    <w:rsid w:val="00C26AAA"/>
    <w:rsid w:val="00C310FF"/>
    <w:rsid w:val="00CA2C13"/>
    <w:rsid w:val="00CA2C5C"/>
    <w:rsid w:val="00CF684A"/>
    <w:rsid w:val="00D21EBD"/>
    <w:rsid w:val="00D2353A"/>
    <w:rsid w:val="00D36294"/>
    <w:rsid w:val="00D36BF0"/>
    <w:rsid w:val="00D62E90"/>
    <w:rsid w:val="00D82B53"/>
    <w:rsid w:val="00DB5BEA"/>
    <w:rsid w:val="00DE71E5"/>
    <w:rsid w:val="00DF06A0"/>
    <w:rsid w:val="00DF12F9"/>
    <w:rsid w:val="00E04C55"/>
    <w:rsid w:val="00E454EA"/>
    <w:rsid w:val="00E63A5E"/>
    <w:rsid w:val="00E71A54"/>
    <w:rsid w:val="00E8119B"/>
    <w:rsid w:val="00EB367D"/>
    <w:rsid w:val="00EB5A99"/>
    <w:rsid w:val="00EC6135"/>
    <w:rsid w:val="00ED2FAD"/>
    <w:rsid w:val="00F0157F"/>
    <w:rsid w:val="00F01B45"/>
    <w:rsid w:val="00F36565"/>
    <w:rsid w:val="00F41A9C"/>
    <w:rsid w:val="00F67DCB"/>
    <w:rsid w:val="00F74C3B"/>
    <w:rsid w:val="00F80B4C"/>
    <w:rsid w:val="00FA5AB2"/>
    <w:rsid w:val="00FC299A"/>
    <w:rsid w:val="00FE7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99206"/>
  <w15:chartTrackingRefBased/>
  <w15:docId w15:val="{94748A03-D6BB-4234-88C3-61F88FD16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PMingLiU"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0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80B4C"/>
    <w:pPr>
      <w:ind w:left="720"/>
      <w:contextualSpacing/>
    </w:pPr>
  </w:style>
  <w:style w:type="paragraph" w:styleId="BalloonText">
    <w:name w:val="Balloon Text"/>
    <w:basedOn w:val="Normal"/>
    <w:link w:val="BalloonTextChar"/>
    <w:uiPriority w:val="99"/>
    <w:semiHidden/>
    <w:unhideWhenUsed/>
    <w:rsid w:val="00B949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916"/>
    <w:rPr>
      <w:rFonts w:ascii="Segoe UI" w:hAnsi="Segoe UI" w:cs="Segoe UI"/>
      <w:sz w:val="18"/>
      <w:szCs w:val="18"/>
    </w:rPr>
  </w:style>
  <w:style w:type="paragraph" w:styleId="Header">
    <w:name w:val="header"/>
    <w:basedOn w:val="Normal"/>
    <w:link w:val="HeaderChar"/>
    <w:uiPriority w:val="99"/>
    <w:unhideWhenUsed/>
    <w:rsid w:val="00D36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294"/>
  </w:style>
  <w:style w:type="paragraph" w:styleId="Footer">
    <w:name w:val="footer"/>
    <w:basedOn w:val="Normal"/>
    <w:link w:val="FooterChar"/>
    <w:uiPriority w:val="99"/>
    <w:unhideWhenUsed/>
    <w:rsid w:val="00D36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294"/>
  </w:style>
  <w:style w:type="paragraph" w:customStyle="1" w:styleId="TTH1">
    <w:name w:val="TTH1"/>
    <w:basedOn w:val="Normal"/>
    <w:qFormat/>
    <w:rsid w:val="00BF3CCA"/>
    <w:pPr>
      <w:jc w:val="center"/>
    </w:pPr>
    <w:rPr>
      <w:rFonts w:ascii="Open Sans" w:hAnsi="Open Sans" w:cs="Open Sans"/>
      <w:b/>
      <w:sz w:val="26"/>
      <w:szCs w:val="26"/>
    </w:rPr>
  </w:style>
  <w:style w:type="paragraph" w:customStyle="1" w:styleId="TTH2">
    <w:name w:val="TTH2"/>
    <w:basedOn w:val="Normal"/>
    <w:qFormat/>
    <w:rsid w:val="00BF3CCA"/>
    <w:pPr>
      <w:spacing w:after="0" w:line="240" w:lineRule="auto"/>
    </w:pPr>
    <w:rPr>
      <w:rFonts w:ascii="Open Sans Semibold" w:hAnsi="Open Sans Semibold" w:cs="Open Sans Semibold"/>
      <w:b/>
      <w:color w:val="FFFFFF" w:themeColor="background1"/>
      <w:sz w:val="18"/>
      <w:szCs w:val="18"/>
    </w:rPr>
  </w:style>
  <w:style w:type="paragraph" w:customStyle="1" w:styleId="TTX">
    <w:name w:val="TTX"/>
    <w:basedOn w:val="Normal"/>
    <w:qFormat/>
    <w:rsid w:val="00BF3CCA"/>
    <w:pPr>
      <w:spacing w:after="0" w:line="240" w:lineRule="auto"/>
    </w:pPr>
    <w:rPr>
      <w:rFonts w:ascii="Open Sans" w:hAnsi="Open Sans" w:cs="Open Sans"/>
      <w:sz w:val="18"/>
      <w:szCs w:val="18"/>
    </w:rPr>
  </w:style>
  <w:style w:type="paragraph" w:customStyle="1" w:styleId="TTH3">
    <w:name w:val="TTH3"/>
    <w:basedOn w:val="TTX"/>
    <w:qFormat/>
    <w:rsid w:val="00BF3CCA"/>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Weight</dc:creator>
  <cp:keywords/>
  <dc:description/>
  <cp:lastModifiedBy>He, Vicky</cp:lastModifiedBy>
  <cp:revision>33</cp:revision>
  <cp:lastPrinted>2018-11-26T19:28:00Z</cp:lastPrinted>
  <dcterms:created xsi:type="dcterms:W3CDTF">2018-09-26T13:04:00Z</dcterms:created>
  <dcterms:modified xsi:type="dcterms:W3CDTF">2018-11-26T19:28:00Z</dcterms:modified>
</cp:coreProperties>
</file>