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22"/>
        <w:gridCol w:w="14"/>
        <w:gridCol w:w="4437"/>
        <w:gridCol w:w="4437"/>
      </w:tblGrid>
      <w:tr w:rsidR="000378A5" w:rsidRPr="00D7596A" w14:paraId="5ADCE10C" w14:textId="77777777" w:rsidTr="00A647D5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A58A244" w:rsidR="000378A5" w:rsidRDefault="00A519AC" w:rsidP="00AC204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519AC">
              <w:rPr>
                <w:rFonts w:ascii="Arial" w:eastAsia="Verdana" w:hAnsi="Arial" w:cs="Arial"/>
                <w:b/>
                <w:sz w:val="24"/>
                <w:szCs w:val="24"/>
              </w:rPr>
              <w:t>Investigating Tessellations in Star Blankets</w:t>
            </w:r>
            <w:r w:rsidRPr="00A519AC">
              <w:rPr>
                <w:rFonts w:ascii="Arial" w:eastAsia="Verdana" w:hAnsi="Arial" w:cs="Arial"/>
                <w:b/>
                <w:sz w:val="24"/>
                <w:szCs w:val="24"/>
              </w:rPr>
              <w:tab/>
            </w:r>
          </w:p>
        </w:tc>
      </w:tr>
      <w:tr w:rsidR="00A647D5" w:rsidRPr="002F051B" w14:paraId="5845B6FC" w14:textId="77777777" w:rsidTr="00A519AC">
        <w:trPr>
          <w:trHeight w:hRule="exact" w:val="1666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83DAC5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features of First Nations or Métis star blankets.</w:t>
            </w:r>
          </w:p>
          <w:p w14:paraId="2B6C8532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7D3E8988" w:rsidR="00A647D5" w:rsidRPr="00417AD8" w:rsidRDefault="00A519AC" w:rsidP="00A519A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see many colours, patterns of colours, fabric, thread, an 8-pointed star, diamonds or rhombuses, and tessellations.”</w:t>
            </w: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2D516C" w14:textId="77777777" w:rsidR="00A519AC" w:rsidRPr="00A519AC" w:rsidRDefault="00A519AC" w:rsidP="00A5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>Identifies components of a tessellation on First Nations or Métis star blankets.</w:t>
            </w:r>
          </w:p>
          <w:p w14:paraId="70995DF2" w14:textId="77777777" w:rsidR="00A519AC" w:rsidRPr="00A519AC" w:rsidRDefault="00A519AC" w:rsidP="00A519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18CB78D0" w14:textId="46B5F238" w:rsidR="00A647D5" w:rsidRPr="00417AD8" w:rsidRDefault="00A519AC" w:rsidP="00A51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>“Star blankets have tessellations that are created by shapes that are spaced closely together.”</w:t>
            </w: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C01882" w14:textId="77777777" w:rsidR="00A519AC" w:rsidRPr="00A519AC" w:rsidRDefault="00A519AC" w:rsidP="00A519AC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>Understands the significance of meaning of First Nations or Métis star blankets.</w:t>
            </w:r>
          </w:p>
          <w:p w14:paraId="4C78D5FE" w14:textId="77777777" w:rsidR="00A519AC" w:rsidRPr="00A519AC" w:rsidRDefault="00A519AC" w:rsidP="00A519AC">
            <w:pPr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2B655E7" w:rsidR="00A647D5" w:rsidRPr="003F3929" w:rsidRDefault="00A519AC" w:rsidP="00A519AC">
            <w:pPr>
              <w:tabs>
                <w:tab w:val="left" w:pos="240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>“First Nation and Métis star blankets symbolize cultural teachings and traditions within the colours, designs, and learning.”</w:t>
            </w:r>
          </w:p>
        </w:tc>
      </w:tr>
      <w:tr w:rsidR="00EF4394" w14:paraId="6B7166A5" w14:textId="77777777" w:rsidTr="00A647D5">
        <w:trPr>
          <w:trHeight w:val="28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007410" w14:textId="5B1324DF" w:rsidR="00EF4394" w:rsidRPr="00F303D7" w:rsidRDefault="00AC2048" w:rsidP="00AC2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647D5" w14:paraId="72CEA274" w14:textId="77777777" w:rsidTr="00A519AC">
        <w:trPr>
          <w:trHeight w:val="6303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9E9F1BD" w:rsidR="00A647D5" w:rsidRPr="0016778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EBDC1E" w:rsidR="00A647D5" w:rsidRPr="00B64C00" w:rsidRDefault="00A647D5" w:rsidP="00AC204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9AF548C" w:rsidR="00A647D5" w:rsidRPr="003F2AD0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7261E469" w14:textId="76710690" w:rsidR="00A647D5" w:rsidRDefault="00A647D5" w:rsidP="002461F7">
      <w:pPr>
        <w:rPr>
          <w:sz w:val="4"/>
          <w:szCs w:val="4"/>
        </w:rPr>
      </w:pPr>
    </w:p>
    <w:p w14:paraId="6915C788" w14:textId="77777777" w:rsidR="00A647D5" w:rsidRDefault="00A647D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A647D5" w:rsidRPr="00D7596A" w14:paraId="1C342D41" w14:textId="77777777" w:rsidTr="00A647D5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8367DC" w14:textId="08FDC737" w:rsidR="00A647D5" w:rsidRDefault="00A519AC" w:rsidP="004F79C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519AC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Tessellations in Star Blankets</w:t>
            </w:r>
            <w:r w:rsidRPr="00A519AC">
              <w:rPr>
                <w:rFonts w:ascii="Arial" w:eastAsia="Verdana" w:hAnsi="Arial" w:cs="Arial"/>
                <w:b/>
                <w:sz w:val="24"/>
                <w:szCs w:val="24"/>
              </w:rPr>
              <w:tab/>
            </w:r>
            <w:r w:rsidR="00A647D5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A647D5" w:rsidRPr="002F051B" w14:paraId="61C1B741" w14:textId="77777777" w:rsidTr="00A519AC">
        <w:trPr>
          <w:trHeight w:hRule="exact" w:val="1756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DF0BBA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the significance of gifting and receiving a First Nations or Métis star blanket.</w:t>
            </w:r>
          </w:p>
          <w:p w14:paraId="0AD1C154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314FE7" w14:textId="2BF2766E" w:rsidR="00A647D5" w:rsidRPr="00417AD8" w:rsidRDefault="00A519AC" w:rsidP="00A519A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“Gifting and/or receiving a First Nations or Métis star blanket is a great honour. They may be given for a milestone, an achievement, or as a celebration.”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917D6F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>Creates a tessellation that has personal meaning and significance.</w:t>
            </w:r>
          </w:p>
          <w:p w14:paraId="2B85E0E5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2B63DD" w14:textId="4A11754D" w:rsidR="00A647D5" w:rsidRPr="00417AD8" w:rsidRDefault="00A519AC" w:rsidP="00A519A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>“Different shapes can be used to share a personal story through a tessellation.”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9A5A56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>Shares the significance of the 8-pointed star.</w:t>
            </w:r>
          </w:p>
          <w:p w14:paraId="3C885754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8B134C" w14:textId="77777777" w:rsidR="00A519AC" w:rsidRPr="00A519AC" w:rsidRDefault="00A519AC" w:rsidP="00A519A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8037F0" w14:textId="5370317C" w:rsidR="00E23D4F" w:rsidRPr="003F3929" w:rsidRDefault="00A519AC" w:rsidP="00A519A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point of the star shares a story for First Nations or Métis peoples. The eighth point was added to </w:t>
            </w:r>
            <w:proofErr w:type="spellStart"/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>honour</w:t>
            </w:r>
            <w:proofErr w:type="spellEnd"/>
            <w:r w:rsidRPr="00A519AC">
              <w:rPr>
                <w:rFonts w:ascii="Arial" w:hAnsi="Arial" w:cs="Arial"/>
                <w:color w:val="626365"/>
                <w:sz w:val="19"/>
                <w:szCs w:val="19"/>
              </w:rPr>
              <w:t xml:space="preserve"> Star Woman.”</w:t>
            </w:r>
          </w:p>
        </w:tc>
      </w:tr>
      <w:tr w:rsidR="00A647D5" w14:paraId="1C386F12" w14:textId="77777777" w:rsidTr="00A647D5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A01AFE" w14:textId="77777777" w:rsidR="00A647D5" w:rsidRPr="00F303D7" w:rsidRDefault="00A647D5" w:rsidP="004F7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647D5" w14:paraId="66F4A72E" w14:textId="77777777" w:rsidTr="00A519AC">
        <w:trPr>
          <w:trHeight w:val="6303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9D57D" w14:textId="77777777" w:rsidR="00A647D5" w:rsidRPr="0016778D" w:rsidRDefault="00A647D5" w:rsidP="004F79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FEEFB" w14:textId="77777777" w:rsidR="00A647D5" w:rsidRPr="00B64C00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FF377" w14:textId="77777777" w:rsidR="00A647D5" w:rsidRPr="003F2AD0" w:rsidRDefault="00A647D5" w:rsidP="004F79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3BCB044E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620E" w14:textId="77777777" w:rsidR="007860FB" w:rsidRDefault="007860FB" w:rsidP="00CA2529">
      <w:pPr>
        <w:spacing w:after="0" w:line="240" w:lineRule="auto"/>
      </w:pPr>
      <w:r>
        <w:separator/>
      </w:r>
    </w:p>
  </w:endnote>
  <w:endnote w:type="continuationSeparator" w:id="0">
    <w:p w14:paraId="59DEB650" w14:textId="77777777" w:rsidR="007860FB" w:rsidRDefault="007860F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FEE97B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47D5">
      <w:rPr>
        <w:rFonts w:ascii="Arial" w:hAnsi="Arial" w:cs="Arial"/>
        <w:b/>
        <w:sz w:val="15"/>
        <w:szCs w:val="15"/>
      </w:rPr>
      <w:t>6</w:t>
    </w:r>
    <w:r w:rsidR="008D2E8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47D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C335" w14:textId="77777777" w:rsidR="007860FB" w:rsidRDefault="007860FB" w:rsidP="00CA2529">
      <w:pPr>
        <w:spacing w:after="0" w:line="240" w:lineRule="auto"/>
      </w:pPr>
      <w:r>
        <w:separator/>
      </w:r>
    </w:p>
  </w:footnote>
  <w:footnote w:type="continuationSeparator" w:id="0">
    <w:p w14:paraId="16E6F28C" w14:textId="77777777" w:rsidR="007860FB" w:rsidRDefault="007860F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1D360C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F7EDEBC">
              <wp:simplePos x="0" y="0"/>
              <wp:positionH relativeFrom="column">
                <wp:posOffset>99695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33391F" w:rsidR="00E613E3" w:rsidRPr="00CB2021" w:rsidRDefault="00A519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.8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" filled="f" stroked="f">
              <v:textbox>
                <w:txbxContent>
                  <w:p w14:paraId="2521030B" w14:textId="2633391F" w:rsidR="00E613E3" w:rsidRPr="00CB2021" w:rsidRDefault="00A519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519A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077BA5F" w:rsidR="00482986" w:rsidRPr="001B5E12" w:rsidRDefault="00A519AC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A519AC">
      <w:rPr>
        <w:rFonts w:ascii="Arial" w:hAnsi="Arial" w:cs="Arial"/>
        <w:b/>
        <w:sz w:val="28"/>
        <w:szCs w:val="28"/>
      </w:rPr>
      <w:t>Investigating Tessellations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8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33C93"/>
    <w:rsid w:val="000378A5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3E2B"/>
    <w:rsid w:val="00094FCC"/>
    <w:rsid w:val="00097C8F"/>
    <w:rsid w:val="000A5A08"/>
    <w:rsid w:val="000C1BF6"/>
    <w:rsid w:val="000C2970"/>
    <w:rsid w:val="000C7349"/>
    <w:rsid w:val="000D33F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9410B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64A1D"/>
    <w:rsid w:val="00465C12"/>
    <w:rsid w:val="00465D85"/>
    <w:rsid w:val="00466841"/>
    <w:rsid w:val="0047628B"/>
    <w:rsid w:val="004765E2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C6F8D"/>
    <w:rsid w:val="005D3D5E"/>
    <w:rsid w:val="005F09D7"/>
    <w:rsid w:val="005F0F72"/>
    <w:rsid w:val="005F5201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0FB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427F8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2E86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33E8C"/>
    <w:rsid w:val="00A35FC7"/>
    <w:rsid w:val="00A43E96"/>
    <w:rsid w:val="00A510EC"/>
    <w:rsid w:val="00A519AC"/>
    <w:rsid w:val="00A54627"/>
    <w:rsid w:val="00A647D5"/>
    <w:rsid w:val="00A65020"/>
    <w:rsid w:val="00A66EDD"/>
    <w:rsid w:val="00A70BEB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2048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766A9"/>
    <w:rsid w:val="00B852AD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28D1"/>
    <w:rsid w:val="00DB4195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4891"/>
    <w:rsid w:val="00E04A56"/>
    <w:rsid w:val="00E16179"/>
    <w:rsid w:val="00E21EE5"/>
    <w:rsid w:val="00E22A49"/>
    <w:rsid w:val="00E23A45"/>
    <w:rsid w:val="00E23D4F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EF4394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ADA2-E1A6-49E9-B85A-349D3D0B4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1BFEE-D470-4822-AD5E-9AAA205FE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3D225-328C-4228-A55C-8BAB9F49F75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442</cp:revision>
  <cp:lastPrinted>2016-08-23T12:28:00Z</cp:lastPrinted>
  <dcterms:created xsi:type="dcterms:W3CDTF">2018-06-22T18:41:00Z</dcterms:created>
  <dcterms:modified xsi:type="dcterms:W3CDTF">2023-08-23T15:26:00Z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