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D3E3" w14:textId="5BB9844D" w:rsidR="00006A39" w:rsidRPr="006B5231" w:rsidRDefault="007E7B04" w:rsidP="007E7B04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B6C86">
        <w:rPr>
          <w:i/>
          <w:i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9D840" wp14:editId="1C71C7E1">
                <wp:simplePos x="0" y="0"/>
                <wp:positionH relativeFrom="margin">
                  <wp:posOffset>47625</wp:posOffset>
                </wp:positionH>
                <wp:positionV relativeFrom="paragraph">
                  <wp:posOffset>-104775</wp:posOffset>
                </wp:positionV>
                <wp:extent cx="1727835" cy="419100"/>
                <wp:effectExtent l="0" t="0" r="0" b="0"/>
                <wp:wrapNone/>
                <wp:docPr id="13310766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CCB57" w14:textId="77777777" w:rsidR="003B6C86" w:rsidRDefault="003B6C86" w:rsidP="003B6C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4EB1A883" w14:textId="647A91D0" w:rsidR="003B6C86" w:rsidRDefault="003B6C86" w:rsidP="003B6C86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4</w:t>
                            </w:r>
                            <w:r w:rsidR="00765E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9D8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5pt;margin-top:-8.25pt;width:136.0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" filled="f" stroked="f">
                <v:textbox>
                  <w:txbxContent>
                    <w:p w14:paraId="3F1CCB57" w14:textId="77777777" w:rsidR="003B6C86" w:rsidRDefault="003B6C86" w:rsidP="003B6C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4EB1A883" w14:textId="647A91D0" w:rsidR="003B6C86" w:rsidRDefault="003B6C86" w:rsidP="003B6C86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4</w:t>
                      </w:r>
                      <w:r w:rsidR="00765E84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C86">
        <w:rPr>
          <w:rFonts w:ascii="Arial" w:hAnsi="Arial" w:cs="Arial"/>
          <w:i/>
          <w:i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7CEBD8" wp14:editId="1245F1B8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727835" cy="431800"/>
                <wp:effectExtent l="0" t="0" r="24765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E8D19E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36.05pt;height:3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450501" w:rsidRPr="003B6C86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Coding</w:t>
      </w:r>
      <w:r w:rsidR="006B5231" w:rsidRPr="003B6C86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:</w:t>
      </w:r>
      <w:r w:rsidR="00450501" w:rsidRPr="003B6C86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Practice with Interest</w:t>
      </w:r>
      <w:r w:rsidR="00450501" w:rsidRPr="006B5231">
        <w:rPr>
          <w:rFonts w:ascii="Arial" w:hAnsi="Arial" w:cs="Arial"/>
          <w:b/>
          <w:bCs/>
          <w:sz w:val="28"/>
          <w:szCs w:val="28"/>
          <w:lang w:val="en-US"/>
        </w:rPr>
        <w:t xml:space="preserve"> Answers</w:t>
      </w:r>
      <w:r w:rsidR="003B6C8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69F56B29" w14:textId="444C08FB" w:rsidR="00A75C33" w:rsidRPr="00006A39" w:rsidRDefault="00A75C33" w:rsidP="00006A39">
      <w:pPr>
        <w:jc w:val="center"/>
        <w:rPr>
          <w:b/>
          <w:bCs/>
          <w:lang w:val="en-US"/>
        </w:rPr>
      </w:pPr>
    </w:p>
    <w:p w14:paraId="184B5706" w14:textId="1A1BEAB8" w:rsidR="00104012" w:rsidRPr="006B5231" w:rsidRDefault="00104012" w:rsidP="0041033D">
      <w:pPr>
        <w:tabs>
          <w:tab w:val="left" w:pos="280"/>
        </w:tabs>
        <w:spacing w:after="0"/>
        <w:rPr>
          <w:rFonts w:ascii="Arial" w:hAnsi="Arial" w:cs="Arial"/>
        </w:rPr>
      </w:pPr>
      <w:r w:rsidRPr="006B5231">
        <w:rPr>
          <w:rFonts w:ascii="Arial" w:hAnsi="Arial" w:cs="Arial"/>
        </w:rPr>
        <w:t>1.</w:t>
      </w:r>
      <w:r w:rsidR="0041033D">
        <w:rPr>
          <w:rFonts w:ascii="Arial" w:hAnsi="Arial" w:cs="Arial"/>
        </w:rPr>
        <w:tab/>
      </w:r>
      <w:r w:rsidRPr="006B5231">
        <w:rPr>
          <w:rFonts w:ascii="Arial" w:hAnsi="Arial" w:cs="Arial"/>
        </w:rPr>
        <w:t xml:space="preserve">a) </w:t>
      </w:r>
      <w:r w:rsidR="006B5231" w:rsidRPr="006B5231">
        <w:rPr>
          <w:rFonts w:ascii="Arial" w:hAnsi="Arial" w:cs="Arial"/>
        </w:rPr>
        <w:t>Code C</w:t>
      </w:r>
    </w:p>
    <w:p w14:paraId="5D7B5A91" w14:textId="76C66950" w:rsidR="006B5231" w:rsidRDefault="006B5231" w:rsidP="004539CE">
      <w:pPr>
        <w:spacing w:after="0"/>
        <w:ind w:left="567" w:hanging="283"/>
        <w:rPr>
          <w:rFonts w:ascii="Arial" w:hAnsi="Arial" w:cs="Arial"/>
        </w:rPr>
      </w:pPr>
      <w:r w:rsidRPr="006B5231">
        <w:rPr>
          <w:rFonts w:ascii="Arial" w:hAnsi="Arial" w:cs="Arial"/>
          <w:lang w:val="en-US"/>
        </w:rPr>
        <w:t xml:space="preserve">b) In Code A, </w:t>
      </w:r>
      <w:r w:rsidRPr="006B5231">
        <w:rPr>
          <w:rFonts w:ascii="Arial" w:hAnsi="Arial" w:cs="Arial"/>
        </w:rPr>
        <w:t>the rate should be 0.045, not 0.050.</w:t>
      </w:r>
      <w:r w:rsidRPr="006B5231">
        <w:rPr>
          <w:rFonts w:ascii="Arial" w:hAnsi="Arial" w:cs="Arial"/>
          <w:lang w:val="en-US"/>
        </w:rPr>
        <w:t xml:space="preserve"> In Code B, </w:t>
      </w:r>
      <w:r w:rsidRPr="006B5231">
        <w:rPr>
          <w:rFonts w:ascii="Arial" w:hAnsi="Arial" w:cs="Arial"/>
        </w:rPr>
        <w:t xml:space="preserve">the principal </w:t>
      </w:r>
      <w:r w:rsidR="0002268C">
        <w:rPr>
          <w:rFonts w:ascii="Arial" w:hAnsi="Arial" w:cs="Arial"/>
        </w:rPr>
        <w:br/>
      </w:r>
      <w:r w:rsidRPr="006B5231">
        <w:rPr>
          <w:rFonts w:ascii="Arial" w:hAnsi="Arial" w:cs="Arial"/>
        </w:rPr>
        <w:t>should be 3000, not 2000 and the range should be (0,8) not (0,5).</w:t>
      </w:r>
    </w:p>
    <w:p w14:paraId="27C21BA6" w14:textId="77777777" w:rsidR="004539CE" w:rsidRPr="004539CE" w:rsidRDefault="004539CE" w:rsidP="004539CE">
      <w:pPr>
        <w:spacing w:after="0"/>
        <w:ind w:firstLine="266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c) </w:t>
      </w:r>
      <w:r w:rsidRPr="004539CE">
        <w:rPr>
          <w:rFonts w:ascii="Arial" w:hAnsi="Arial" w:cs="Arial"/>
          <w:lang w:val="en-US"/>
        </w:rPr>
        <w:t>The account will be worth $3960 after 8 years.</w:t>
      </w:r>
    </w:p>
    <w:p w14:paraId="492AF875" w14:textId="5CAB74D6" w:rsidR="004539CE" w:rsidRPr="006B5231" w:rsidRDefault="004539CE" w:rsidP="004539CE">
      <w:pPr>
        <w:spacing w:after="0"/>
        <w:ind w:left="567" w:hanging="283"/>
        <w:rPr>
          <w:rFonts w:ascii="Arial" w:hAnsi="Arial" w:cs="Arial"/>
        </w:rPr>
      </w:pPr>
    </w:p>
    <w:p w14:paraId="29447AF8" w14:textId="3E7D6B4A" w:rsidR="004539CE" w:rsidRPr="006B5231" w:rsidRDefault="004539CE" w:rsidP="00A51FB2">
      <w:pPr>
        <w:tabs>
          <w:tab w:val="left" w:pos="280"/>
        </w:tabs>
        <w:spacing w:after="0"/>
        <w:rPr>
          <w:rFonts w:ascii="Arial" w:hAnsi="Arial" w:cs="Arial"/>
        </w:rPr>
      </w:pPr>
      <w:r w:rsidRPr="004539CE">
        <w:rPr>
          <w:rFonts w:ascii="Arial" w:hAnsi="Arial" w:cs="Arial"/>
          <w:lang w:val="en-US"/>
        </w:rPr>
        <w:t>2.</w:t>
      </w:r>
      <w:r w:rsidR="0041033D">
        <w:rPr>
          <w:rFonts w:ascii="Arial" w:hAnsi="Arial" w:cs="Arial"/>
          <w:lang w:val="en-US"/>
        </w:rPr>
        <w:tab/>
      </w:r>
      <w:r w:rsidRPr="004539CE">
        <w:rPr>
          <w:rFonts w:ascii="Arial" w:hAnsi="Arial" w:cs="Arial"/>
          <w:lang w:val="en-US"/>
        </w:rPr>
        <w:t xml:space="preserve">a) </w:t>
      </w:r>
      <w:r w:rsidRPr="006B5231">
        <w:rPr>
          <w:rFonts w:ascii="Arial" w:hAnsi="Arial" w:cs="Arial"/>
        </w:rPr>
        <w:t xml:space="preserve">Code </w:t>
      </w:r>
      <w:r>
        <w:rPr>
          <w:rFonts w:ascii="Arial" w:hAnsi="Arial" w:cs="Arial"/>
        </w:rPr>
        <w:t>B</w:t>
      </w:r>
    </w:p>
    <w:p w14:paraId="432E4D9E" w14:textId="0CB42A46" w:rsidR="004539CE" w:rsidRDefault="004539CE" w:rsidP="004539CE">
      <w:pPr>
        <w:spacing w:after="0"/>
        <w:ind w:left="567" w:hanging="283"/>
        <w:rPr>
          <w:rFonts w:ascii="Arial" w:hAnsi="Arial" w:cs="Arial"/>
          <w:lang w:val="en-US"/>
        </w:rPr>
      </w:pPr>
      <w:r w:rsidRPr="006B5231">
        <w:rPr>
          <w:rFonts w:ascii="Arial" w:hAnsi="Arial" w:cs="Arial"/>
          <w:lang w:val="en-US"/>
        </w:rPr>
        <w:t xml:space="preserve">b) </w:t>
      </w:r>
      <w:r w:rsidRPr="004539CE">
        <w:rPr>
          <w:rFonts w:ascii="Arial" w:hAnsi="Arial" w:cs="Arial"/>
          <w:lang w:val="en-US"/>
        </w:rPr>
        <w:t xml:space="preserve">In Code A, the principal amount should be 100000, not 150000 and the range should be (0,10) not (0,5). In Code C, the rate should be 0.065, not 0.075 </w:t>
      </w:r>
      <w:r w:rsidR="0002268C">
        <w:rPr>
          <w:rFonts w:ascii="Arial" w:hAnsi="Arial" w:cs="Arial"/>
          <w:lang w:val="en-US"/>
        </w:rPr>
        <w:br/>
      </w:r>
      <w:r w:rsidRPr="004539CE">
        <w:rPr>
          <w:rFonts w:ascii="Arial" w:hAnsi="Arial" w:cs="Arial"/>
          <w:lang w:val="en-US"/>
        </w:rPr>
        <w:t>and the compound frequency should be 12, not 365.</w:t>
      </w:r>
    </w:p>
    <w:p w14:paraId="3C0C93EE" w14:textId="0B820DBF" w:rsidR="006E78EC" w:rsidRPr="004539CE" w:rsidRDefault="006E78EC" w:rsidP="004539CE">
      <w:pPr>
        <w:spacing w:after="0"/>
        <w:ind w:left="567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c)</w:t>
      </w:r>
      <w:r w:rsidR="00764F29">
        <w:rPr>
          <w:rFonts w:ascii="Arial" w:hAnsi="Arial" w:cs="Arial"/>
          <w:lang w:val="en-US"/>
        </w:rPr>
        <w:t xml:space="preserve"> </w:t>
      </w:r>
      <w:r w:rsidR="00764F29" w:rsidRPr="006E78EC">
        <w:rPr>
          <w:rFonts w:ascii="Arial" w:hAnsi="Arial" w:cs="Arial"/>
          <w:lang w:val="en-US"/>
        </w:rPr>
        <w:t>The amount owed each year is shown by the output</w:t>
      </w:r>
      <w:r w:rsidR="00764F29">
        <w:rPr>
          <w:rFonts w:ascii="Arial" w:hAnsi="Arial" w:cs="Arial"/>
          <w:lang w:val="en-US"/>
        </w:rPr>
        <w:t xml:space="preserve"> below</w:t>
      </w:r>
      <w:r w:rsidR="00764F29" w:rsidRPr="006E78EC">
        <w:rPr>
          <w:rFonts w:ascii="Arial" w:hAnsi="Arial" w:cs="Arial"/>
          <w:lang w:val="en-US"/>
        </w:rPr>
        <w:t>.</w:t>
      </w:r>
    </w:p>
    <w:p w14:paraId="7E8FC832" w14:textId="6BED23B9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1 </w:t>
      </w:r>
      <w:r w:rsidRPr="006E78EC">
        <w:rPr>
          <w:rFonts w:ascii="Arial" w:hAnsi="Arial" w:cs="Arial"/>
        </w:rPr>
        <w:tab/>
        <w:t>106697.18520025433</w:t>
      </w:r>
    </w:p>
    <w:p w14:paraId="6D00277D" w14:textId="7159BE68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2 </w:t>
      </w:r>
      <w:r w:rsidRPr="006E78EC">
        <w:rPr>
          <w:rFonts w:ascii="Arial" w:hAnsi="Arial" w:cs="Arial"/>
        </w:rPr>
        <w:tab/>
        <w:t>113842.8932965737</w:t>
      </w:r>
    </w:p>
    <w:p w14:paraId="39F7D408" w14:textId="33219EE2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3 </w:t>
      </w:r>
      <w:r w:rsidRPr="006E78EC">
        <w:rPr>
          <w:rFonts w:ascii="Arial" w:hAnsi="Arial" w:cs="Arial"/>
        </w:rPr>
        <w:tab/>
        <w:t>121467.16269797318</w:t>
      </w:r>
    </w:p>
    <w:p w14:paraId="738E06DA" w14:textId="3FC3C1BD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4 </w:t>
      </w:r>
      <w:r w:rsidRPr="006E78EC">
        <w:rPr>
          <w:rFonts w:ascii="Arial" w:hAnsi="Arial" w:cs="Arial"/>
        </w:rPr>
        <w:tab/>
        <w:t>129602.04354135068</w:t>
      </w:r>
    </w:p>
    <w:p w14:paraId="2AA9D222" w14:textId="27C18839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5 </w:t>
      </w:r>
      <w:r w:rsidRPr="006E78EC">
        <w:rPr>
          <w:rFonts w:ascii="Arial" w:hAnsi="Arial" w:cs="Arial"/>
        </w:rPr>
        <w:tab/>
        <w:t>138281.7324206292</w:t>
      </w:r>
    </w:p>
    <w:p w14:paraId="4FEF1C6C" w14:textId="29EDC427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6 </w:t>
      </w:r>
      <w:r w:rsidRPr="006E78EC">
        <w:rPr>
          <w:rFonts w:ascii="Arial" w:hAnsi="Arial" w:cs="Arial"/>
        </w:rPr>
        <w:tab/>
        <w:t>147542.71613895887</w:t>
      </w:r>
    </w:p>
    <w:p w14:paraId="23222C4F" w14:textId="65D52CDB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7 </w:t>
      </w:r>
      <w:r w:rsidRPr="006E78EC">
        <w:rPr>
          <w:rFonts w:ascii="Arial" w:hAnsi="Arial" w:cs="Arial"/>
        </w:rPr>
        <w:tab/>
        <w:t>157423.92508827048</w:t>
      </w:r>
    </w:p>
    <w:p w14:paraId="710A9AB4" w14:textId="46F4C357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8 </w:t>
      </w:r>
      <w:r w:rsidRPr="006E78EC">
        <w:rPr>
          <w:rFonts w:ascii="Arial" w:hAnsi="Arial" w:cs="Arial"/>
        </w:rPr>
        <w:tab/>
        <w:t>167966.8969009416</w:t>
      </w:r>
    </w:p>
    <w:p w14:paraId="3EDDDA96" w14:textId="7168A6BE" w:rsidR="004D2912" w:rsidRPr="006E78EC" w:rsidRDefault="004D2912" w:rsidP="006E78EC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9 </w:t>
      </w:r>
      <w:r w:rsidRPr="006E78EC">
        <w:rPr>
          <w:rFonts w:ascii="Arial" w:hAnsi="Arial" w:cs="Arial"/>
        </w:rPr>
        <w:tab/>
        <w:t>179215.95106151787</w:t>
      </w:r>
    </w:p>
    <w:p w14:paraId="1F4AAEB5" w14:textId="67C50F02" w:rsidR="00CC4AD9" w:rsidRPr="004F0F55" w:rsidRDefault="004D2912" w:rsidP="004F0F55">
      <w:pPr>
        <w:spacing w:after="0"/>
        <w:ind w:firstLine="644"/>
        <w:rPr>
          <w:rFonts w:ascii="Arial" w:hAnsi="Arial" w:cs="Arial"/>
        </w:rPr>
      </w:pPr>
      <w:r w:rsidRPr="006E78EC">
        <w:rPr>
          <w:rFonts w:ascii="Arial" w:hAnsi="Arial" w:cs="Arial"/>
        </w:rPr>
        <w:t xml:space="preserve">10 </w:t>
      </w:r>
      <w:r w:rsidRPr="006E78EC">
        <w:rPr>
          <w:rFonts w:ascii="Arial" w:hAnsi="Arial" w:cs="Arial"/>
        </w:rPr>
        <w:tab/>
        <w:t>191218.3752125049</w:t>
      </w:r>
    </w:p>
    <w:sectPr w:rsidR="00CC4AD9" w:rsidRPr="004F0F5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000B" w14:textId="77777777" w:rsidR="00D41E22" w:rsidRDefault="00D41E22" w:rsidP="00AA2E81">
      <w:pPr>
        <w:spacing w:after="0" w:line="240" w:lineRule="auto"/>
      </w:pPr>
      <w:r>
        <w:separator/>
      </w:r>
    </w:p>
  </w:endnote>
  <w:endnote w:type="continuationSeparator" w:id="0">
    <w:p w14:paraId="56CD585F" w14:textId="77777777" w:rsidR="00D41E22" w:rsidRDefault="00D41E22" w:rsidP="00AA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B49D" w14:textId="7CFE8275" w:rsidR="00477F10" w:rsidRDefault="00477F10" w:rsidP="00E866F4">
    <w:pPr>
      <w:pBdr>
        <w:top w:val="single" w:sz="4" w:space="1" w:color="auto"/>
      </w:pBdr>
      <w:tabs>
        <w:tab w:val="right" w:pos="12960"/>
      </w:tabs>
      <w:spacing w:after="0" w:line="259" w:lineRule="auto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E866F4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E866F4" w:rsidRPr="00E866F4">
      <w:rPr>
        <w:rFonts w:ascii="Arial" w:hAnsi="Arial" w:cs="Arial"/>
        <w:b/>
        <w:i/>
        <w:iCs/>
        <w:sz w:val="15"/>
        <w:szCs w:val="15"/>
      </w:rPr>
      <w:t>Making Financial Decisions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E01C492" w14:textId="77777777" w:rsidR="00477F10" w:rsidRPr="004658D8" w:rsidRDefault="00477F10" w:rsidP="00E866F4">
    <w:pPr>
      <w:pBdr>
        <w:top w:val="single" w:sz="4" w:space="1" w:color="auto"/>
      </w:pBdr>
      <w:tabs>
        <w:tab w:val="right" w:pos="12960"/>
      </w:tabs>
      <w:spacing w:line="259" w:lineRule="auto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4DF1790" wp14:editId="0D97D957">
          <wp:extent cx="180975" cy="85725"/>
          <wp:effectExtent l="0" t="0" r="9525" b="9525"/>
          <wp:docPr id="1005525635" name="Picture 100552563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07B5" w14:textId="77777777" w:rsidR="00D41E22" w:rsidRDefault="00D41E22" w:rsidP="00AA2E81">
      <w:pPr>
        <w:spacing w:after="0" w:line="240" w:lineRule="auto"/>
      </w:pPr>
      <w:r>
        <w:separator/>
      </w:r>
    </w:p>
  </w:footnote>
  <w:footnote w:type="continuationSeparator" w:id="0">
    <w:p w14:paraId="74260301" w14:textId="77777777" w:rsidR="00D41E22" w:rsidRDefault="00D41E22" w:rsidP="00AA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BFE" w14:textId="77777777" w:rsidR="00AA2E81" w:rsidRPr="001E2E98" w:rsidRDefault="00AA2E81" w:rsidP="00AA2E81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</w:t>
    </w:r>
    <w:r w:rsidRPr="001E2E98">
      <w:rPr>
        <w:rFonts w:ascii="Arial" w:hAnsi="Arial" w:cs="Arial"/>
      </w:rPr>
      <w:t xml:space="preserve">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613D72C5" w14:textId="77777777" w:rsidR="00AA2E81" w:rsidRDefault="00AA2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02E"/>
    <w:multiLevelType w:val="hybridMultilevel"/>
    <w:tmpl w:val="E26C0612"/>
    <w:lvl w:ilvl="0" w:tplc="3AC609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641"/>
    <w:multiLevelType w:val="hybridMultilevel"/>
    <w:tmpl w:val="0F5E04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23641"/>
    <w:multiLevelType w:val="hybridMultilevel"/>
    <w:tmpl w:val="0F5E0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31B92"/>
    <w:multiLevelType w:val="hybridMultilevel"/>
    <w:tmpl w:val="0F5E0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4879"/>
    <w:multiLevelType w:val="hybridMultilevel"/>
    <w:tmpl w:val="0F5E0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73357">
    <w:abstractNumId w:val="0"/>
  </w:num>
  <w:num w:numId="2" w16cid:durableId="1153597285">
    <w:abstractNumId w:val="1"/>
  </w:num>
  <w:num w:numId="3" w16cid:durableId="683944372">
    <w:abstractNumId w:val="2"/>
  </w:num>
  <w:num w:numId="4" w16cid:durableId="529999577">
    <w:abstractNumId w:val="4"/>
  </w:num>
  <w:num w:numId="5" w16cid:durableId="1509129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9"/>
    <w:rsid w:val="00006A39"/>
    <w:rsid w:val="0002268C"/>
    <w:rsid w:val="00073E0B"/>
    <w:rsid w:val="000E5342"/>
    <w:rsid w:val="000F5906"/>
    <w:rsid w:val="00104012"/>
    <w:rsid w:val="00163D0D"/>
    <w:rsid w:val="00173F37"/>
    <w:rsid w:val="00195E2C"/>
    <w:rsid w:val="00201A7F"/>
    <w:rsid w:val="002349E2"/>
    <w:rsid w:val="002807FF"/>
    <w:rsid w:val="003A7F1E"/>
    <w:rsid w:val="003B6C86"/>
    <w:rsid w:val="003C623E"/>
    <w:rsid w:val="003E4D51"/>
    <w:rsid w:val="0041033D"/>
    <w:rsid w:val="00450501"/>
    <w:rsid w:val="004539CE"/>
    <w:rsid w:val="00477F10"/>
    <w:rsid w:val="004A15B6"/>
    <w:rsid w:val="004D2912"/>
    <w:rsid w:val="004F0F55"/>
    <w:rsid w:val="005412CD"/>
    <w:rsid w:val="005D4FF5"/>
    <w:rsid w:val="00666B9C"/>
    <w:rsid w:val="006B5231"/>
    <w:rsid w:val="006E78EC"/>
    <w:rsid w:val="007141A3"/>
    <w:rsid w:val="00764F29"/>
    <w:rsid w:val="00765E84"/>
    <w:rsid w:val="007B6155"/>
    <w:rsid w:val="007B6CE1"/>
    <w:rsid w:val="007E7B04"/>
    <w:rsid w:val="00844835"/>
    <w:rsid w:val="0089194C"/>
    <w:rsid w:val="0091751D"/>
    <w:rsid w:val="00922D95"/>
    <w:rsid w:val="00942FE2"/>
    <w:rsid w:val="009575D7"/>
    <w:rsid w:val="009E2942"/>
    <w:rsid w:val="00A51FB2"/>
    <w:rsid w:val="00A65432"/>
    <w:rsid w:val="00A75C33"/>
    <w:rsid w:val="00AA129D"/>
    <w:rsid w:val="00AA2E81"/>
    <w:rsid w:val="00AC15CB"/>
    <w:rsid w:val="00B02FED"/>
    <w:rsid w:val="00B56E7A"/>
    <w:rsid w:val="00C32EB6"/>
    <w:rsid w:val="00CC2E0E"/>
    <w:rsid w:val="00CC4AD9"/>
    <w:rsid w:val="00D41E22"/>
    <w:rsid w:val="00DA4A07"/>
    <w:rsid w:val="00DF07B7"/>
    <w:rsid w:val="00DF7E36"/>
    <w:rsid w:val="00E205ED"/>
    <w:rsid w:val="00E866F4"/>
    <w:rsid w:val="00E9281A"/>
    <w:rsid w:val="00EB5329"/>
    <w:rsid w:val="00EC4D87"/>
    <w:rsid w:val="00F76728"/>
    <w:rsid w:val="00FA24F4"/>
    <w:rsid w:val="00FE129D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4B37"/>
  <w15:chartTrackingRefBased/>
  <w15:docId w15:val="{C8883319-CD43-4C86-8258-FD4EE51E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E81"/>
  </w:style>
  <w:style w:type="paragraph" w:styleId="Footer">
    <w:name w:val="footer"/>
    <w:basedOn w:val="Normal"/>
    <w:link w:val="FooterChar"/>
    <w:uiPriority w:val="99"/>
    <w:unhideWhenUsed/>
    <w:rsid w:val="00AA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5D961F-03B3-43B1-BB0B-CE8C0B853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AC8EB-B478-4C26-A82C-8BEFB8CD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AA73B-082A-4135-BF4F-39B1CF5C0CB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Marie Kocher</cp:lastModifiedBy>
  <cp:revision>51</cp:revision>
  <dcterms:created xsi:type="dcterms:W3CDTF">2024-09-24T15:09:00Z</dcterms:created>
  <dcterms:modified xsi:type="dcterms:W3CDTF">2025-01-23T19:35:00Z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