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EE2E" w14:textId="61120CEC" w:rsidR="00165C8E" w:rsidRPr="00E65519" w:rsidRDefault="00E65519" w:rsidP="00375DC4">
      <w:pPr>
        <w:pStyle w:val="BLMH1"/>
        <w:rPr>
          <w:iCs/>
          <w:color w:val="000000" w:themeColor="text1"/>
          <w:sz w:val="44"/>
          <w:szCs w:val="44"/>
        </w:rPr>
      </w:pPr>
      <w:r>
        <w:rPr>
          <w:noProof/>
          <w:lang w:val="en-CA" w:eastAsia="en-CA"/>
        </w:rPr>
        <mc:AlternateContent>
          <mc:Choice Requires="wps">
            <w:drawing>
              <wp:anchor distT="0" distB="0" distL="114300" distR="114300" simplePos="0" relativeHeight="251705344" behindDoc="0" locked="0" layoutInCell="1" allowOverlap="1" wp14:anchorId="0F839761" wp14:editId="1030B509">
                <wp:simplePos x="0" y="0"/>
                <wp:positionH relativeFrom="column">
                  <wp:posOffset>47625</wp:posOffset>
                </wp:positionH>
                <wp:positionV relativeFrom="paragraph">
                  <wp:posOffset>-79375</wp:posOffset>
                </wp:positionV>
                <wp:extent cx="1743075" cy="431800"/>
                <wp:effectExtent l="0" t="0" r="0" b="63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318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lc="http://schemas.openxmlformats.org/drawingml/2006/lockedCanva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lc="http://schemas.openxmlformats.org/drawingml/2006/lockedCanvas" w="9525">
                              <a:solidFill>
                                <a:srgbClr val="000000"/>
                              </a:solidFill>
                              <a:miter lim="800000"/>
                              <a:headEnd/>
                              <a:tailEnd/>
                            </a14:hiddenLine>
                          </a:ext>
                        </a:extLst>
                      </wps:spPr>
                      <wps:txbx>
                        <w:txbxContent>
                          <w:p w14:paraId="33B2B239" w14:textId="77777777" w:rsidR="00E65519" w:rsidRDefault="00E65519" w:rsidP="00E65519">
                            <w:pPr>
                              <w:rPr>
                                <w:rFonts w:ascii="Arial" w:hAnsi="Arial" w:cs="Arial"/>
                                <w:b/>
                              </w:rPr>
                            </w:pPr>
                            <w:r>
                              <w:rPr>
                                <w:rFonts w:ascii="Arial" w:hAnsi="Arial" w:cs="Arial"/>
                                <w:b/>
                              </w:rPr>
                              <w:t>Data Management</w:t>
                            </w:r>
                          </w:p>
                          <w:p w14:paraId="696C0FAB" w14:textId="6FC26977" w:rsidR="00E65519" w:rsidRDefault="00E65519" w:rsidP="00E65519">
                            <w:pPr>
                              <w:rPr>
                                <w:rFonts w:ascii="Arial" w:hAnsi="Arial" w:cs="Arial"/>
                                <w:b/>
                              </w:rPr>
                            </w:pPr>
                            <w:r>
                              <w:rPr>
                                <w:rFonts w:ascii="Arial" w:hAnsi="Arial" w:cs="Arial"/>
                                <w:b/>
                              </w:rPr>
                              <w:t>Unit 1 Line Master 1</w:t>
                            </w:r>
                            <w:r w:rsidR="00141985">
                              <w:rPr>
                                <w:rFonts w:ascii="Arial" w:hAnsi="Arial" w:cs="Arial"/>
                                <w:b/>
                              </w:rPr>
                              <w:t>3</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839761" id="_x0000_t202" coordsize="21600,21600" o:spt="202" path="m,l,21600r21600,l21600,xe">
                <v:stroke joinstyle="miter"/>
                <v:path gradientshapeok="t" o:connecttype="rect"/>
              </v:shapetype>
              <v:shape id="Text Box 3" o:spid="_x0000_s1026" type="#_x0000_t202" style="position:absolute;left:0;text-align:left;margin-left:3.75pt;margin-top:-6.25pt;width:137.2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" filled="f" stroked="f">
                <v:textbox>
                  <w:txbxContent>
                    <w:p w14:paraId="33B2B239" w14:textId="77777777" w:rsidR="00E65519" w:rsidRDefault="00E65519" w:rsidP="00E65519">
                      <w:pPr>
                        <w:rPr>
                          <w:rFonts w:ascii="Arial" w:hAnsi="Arial" w:cs="Arial"/>
                          <w:b/>
                        </w:rPr>
                      </w:pPr>
                      <w:r>
                        <w:rPr>
                          <w:rFonts w:ascii="Arial" w:hAnsi="Arial" w:cs="Arial"/>
                          <w:b/>
                        </w:rPr>
                        <w:t>Data Management</w:t>
                      </w:r>
                    </w:p>
                    <w:p w14:paraId="696C0FAB" w14:textId="6FC26977" w:rsidR="00E65519" w:rsidRDefault="00E65519" w:rsidP="00E65519">
                      <w:pPr>
                        <w:rPr>
                          <w:rFonts w:ascii="Arial" w:hAnsi="Arial" w:cs="Arial"/>
                          <w:b/>
                        </w:rPr>
                      </w:pPr>
                      <w:r>
                        <w:rPr>
                          <w:rFonts w:ascii="Arial" w:hAnsi="Arial" w:cs="Arial"/>
                          <w:b/>
                        </w:rPr>
                        <w:t>Unit 1 Line Master 1</w:t>
                      </w:r>
                      <w:r w:rsidR="00141985">
                        <w:rPr>
                          <w:rFonts w:ascii="Arial" w:hAnsi="Arial" w:cs="Arial"/>
                          <w:b/>
                        </w:rPr>
                        <w:t>3</w:t>
                      </w:r>
                    </w:p>
                  </w:txbxContent>
                </v:textbox>
              </v:shape>
            </w:pict>
          </mc:Fallback>
        </mc:AlternateContent>
      </w:r>
      <w:r w:rsidRPr="00E65519">
        <w:rPr>
          <w:iCs/>
          <w:noProof/>
          <w:color w:val="000000" w:themeColor="text1"/>
          <w:sz w:val="44"/>
          <w:szCs w:val="44"/>
          <w:lang w:eastAsia="zh-CN"/>
        </w:rPr>
        <mc:AlternateContent>
          <mc:Choice Requires="wps">
            <w:drawing>
              <wp:anchor distT="0" distB="0" distL="114300" distR="114300" simplePos="0" relativeHeight="251699200" behindDoc="0" locked="0" layoutInCell="1" allowOverlap="1" wp14:anchorId="2B17AFA2" wp14:editId="2512FA44">
                <wp:simplePos x="0" y="0"/>
                <wp:positionH relativeFrom="margin">
                  <wp:posOffset>0</wp:posOffset>
                </wp:positionH>
                <wp:positionV relativeFrom="paragraph">
                  <wp:posOffset>-76200</wp:posOffset>
                </wp:positionV>
                <wp:extent cx="1743075" cy="428625"/>
                <wp:effectExtent l="0" t="0" r="28575" b="28575"/>
                <wp:wrapNone/>
                <wp:docPr id="6" name="AutoShape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42862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302C1A2" id="_x0000_t116" coordsize="21600,21600" o:spt="116" path="m3475,qx,10800,3475,21600l18125,21600qx21600,10800,18125,xe">
                <v:stroke joinstyle="miter"/>
                <v:path gradientshapeok="t" o:connecttype="rect" textboxrect="1018,3163,20582,18437"/>
              </v:shapetype>
              <v:shape id="AutoShape 1087" o:spid="_x0000_s1026" type="#_x0000_t116" style="position:absolute;margin-left:0;margin-top:-6pt;width:137.25pt;height:33.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">
                <w10:wrap anchorx="margin"/>
              </v:shape>
            </w:pict>
          </mc:Fallback>
        </mc:AlternateContent>
      </w:r>
      <w:r w:rsidR="00904CD8" w:rsidRPr="00E65519">
        <w:rPr>
          <w:iCs/>
          <w:noProof/>
          <w:color w:val="000000" w:themeColor="text1"/>
          <w:sz w:val="44"/>
          <w:szCs w:val="44"/>
          <w:lang w:eastAsia="zh-CN"/>
        </w:rPr>
        <w:t>Census</w:t>
      </w:r>
      <w:r w:rsidR="001A5883" w:rsidRPr="00E65519">
        <w:rPr>
          <w:iCs/>
          <w:noProof/>
          <w:color w:val="000000" w:themeColor="text1"/>
          <w:sz w:val="44"/>
          <w:szCs w:val="44"/>
          <w:lang w:eastAsia="zh-CN"/>
        </w:rPr>
        <w:t xml:space="preserve"> Definitions</w:t>
      </w:r>
    </w:p>
    <w:p w14:paraId="070A06C6" w14:textId="77777777" w:rsidR="00A44679" w:rsidRPr="00B45C9E" w:rsidRDefault="00A44679" w:rsidP="0032696B">
      <w:pPr>
        <w:tabs>
          <w:tab w:val="right" w:pos="9900"/>
        </w:tabs>
        <w:spacing w:before="120" w:after="120"/>
        <w:rPr>
          <w:rFonts w:ascii="Arial" w:hAnsi="Arial" w:cs="Arial"/>
          <w:iCs/>
          <w:noProof/>
          <w:color w:val="000000" w:themeColor="text1"/>
        </w:rPr>
      </w:pPr>
    </w:p>
    <w:p w14:paraId="5C5297B5" w14:textId="3D359011" w:rsidR="00D64EEB" w:rsidRPr="00B45C9E" w:rsidRDefault="001846CB">
      <w:pPr>
        <w:spacing w:after="160" w:line="259" w:lineRule="auto"/>
        <w:rPr>
          <w:rFonts w:ascii="Arial" w:eastAsia="Times New Roman" w:hAnsi="Arial" w:cs="Arial"/>
          <w:iCs/>
          <w:color w:val="000000" w:themeColor="text1"/>
          <w:lang w:eastAsia="en-CA"/>
        </w:rPr>
      </w:pPr>
      <w:r>
        <w:rPr>
          <w:rFonts w:ascii="Arial" w:eastAsia="Times New Roman" w:hAnsi="Arial" w:cs="Arial"/>
          <w:iCs/>
          <w:color w:val="000000" w:themeColor="text1"/>
          <w:lang w:eastAsia="en-CA"/>
        </w:rPr>
        <w:t>T</w:t>
      </w:r>
      <w:r w:rsidR="001A5883" w:rsidRPr="00B45C9E">
        <w:rPr>
          <w:rFonts w:ascii="Arial" w:eastAsia="Times New Roman" w:hAnsi="Arial" w:cs="Arial"/>
          <w:iCs/>
          <w:color w:val="000000" w:themeColor="text1"/>
          <w:lang w:eastAsia="en-CA"/>
        </w:rPr>
        <w:t>o collect the best data, Statistics Canada relies upon well-defined variables to describe groups of people.</w:t>
      </w:r>
    </w:p>
    <w:p w14:paraId="08FAEF09" w14:textId="571E7E47" w:rsidR="001A5883" w:rsidRPr="00B45C9E" w:rsidRDefault="00F21275" w:rsidP="001A5883">
      <w:pPr>
        <w:spacing w:after="160" w:line="259" w:lineRule="auto"/>
        <w:rPr>
          <w:rFonts w:ascii="Arial" w:eastAsia="Times New Roman" w:hAnsi="Arial" w:cs="Arial"/>
          <w:iCs/>
          <w:color w:val="000000" w:themeColor="text1"/>
          <w:lang w:eastAsia="en-CA"/>
        </w:rPr>
      </w:pPr>
      <w:r>
        <w:rPr>
          <w:rFonts w:ascii="Arial" w:eastAsia="Times New Roman" w:hAnsi="Arial" w:cs="Arial"/>
          <w:iCs/>
          <w:color w:val="000000" w:themeColor="text1"/>
          <w:lang w:eastAsia="en-CA"/>
        </w:rPr>
        <w:t xml:space="preserve">Here are </w:t>
      </w:r>
      <w:r w:rsidR="001A5883" w:rsidRPr="00B45C9E">
        <w:rPr>
          <w:rFonts w:ascii="Arial" w:eastAsia="Times New Roman" w:hAnsi="Arial" w:cs="Arial"/>
          <w:iCs/>
          <w:color w:val="000000" w:themeColor="text1"/>
          <w:lang w:eastAsia="en-CA"/>
        </w:rPr>
        <w:t xml:space="preserve">some definitions of terms you might encounter </w:t>
      </w:r>
      <w:r>
        <w:rPr>
          <w:rFonts w:ascii="Arial" w:eastAsia="Times New Roman" w:hAnsi="Arial" w:cs="Arial"/>
          <w:iCs/>
          <w:color w:val="000000" w:themeColor="text1"/>
          <w:lang w:eastAsia="en-CA"/>
        </w:rPr>
        <w:t>when</w:t>
      </w:r>
      <w:r w:rsidR="001A5883" w:rsidRPr="00B45C9E">
        <w:rPr>
          <w:rFonts w:ascii="Arial" w:eastAsia="Times New Roman" w:hAnsi="Arial" w:cs="Arial"/>
          <w:iCs/>
          <w:color w:val="000000" w:themeColor="text1"/>
          <w:lang w:eastAsia="en-CA"/>
        </w:rPr>
        <w:t xml:space="preserve"> working with Census data</w:t>
      </w:r>
      <w:r w:rsidR="007E5436" w:rsidRPr="00B45C9E">
        <w:rPr>
          <w:rFonts w:ascii="Arial" w:eastAsia="Times New Roman" w:hAnsi="Arial" w:cs="Arial"/>
          <w:iCs/>
          <w:color w:val="000000" w:themeColor="text1"/>
          <w:lang w:eastAsia="en-CA"/>
        </w:rPr>
        <w:t xml:space="preserve"> </w:t>
      </w:r>
      <w:r>
        <w:rPr>
          <w:rFonts w:ascii="Arial" w:eastAsia="Times New Roman" w:hAnsi="Arial" w:cs="Arial"/>
          <w:iCs/>
          <w:color w:val="000000" w:themeColor="text1"/>
          <w:lang w:eastAsia="en-CA"/>
        </w:rPr>
        <w:br/>
      </w:r>
      <w:r w:rsidR="007E5436" w:rsidRPr="00B45C9E">
        <w:rPr>
          <w:rFonts w:ascii="Arial" w:eastAsia="Times New Roman" w:hAnsi="Arial" w:cs="Arial"/>
          <w:iCs/>
          <w:color w:val="000000" w:themeColor="text1"/>
          <w:lang w:eastAsia="en-CA"/>
        </w:rPr>
        <w:t>in this lesson.</w:t>
      </w:r>
    </w:p>
    <w:p w14:paraId="26937003" w14:textId="01E0B1EA" w:rsidR="00B80DC8" w:rsidRPr="00B45C9E" w:rsidRDefault="00000000" w:rsidP="001A5883">
      <w:pPr>
        <w:spacing w:after="160" w:line="259" w:lineRule="auto"/>
        <w:rPr>
          <w:rFonts w:ascii="Arial" w:eastAsia="Times New Roman" w:hAnsi="Arial" w:cs="Arial"/>
          <w:b/>
          <w:bCs/>
          <w:iCs/>
          <w:color w:val="000000" w:themeColor="text1"/>
          <w:lang w:eastAsia="en-CA"/>
        </w:rPr>
      </w:pPr>
      <w:hyperlink r:id="rId11" w:history="1">
        <w:r w:rsidR="00B80DC8" w:rsidRPr="008E7139">
          <w:rPr>
            <w:rStyle w:val="Hyperlink"/>
            <w:rFonts w:ascii="Arial" w:eastAsia="Times New Roman" w:hAnsi="Arial" w:cs="Arial"/>
            <w:b/>
            <w:bCs/>
            <w:iCs/>
            <w:lang w:eastAsia="en-CA"/>
          </w:rPr>
          <w:t>From Statistics Canada</w:t>
        </w:r>
      </w:hyperlink>
      <w:r w:rsidR="00B80DC8" w:rsidRPr="00B45C9E">
        <w:rPr>
          <w:rFonts w:ascii="Arial" w:eastAsia="Times New Roman" w:hAnsi="Arial" w:cs="Arial"/>
          <w:b/>
          <w:bCs/>
          <w:iCs/>
          <w:color w:val="000000" w:themeColor="text1"/>
          <w:lang w:eastAsia="en-CA"/>
        </w:rPr>
        <w:t>:</w:t>
      </w:r>
    </w:p>
    <w:p w14:paraId="647ACE1C" w14:textId="7E241423" w:rsidR="001A5883" w:rsidRPr="00B45C9E" w:rsidRDefault="00B80DC8" w:rsidP="00B80DC8">
      <w:pPr>
        <w:spacing w:after="160" w:line="259" w:lineRule="auto"/>
        <w:rPr>
          <w:rFonts w:ascii="Arial" w:eastAsia="Times New Roman" w:hAnsi="Arial" w:cs="Arial"/>
          <w:iCs/>
          <w:color w:val="000000" w:themeColor="text1"/>
          <w:lang w:eastAsia="en-CA"/>
        </w:rPr>
      </w:pPr>
      <w:r w:rsidRPr="00B45C9E">
        <w:rPr>
          <w:rFonts w:ascii="Arial" w:eastAsia="Times New Roman" w:hAnsi="Arial" w:cs="Arial"/>
          <w:b/>
          <w:bCs/>
          <w:iCs/>
          <w:color w:val="000000" w:themeColor="text1"/>
          <w:lang w:eastAsia="en-CA"/>
        </w:rPr>
        <w:t>Indigenous identity </w:t>
      </w:r>
      <w:r w:rsidRPr="00B45C9E">
        <w:rPr>
          <w:rFonts w:ascii="Arial" w:eastAsia="Times New Roman" w:hAnsi="Arial" w:cs="Arial"/>
          <w:iCs/>
          <w:color w:val="000000" w:themeColor="text1"/>
          <w:lang w:eastAsia="en-CA"/>
        </w:rPr>
        <w:t>refers to whether the person identified with the Indigenous peoples of Canada. This includes those who identify as First Nations (North American Indian), Métis and/or Inuk (Inuit), and/or those who report being Registered or Treaty Indians</w:t>
      </w:r>
      <w:r w:rsidRPr="00B45C9E">
        <w:rPr>
          <w:rFonts w:ascii="Arial" w:eastAsia="Times New Roman" w:hAnsi="Arial" w:cs="Arial"/>
          <w:b/>
          <w:bCs/>
          <w:iCs/>
          <w:color w:val="000000" w:themeColor="text1"/>
          <w:lang w:eastAsia="en-CA"/>
        </w:rPr>
        <w:t> </w:t>
      </w:r>
      <w:r w:rsidRPr="00B45C9E">
        <w:rPr>
          <w:rFonts w:ascii="Arial" w:eastAsia="Times New Roman" w:hAnsi="Arial" w:cs="Arial"/>
          <w:iCs/>
          <w:color w:val="000000" w:themeColor="text1"/>
          <w:lang w:eastAsia="en-CA"/>
        </w:rPr>
        <w:t>(that is, registered under the Indian Act of Canada), and/or those who have membership in a First Nation or Indian band.</w:t>
      </w:r>
    </w:p>
    <w:p w14:paraId="70C8DC32" w14:textId="78458F9A" w:rsidR="00B80DC8" w:rsidRPr="00B45C9E" w:rsidRDefault="00B80DC8" w:rsidP="00B80DC8">
      <w:pPr>
        <w:spacing w:after="160" w:line="259" w:lineRule="auto"/>
        <w:rPr>
          <w:rFonts w:ascii="Arial" w:eastAsia="Times New Roman" w:hAnsi="Arial" w:cs="Arial"/>
          <w:iCs/>
          <w:color w:val="000000" w:themeColor="text1"/>
          <w:lang w:eastAsia="en-CA"/>
        </w:rPr>
      </w:pPr>
      <w:r w:rsidRPr="00B45C9E">
        <w:rPr>
          <w:rFonts w:ascii="Arial" w:eastAsia="Times New Roman" w:hAnsi="Arial" w:cs="Arial"/>
          <w:iCs/>
          <w:color w:val="000000" w:themeColor="text1"/>
          <w:lang w:eastAsia="en-CA"/>
        </w:rPr>
        <w:t>The [term] </w:t>
      </w:r>
      <w:r w:rsidRPr="00B45C9E">
        <w:rPr>
          <w:rFonts w:ascii="Arial" w:eastAsia="Times New Roman" w:hAnsi="Arial" w:cs="Arial"/>
          <w:b/>
          <w:bCs/>
          <w:iCs/>
          <w:color w:val="000000" w:themeColor="text1"/>
          <w:lang w:eastAsia="en-CA"/>
        </w:rPr>
        <w:t>Registered or Treaty Indian status</w:t>
      </w:r>
      <w:r w:rsidRPr="00B45C9E">
        <w:rPr>
          <w:rFonts w:ascii="Arial" w:eastAsia="Times New Roman" w:hAnsi="Arial" w:cs="Arial"/>
          <w:iCs/>
          <w:color w:val="000000" w:themeColor="text1"/>
          <w:lang w:eastAsia="en-CA"/>
        </w:rPr>
        <w:t> refers to whether or not a person is a Registered or Treaty Indian. Registered Indians are persons who are registered under the Indian Act of Canada. Treaty Indians are persons who belong to a First Nation or Indian band that signed a treaty with the Crown. Registered or Treaty Indians are sometimes also called Status Indians.</w:t>
      </w:r>
    </w:p>
    <w:p w14:paraId="269E9D33" w14:textId="2834371F" w:rsidR="00B80DC8" w:rsidRPr="00B45C9E" w:rsidRDefault="00B80DC8" w:rsidP="00B80DC8">
      <w:pPr>
        <w:spacing w:after="160" w:line="259" w:lineRule="auto"/>
        <w:rPr>
          <w:rFonts w:ascii="Arial" w:eastAsia="Times New Roman" w:hAnsi="Arial" w:cs="Arial"/>
          <w:iCs/>
          <w:color w:val="000000" w:themeColor="text1"/>
          <w:lang w:eastAsia="en-CA"/>
        </w:rPr>
      </w:pPr>
      <w:r w:rsidRPr="00B45C9E">
        <w:rPr>
          <w:rFonts w:ascii="Arial" w:eastAsia="Times New Roman" w:hAnsi="Arial" w:cs="Arial"/>
          <w:iCs/>
          <w:color w:val="000000" w:themeColor="text1"/>
          <w:lang w:eastAsia="en-CA"/>
        </w:rPr>
        <w:t>The variable </w:t>
      </w:r>
      <w:r w:rsidRPr="00B45C9E">
        <w:rPr>
          <w:rFonts w:ascii="Arial" w:eastAsia="Times New Roman" w:hAnsi="Arial" w:cs="Arial"/>
          <w:b/>
          <w:bCs/>
          <w:iCs/>
          <w:color w:val="000000" w:themeColor="text1"/>
          <w:lang w:eastAsia="en-CA"/>
        </w:rPr>
        <w:t>Indigenous ancestry</w:t>
      </w:r>
      <w:r w:rsidRPr="00B45C9E">
        <w:rPr>
          <w:rFonts w:ascii="Arial" w:eastAsia="Times New Roman" w:hAnsi="Arial" w:cs="Arial"/>
          <w:iCs/>
          <w:color w:val="000000" w:themeColor="text1"/>
          <w:lang w:eastAsia="en-CA"/>
        </w:rPr>
        <w:t> refers to whether a person has ancestry associated with the Indigenous peoples of Canada, that is, First Nations (North American Indian), Métis and/or Inuit. Ancestry refers to the ethnic or cultural origins of the person’s ancestors, an ancestor being usually more distant than a grandparent. A person can have more than one ethnic or cultural origin. In the 2021 Census, the terms “origins” and “ancestry” are used interchangeably.</w:t>
      </w:r>
    </w:p>
    <w:p w14:paraId="26EE76E4" w14:textId="77777777" w:rsidR="00B80DC8" w:rsidRPr="00B45C9E" w:rsidRDefault="00B80DC8" w:rsidP="00B80DC8">
      <w:pPr>
        <w:spacing w:after="160" w:line="259" w:lineRule="auto"/>
        <w:rPr>
          <w:rFonts w:ascii="Arial" w:eastAsia="Times New Roman" w:hAnsi="Arial" w:cs="Arial"/>
          <w:iCs/>
          <w:color w:val="000000" w:themeColor="text1"/>
          <w:lang w:eastAsia="en-CA"/>
        </w:rPr>
      </w:pPr>
    </w:p>
    <w:p w14:paraId="1C31A28F" w14:textId="20468CDF" w:rsidR="00B80DC8" w:rsidRPr="00B45C9E" w:rsidRDefault="00B80DC8" w:rsidP="00B80DC8">
      <w:pPr>
        <w:spacing w:after="160" w:line="259" w:lineRule="auto"/>
        <w:rPr>
          <w:rFonts w:ascii="Arial" w:eastAsia="Times New Roman" w:hAnsi="Arial" w:cs="Arial"/>
          <w:b/>
          <w:bCs/>
          <w:iCs/>
          <w:color w:val="000000" w:themeColor="text1"/>
          <w:lang w:eastAsia="en-CA"/>
        </w:rPr>
      </w:pPr>
      <w:r w:rsidRPr="00B45C9E">
        <w:rPr>
          <w:rFonts w:ascii="Arial" w:eastAsia="Times New Roman" w:hAnsi="Arial" w:cs="Arial"/>
          <w:b/>
          <w:bCs/>
          <w:iCs/>
          <w:color w:val="000000" w:themeColor="text1"/>
          <w:lang w:eastAsia="en-CA"/>
        </w:rPr>
        <w:t>From the First Nations Education Steering Committee (FNESC):</w:t>
      </w:r>
    </w:p>
    <w:p w14:paraId="382AB002" w14:textId="1BFAB95D" w:rsidR="00B80DC8" w:rsidRPr="00B45C9E" w:rsidRDefault="00B80DC8" w:rsidP="00B80DC8">
      <w:pPr>
        <w:spacing w:after="160" w:line="259" w:lineRule="auto"/>
        <w:rPr>
          <w:rFonts w:ascii="Arial" w:eastAsia="Times New Roman" w:hAnsi="Arial" w:cs="Arial"/>
          <w:iCs/>
          <w:color w:val="000000" w:themeColor="text1"/>
          <w:lang w:eastAsia="en-CA"/>
        </w:rPr>
      </w:pPr>
      <w:r w:rsidRPr="00B45C9E">
        <w:rPr>
          <w:rFonts w:ascii="Arial" w:eastAsia="Times New Roman" w:hAnsi="Arial" w:cs="Arial"/>
          <w:b/>
          <w:bCs/>
          <w:iCs/>
          <w:color w:val="000000" w:themeColor="text1"/>
          <w:lang w:eastAsia="en-CA"/>
        </w:rPr>
        <w:t>Indian</w:t>
      </w:r>
      <w:r w:rsidRPr="00B45C9E">
        <w:rPr>
          <w:rFonts w:ascii="Arial" w:eastAsia="Times New Roman" w:hAnsi="Arial" w:cs="Arial"/>
          <w:iCs/>
          <w:color w:val="000000" w:themeColor="text1"/>
          <w:lang w:eastAsia="en-CA"/>
        </w:rPr>
        <w:t>: A term that has been used historically by explorers and settlers to identify Indigenous peoples in South, Central</w:t>
      </w:r>
      <w:r w:rsidR="006A4ECA">
        <w:rPr>
          <w:rFonts w:ascii="Arial" w:eastAsia="Times New Roman" w:hAnsi="Arial" w:cs="Arial"/>
          <w:iCs/>
          <w:color w:val="000000" w:themeColor="text1"/>
          <w:lang w:eastAsia="en-CA"/>
        </w:rPr>
        <w:t>,</w:t>
      </w:r>
      <w:r w:rsidRPr="00B45C9E">
        <w:rPr>
          <w:rFonts w:ascii="Arial" w:eastAsia="Times New Roman" w:hAnsi="Arial" w:cs="Arial"/>
          <w:iCs/>
          <w:color w:val="000000" w:themeColor="text1"/>
          <w:lang w:eastAsia="en-CA"/>
        </w:rPr>
        <w:t xml:space="preserve"> and North America. In Canada, the term has legal meaning in the Indian Act, which defines who has Indian “status” for </w:t>
      </w:r>
      <w:r w:rsidR="00681AD8">
        <w:rPr>
          <w:rFonts w:ascii="Arial" w:eastAsia="Times New Roman" w:hAnsi="Arial" w:cs="Arial"/>
          <w:iCs/>
          <w:color w:val="000000" w:themeColor="text1"/>
          <w:lang w:eastAsia="en-CA"/>
        </w:rPr>
        <w:t xml:space="preserve">their </w:t>
      </w:r>
      <w:r w:rsidRPr="00B45C9E">
        <w:rPr>
          <w:rFonts w:ascii="Arial" w:eastAsia="Times New Roman" w:hAnsi="Arial" w:cs="Arial"/>
          <w:iCs/>
          <w:color w:val="000000" w:themeColor="text1"/>
          <w:lang w:eastAsia="en-CA"/>
        </w:rPr>
        <w:t>purpose. For some Indigenous peoples, the term “Indian” confirms their ancestry and protects their historic relationship with the federal Crown. For others, the definitions set out in the Indian Act are not affirmations of their identity. In terms of these curricular resources, Indian is used in historical and legal contexts. For example, it is the Indian Act which still has legal and governmental importance today.</w:t>
      </w:r>
    </w:p>
    <w:p w14:paraId="16400535" w14:textId="77777777" w:rsidR="003500A3" w:rsidRPr="00B45C9E" w:rsidRDefault="003500A3" w:rsidP="00B80DC8">
      <w:pPr>
        <w:spacing w:after="160" w:line="259" w:lineRule="auto"/>
        <w:rPr>
          <w:rFonts w:ascii="Arial" w:eastAsia="Times New Roman" w:hAnsi="Arial" w:cs="Arial"/>
          <w:iCs/>
          <w:color w:val="000000" w:themeColor="text1"/>
          <w:lang w:eastAsia="en-CA"/>
        </w:rPr>
      </w:pPr>
    </w:p>
    <w:p w14:paraId="7C973EC4" w14:textId="77777777" w:rsidR="003500A3" w:rsidRDefault="003500A3" w:rsidP="00B80DC8">
      <w:pPr>
        <w:spacing w:after="160" w:line="259" w:lineRule="auto"/>
        <w:rPr>
          <w:rFonts w:ascii="Arial" w:eastAsia="Times New Roman" w:hAnsi="Arial" w:cs="Arial"/>
          <w:iCs/>
          <w:color w:val="000000" w:themeColor="text1"/>
          <w:lang w:eastAsia="en-CA"/>
        </w:rPr>
      </w:pPr>
    </w:p>
    <w:p w14:paraId="6F001AC7" w14:textId="77777777" w:rsidR="007D7113" w:rsidRPr="00B45C9E" w:rsidRDefault="007D7113" w:rsidP="00B80DC8">
      <w:pPr>
        <w:spacing w:after="160" w:line="259" w:lineRule="auto"/>
        <w:rPr>
          <w:rFonts w:ascii="Arial" w:eastAsia="Times New Roman" w:hAnsi="Arial" w:cs="Arial"/>
          <w:iCs/>
          <w:color w:val="000000" w:themeColor="text1"/>
          <w:lang w:eastAsia="en-CA"/>
        </w:rPr>
      </w:pPr>
    </w:p>
    <w:p w14:paraId="4D8943C3" w14:textId="5D1C2DC0" w:rsidR="00C57205" w:rsidRPr="00E65519" w:rsidRDefault="00E65519" w:rsidP="00C57205">
      <w:pPr>
        <w:pStyle w:val="BLMH1"/>
        <w:rPr>
          <w:iCs/>
          <w:color w:val="000000" w:themeColor="text1"/>
          <w:sz w:val="44"/>
          <w:szCs w:val="44"/>
        </w:rPr>
      </w:pPr>
      <w:r>
        <w:rPr>
          <w:noProof/>
          <w:lang w:val="en-CA" w:eastAsia="en-CA"/>
        </w:rPr>
        <w:lastRenderedPageBreak/>
        <mc:AlternateContent>
          <mc:Choice Requires="wps">
            <w:drawing>
              <wp:anchor distT="0" distB="0" distL="114300" distR="114300" simplePos="0" relativeHeight="251707392" behindDoc="0" locked="0" layoutInCell="1" allowOverlap="1" wp14:anchorId="74475B56" wp14:editId="53FDBE24">
                <wp:simplePos x="0" y="0"/>
                <wp:positionH relativeFrom="column">
                  <wp:posOffset>57150</wp:posOffset>
                </wp:positionH>
                <wp:positionV relativeFrom="paragraph">
                  <wp:posOffset>-33020</wp:posOffset>
                </wp:positionV>
                <wp:extent cx="1743075" cy="431800"/>
                <wp:effectExtent l="0" t="0" r="0" b="6350"/>
                <wp:wrapNone/>
                <wp:docPr id="609369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318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lc="http://schemas.openxmlformats.org/drawingml/2006/lockedCanva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lc="http://schemas.openxmlformats.org/drawingml/2006/lockedCanvas" w="9525">
                              <a:solidFill>
                                <a:srgbClr val="000000"/>
                              </a:solidFill>
                              <a:miter lim="800000"/>
                              <a:headEnd/>
                              <a:tailEnd/>
                            </a14:hiddenLine>
                          </a:ext>
                        </a:extLst>
                      </wps:spPr>
                      <wps:txbx>
                        <w:txbxContent>
                          <w:p w14:paraId="79E2FD10" w14:textId="77777777" w:rsidR="00E65519" w:rsidRDefault="00E65519" w:rsidP="00E65519">
                            <w:pPr>
                              <w:rPr>
                                <w:rFonts w:ascii="Arial" w:hAnsi="Arial" w:cs="Arial"/>
                                <w:b/>
                              </w:rPr>
                            </w:pPr>
                            <w:r>
                              <w:rPr>
                                <w:rFonts w:ascii="Arial" w:hAnsi="Arial" w:cs="Arial"/>
                                <w:b/>
                              </w:rPr>
                              <w:t>Data Management</w:t>
                            </w:r>
                          </w:p>
                          <w:p w14:paraId="14134534" w14:textId="23E50B01" w:rsidR="00E65519" w:rsidRDefault="00E65519" w:rsidP="00E65519">
                            <w:pPr>
                              <w:rPr>
                                <w:rFonts w:ascii="Arial" w:hAnsi="Arial" w:cs="Arial"/>
                                <w:b/>
                              </w:rPr>
                            </w:pPr>
                            <w:r>
                              <w:rPr>
                                <w:rFonts w:ascii="Arial" w:hAnsi="Arial" w:cs="Arial"/>
                                <w:b/>
                              </w:rPr>
                              <w:t>Unit 1 Line Master 1</w:t>
                            </w:r>
                            <w:r w:rsidR="00141985">
                              <w:rPr>
                                <w:rFonts w:ascii="Arial" w:hAnsi="Arial" w:cs="Arial"/>
                                <w:b/>
                              </w:rPr>
                              <w:t>3</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75B56" id="_x0000_s1027" type="#_x0000_t202" style="position:absolute;left:0;text-align:left;margin-left:4.5pt;margin-top:-2.6pt;width:137.25pt;height: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" filled="f" stroked="f">
                <v:textbox>
                  <w:txbxContent>
                    <w:p w14:paraId="79E2FD10" w14:textId="77777777" w:rsidR="00E65519" w:rsidRDefault="00E65519" w:rsidP="00E65519">
                      <w:pPr>
                        <w:rPr>
                          <w:rFonts w:ascii="Arial" w:hAnsi="Arial" w:cs="Arial"/>
                          <w:b/>
                        </w:rPr>
                      </w:pPr>
                      <w:r>
                        <w:rPr>
                          <w:rFonts w:ascii="Arial" w:hAnsi="Arial" w:cs="Arial"/>
                          <w:b/>
                        </w:rPr>
                        <w:t>Data Management</w:t>
                      </w:r>
                    </w:p>
                    <w:p w14:paraId="14134534" w14:textId="23E50B01" w:rsidR="00E65519" w:rsidRDefault="00E65519" w:rsidP="00E65519">
                      <w:pPr>
                        <w:rPr>
                          <w:rFonts w:ascii="Arial" w:hAnsi="Arial" w:cs="Arial"/>
                          <w:b/>
                        </w:rPr>
                      </w:pPr>
                      <w:r>
                        <w:rPr>
                          <w:rFonts w:ascii="Arial" w:hAnsi="Arial" w:cs="Arial"/>
                          <w:b/>
                        </w:rPr>
                        <w:t>Unit 1 Line Master 1</w:t>
                      </w:r>
                      <w:r w:rsidR="00141985">
                        <w:rPr>
                          <w:rFonts w:ascii="Arial" w:hAnsi="Arial" w:cs="Arial"/>
                          <w:b/>
                        </w:rPr>
                        <w:t>3</w:t>
                      </w:r>
                    </w:p>
                  </w:txbxContent>
                </v:textbox>
              </v:shape>
            </w:pict>
          </mc:Fallback>
        </mc:AlternateContent>
      </w:r>
      <w:r w:rsidR="00C57205" w:rsidRPr="00E65519">
        <w:rPr>
          <w:iCs/>
          <w:noProof/>
          <w:color w:val="000000" w:themeColor="text1"/>
          <w:sz w:val="44"/>
          <w:szCs w:val="44"/>
          <w:lang w:eastAsia="zh-CN"/>
        </w:rPr>
        <mc:AlternateContent>
          <mc:Choice Requires="wps">
            <w:drawing>
              <wp:anchor distT="0" distB="0" distL="114300" distR="114300" simplePos="0" relativeHeight="251702272" behindDoc="0" locked="0" layoutInCell="1" allowOverlap="1" wp14:anchorId="3EAC7C34" wp14:editId="3D6BB2B6">
                <wp:simplePos x="0" y="0"/>
                <wp:positionH relativeFrom="margin">
                  <wp:posOffset>0</wp:posOffset>
                </wp:positionH>
                <wp:positionV relativeFrom="paragraph">
                  <wp:posOffset>-47626</wp:posOffset>
                </wp:positionV>
                <wp:extent cx="1752600" cy="447675"/>
                <wp:effectExtent l="0" t="0" r="19050" b="28575"/>
                <wp:wrapNone/>
                <wp:docPr id="20438150" name="AutoShape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4767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864B13" id="AutoShape 1087" o:spid="_x0000_s1026" type="#_x0000_t116" style="position:absolute;margin-left:0;margin-top:-3.75pt;width:138pt;height:35.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">
                <w10:wrap anchorx="margin"/>
              </v:shape>
            </w:pict>
          </mc:Fallback>
        </mc:AlternateContent>
      </w:r>
      <w:r>
        <w:rPr>
          <w:iCs/>
          <w:noProof/>
          <w:color w:val="000000" w:themeColor="text1"/>
          <w:sz w:val="44"/>
          <w:szCs w:val="44"/>
          <w:lang w:eastAsia="zh-CN"/>
        </w:rPr>
        <w:tab/>
      </w:r>
      <w:r>
        <w:rPr>
          <w:iCs/>
          <w:noProof/>
          <w:color w:val="000000" w:themeColor="text1"/>
          <w:sz w:val="44"/>
          <w:szCs w:val="44"/>
          <w:lang w:eastAsia="zh-CN"/>
        </w:rPr>
        <w:tab/>
      </w:r>
      <w:r>
        <w:rPr>
          <w:iCs/>
          <w:noProof/>
          <w:color w:val="000000" w:themeColor="text1"/>
          <w:sz w:val="44"/>
          <w:szCs w:val="44"/>
          <w:lang w:eastAsia="zh-CN"/>
        </w:rPr>
        <w:tab/>
      </w:r>
      <w:r w:rsidR="00904CD8" w:rsidRPr="00E65519">
        <w:rPr>
          <w:iCs/>
          <w:noProof/>
          <w:color w:val="000000" w:themeColor="text1"/>
          <w:sz w:val="44"/>
          <w:szCs w:val="44"/>
          <w:lang w:eastAsia="zh-CN"/>
        </w:rPr>
        <w:t>Census</w:t>
      </w:r>
      <w:r w:rsidR="00C57205" w:rsidRPr="00E65519">
        <w:rPr>
          <w:iCs/>
          <w:noProof/>
          <w:color w:val="000000" w:themeColor="text1"/>
          <w:sz w:val="44"/>
          <w:szCs w:val="44"/>
          <w:lang w:eastAsia="zh-CN"/>
        </w:rPr>
        <w:t xml:space="preserve"> Definitions </w:t>
      </w:r>
      <w:r w:rsidR="00C57205" w:rsidRPr="005C45CD">
        <w:rPr>
          <w:b w:val="0"/>
          <w:bCs/>
          <w:iCs/>
          <w:noProof/>
          <w:color w:val="000000" w:themeColor="text1"/>
          <w:sz w:val="44"/>
          <w:szCs w:val="44"/>
          <w:lang w:eastAsia="zh-CN"/>
        </w:rPr>
        <w:t>(cont’d)</w:t>
      </w:r>
    </w:p>
    <w:p w14:paraId="7F9DF9CE" w14:textId="4B00146B" w:rsidR="003500A3" w:rsidRPr="00B45C9E" w:rsidRDefault="003500A3" w:rsidP="00B80DC8">
      <w:pPr>
        <w:spacing w:after="160" w:line="259" w:lineRule="auto"/>
        <w:rPr>
          <w:rFonts w:ascii="Arial" w:eastAsia="Times New Roman" w:hAnsi="Arial" w:cs="Arial"/>
          <w:iCs/>
          <w:color w:val="000000" w:themeColor="text1"/>
          <w:lang w:eastAsia="en-CA"/>
        </w:rPr>
      </w:pPr>
    </w:p>
    <w:p w14:paraId="253196D2" w14:textId="1046E6AB" w:rsidR="007E5436" w:rsidRPr="00B45C9E" w:rsidRDefault="00000000" w:rsidP="00B80DC8">
      <w:pPr>
        <w:spacing w:after="160" w:line="259" w:lineRule="auto"/>
        <w:rPr>
          <w:rFonts w:ascii="Arial" w:eastAsia="Times New Roman" w:hAnsi="Arial" w:cs="Arial"/>
          <w:b/>
          <w:bCs/>
          <w:iCs/>
          <w:color w:val="000000" w:themeColor="text1"/>
          <w:lang w:eastAsia="en-CA"/>
        </w:rPr>
      </w:pPr>
      <w:hyperlink r:id="rId12" w:history="1">
        <w:r w:rsidR="007E5436" w:rsidRPr="00EC77D9">
          <w:rPr>
            <w:rStyle w:val="Hyperlink"/>
            <w:rFonts w:ascii="Arial" w:eastAsia="Times New Roman" w:hAnsi="Arial" w:cs="Arial"/>
            <w:b/>
            <w:bCs/>
            <w:iCs/>
            <w:lang w:eastAsia="en-CA"/>
          </w:rPr>
          <w:t>From Indigenous Services Canada (ISC)</w:t>
        </w:r>
      </w:hyperlink>
      <w:r w:rsidR="007E5436" w:rsidRPr="00B45C9E">
        <w:rPr>
          <w:rFonts w:ascii="Arial" w:eastAsia="Times New Roman" w:hAnsi="Arial" w:cs="Arial"/>
          <w:b/>
          <w:bCs/>
          <w:iCs/>
          <w:color w:val="000000" w:themeColor="text1"/>
          <w:lang w:eastAsia="en-CA"/>
        </w:rPr>
        <w:t>:</w:t>
      </w:r>
    </w:p>
    <w:p w14:paraId="53A4DF26" w14:textId="77777777" w:rsidR="007E5436" w:rsidRPr="00B45C9E" w:rsidRDefault="007E5436" w:rsidP="007E5436">
      <w:pPr>
        <w:spacing w:after="160" w:line="259" w:lineRule="auto"/>
        <w:rPr>
          <w:rFonts w:ascii="Arial" w:eastAsia="Times New Roman" w:hAnsi="Arial" w:cs="Arial"/>
          <w:b/>
          <w:bCs/>
          <w:iCs/>
          <w:color w:val="000000" w:themeColor="text1"/>
          <w:lang w:val="en-CA" w:eastAsia="en-CA"/>
        </w:rPr>
      </w:pPr>
      <w:r w:rsidRPr="00B45C9E">
        <w:rPr>
          <w:rFonts w:ascii="Arial" w:eastAsia="Times New Roman" w:hAnsi="Arial" w:cs="Arial"/>
          <w:b/>
          <w:bCs/>
          <w:iCs/>
          <w:color w:val="000000" w:themeColor="text1"/>
          <w:lang w:val="en-CA" w:eastAsia="en-CA"/>
        </w:rPr>
        <w:t>Use of the term "Indian"</w:t>
      </w:r>
    </w:p>
    <w:p w14:paraId="77118D71" w14:textId="77777777" w:rsidR="007E5436" w:rsidRPr="00B45C9E" w:rsidRDefault="007E5436" w:rsidP="007E5436">
      <w:pPr>
        <w:spacing w:after="160" w:line="259" w:lineRule="auto"/>
        <w:rPr>
          <w:rFonts w:ascii="Arial" w:eastAsia="Times New Roman" w:hAnsi="Arial" w:cs="Arial"/>
          <w:iCs/>
          <w:color w:val="000000" w:themeColor="text1"/>
          <w:lang w:val="en-CA" w:eastAsia="en-CA"/>
        </w:rPr>
      </w:pPr>
      <w:r w:rsidRPr="00B45C9E">
        <w:rPr>
          <w:rFonts w:ascii="Arial" w:eastAsia="Times New Roman" w:hAnsi="Arial" w:cs="Arial"/>
          <w:iCs/>
          <w:color w:val="000000" w:themeColor="text1"/>
          <w:lang w:val="en-CA" w:eastAsia="en-CA"/>
        </w:rPr>
        <w:t>Many Indigenous people in Canada prefer not to describe themselves as "Indians" and view this term as rooted in colonialism and racism. Under the Indian Act, the precise legal meaning of the term "Indian" refers to First Nations persons who are entitled to registration.</w:t>
      </w:r>
    </w:p>
    <w:p w14:paraId="13FF7A7D" w14:textId="77777777" w:rsidR="007E5436" w:rsidRPr="00B45C9E" w:rsidRDefault="007E5436" w:rsidP="00B80DC8">
      <w:pPr>
        <w:spacing w:after="160" w:line="259" w:lineRule="auto"/>
        <w:rPr>
          <w:rFonts w:ascii="Arial" w:eastAsia="Times New Roman" w:hAnsi="Arial" w:cs="Arial"/>
          <w:iCs/>
          <w:color w:val="000000" w:themeColor="text1"/>
          <w:lang w:val="en-CA" w:eastAsia="en-CA"/>
        </w:rPr>
      </w:pPr>
    </w:p>
    <w:p w14:paraId="12E599A7" w14:textId="52EB3B30" w:rsidR="00B80DC8" w:rsidRPr="00B45C9E" w:rsidRDefault="00000000" w:rsidP="00B80DC8">
      <w:pPr>
        <w:spacing w:after="160" w:line="259" w:lineRule="auto"/>
        <w:rPr>
          <w:rFonts w:ascii="Arial" w:eastAsia="Times New Roman" w:hAnsi="Arial" w:cs="Arial"/>
          <w:b/>
          <w:bCs/>
          <w:iCs/>
          <w:color w:val="000000" w:themeColor="text1"/>
          <w:lang w:eastAsia="en-CA"/>
        </w:rPr>
      </w:pPr>
      <w:hyperlink r:id="rId13" w:history="1">
        <w:r w:rsidR="00B80DC8" w:rsidRPr="00EC77D9">
          <w:rPr>
            <w:rStyle w:val="Hyperlink"/>
            <w:rFonts w:ascii="Arial" w:eastAsia="Times New Roman" w:hAnsi="Arial" w:cs="Arial"/>
            <w:b/>
            <w:bCs/>
            <w:iCs/>
            <w:lang w:eastAsia="en-CA"/>
          </w:rPr>
          <w:t>From the Métis National Council</w:t>
        </w:r>
      </w:hyperlink>
      <w:r w:rsidR="00B80DC8" w:rsidRPr="00B45C9E">
        <w:rPr>
          <w:rFonts w:ascii="Arial" w:eastAsia="Times New Roman" w:hAnsi="Arial" w:cs="Arial"/>
          <w:b/>
          <w:bCs/>
          <w:iCs/>
          <w:color w:val="000000" w:themeColor="text1"/>
          <w:lang w:eastAsia="en-CA"/>
        </w:rPr>
        <w:t>:</w:t>
      </w:r>
    </w:p>
    <w:p w14:paraId="735632DF" w14:textId="77777777" w:rsidR="00B80DC8" w:rsidRPr="00B45C9E" w:rsidRDefault="00B80DC8" w:rsidP="00B80DC8">
      <w:pPr>
        <w:spacing w:after="160" w:line="259" w:lineRule="auto"/>
        <w:rPr>
          <w:rFonts w:ascii="Arial" w:eastAsia="Times New Roman" w:hAnsi="Arial" w:cs="Arial"/>
          <w:b/>
          <w:bCs/>
          <w:iCs/>
          <w:color w:val="000000" w:themeColor="text1"/>
          <w:lang w:val="en-CA" w:eastAsia="en-CA"/>
        </w:rPr>
      </w:pPr>
      <w:r w:rsidRPr="00B45C9E">
        <w:rPr>
          <w:rFonts w:ascii="Arial" w:eastAsia="Times New Roman" w:hAnsi="Arial" w:cs="Arial"/>
          <w:b/>
          <w:bCs/>
          <w:iCs/>
          <w:color w:val="000000" w:themeColor="text1"/>
          <w:lang w:val="en-CA" w:eastAsia="en-CA"/>
        </w:rPr>
        <w:t>Who are the Métis?</w:t>
      </w:r>
    </w:p>
    <w:p w14:paraId="4CEA81F5" w14:textId="556D3ABD" w:rsidR="00B80DC8" w:rsidRPr="00B45C9E" w:rsidRDefault="00B80DC8" w:rsidP="00B80DC8">
      <w:pPr>
        <w:spacing w:after="160" w:line="259" w:lineRule="auto"/>
        <w:rPr>
          <w:rFonts w:ascii="Arial" w:eastAsia="Times New Roman" w:hAnsi="Arial" w:cs="Arial"/>
          <w:iCs/>
          <w:color w:val="000000" w:themeColor="text1"/>
          <w:lang w:val="en-CA" w:eastAsia="en-CA"/>
        </w:rPr>
      </w:pPr>
      <w:r w:rsidRPr="00B45C9E">
        <w:rPr>
          <w:rFonts w:ascii="Arial" w:eastAsia="Times New Roman" w:hAnsi="Arial" w:cs="Arial"/>
          <w:iCs/>
          <w:color w:val="000000" w:themeColor="text1"/>
          <w:lang w:val="en-CA" w:eastAsia="en-CA"/>
        </w:rPr>
        <w:t>The Métis are a distinct Indigenous people and nation recognized in the Constitution Act 1982 as one of the three Aboriginal peoples in Canada. They emerged in the historic Northwest during the late 18th century, originally the mixed offspring of Indian women and European fur traders. As this population established distinct communities separate from those of Indians and Europeans and married among themselves, a new Indigenous people emerged – the Métis people – with their own unique culture, traditions, language (Michif), and way of life, collective consciousness</w:t>
      </w:r>
      <w:r w:rsidR="000D6711">
        <w:rPr>
          <w:rFonts w:ascii="Arial" w:eastAsia="Times New Roman" w:hAnsi="Arial" w:cs="Arial"/>
          <w:iCs/>
          <w:color w:val="000000" w:themeColor="text1"/>
          <w:lang w:val="en-CA" w:eastAsia="en-CA"/>
        </w:rPr>
        <w:t>,</w:t>
      </w:r>
      <w:r w:rsidRPr="00B45C9E">
        <w:rPr>
          <w:rFonts w:ascii="Arial" w:eastAsia="Times New Roman" w:hAnsi="Arial" w:cs="Arial"/>
          <w:iCs/>
          <w:color w:val="000000" w:themeColor="text1"/>
          <w:lang w:val="en-CA" w:eastAsia="en-CA"/>
        </w:rPr>
        <w:t xml:space="preserve"> and nationhood.</w:t>
      </w:r>
    </w:p>
    <w:p w14:paraId="238B0C8A" w14:textId="77777777" w:rsidR="007E5436" w:rsidRPr="00B45C9E" w:rsidRDefault="007E5436" w:rsidP="007E5436">
      <w:pPr>
        <w:spacing w:after="160" w:line="259" w:lineRule="auto"/>
        <w:rPr>
          <w:rFonts w:ascii="Arial" w:eastAsia="Times New Roman" w:hAnsi="Arial" w:cs="Arial"/>
          <w:b/>
          <w:bCs/>
          <w:iCs/>
          <w:color w:val="000000" w:themeColor="text1"/>
          <w:lang w:val="en-CA" w:eastAsia="en-CA"/>
        </w:rPr>
      </w:pPr>
      <w:r w:rsidRPr="00B45C9E">
        <w:rPr>
          <w:rFonts w:ascii="Arial" w:eastAsia="Times New Roman" w:hAnsi="Arial" w:cs="Arial"/>
          <w:b/>
          <w:bCs/>
          <w:iCs/>
          <w:color w:val="000000" w:themeColor="text1"/>
          <w:lang w:val="en-CA" w:eastAsia="en-CA"/>
        </w:rPr>
        <w:t>What is the Historic Métis Nation Homeland</w:t>
      </w:r>
    </w:p>
    <w:p w14:paraId="286CD4D7" w14:textId="14D7B2DF" w:rsidR="007E5436" w:rsidRPr="00B45C9E" w:rsidRDefault="007E5436" w:rsidP="007E5436">
      <w:pPr>
        <w:spacing w:after="160" w:line="259" w:lineRule="auto"/>
        <w:rPr>
          <w:rFonts w:ascii="Arial" w:eastAsia="Times New Roman" w:hAnsi="Arial" w:cs="Arial"/>
          <w:iCs/>
          <w:color w:val="000000" w:themeColor="text1"/>
          <w:lang w:val="en-CA" w:eastAsia="en-CA"/>
        </w:rPr>
      </w:pPr>
      <w:r w:rsidRPr="00B45C9E">
        <w:rPr>
          <w:rFonts w:ascii="Arial" w:eastAsia="Times New Roman" w:hAnsi="Arial" w:cs="Arial"/>
          <w:iCs/>
          <w:color w:val="000000" w:themeColor="text1"/>
          <w:lang w:val="en-CA" w:eastAsia="en-CA"/>
        </w:rPr>
        <w:t>The Historic Métis Nation Homeland encompasses the three Prairie Provinces (Manitoba, Saskatchewan, Alberta), as well as parts of Ontario, British Columbia, the Northwest Territories</w:t>
      </w:r>
      <w:r w:rsidR="00064F47">
        <w:rPr>
          <w:rFonts w:ascii="Arial" w:eastAsia="Times New Roman" w:hAnsi="Arial" w:cs="Arial"/>
          <w:iCs/>
          <w:color w:val="000000" w:themeColor="text1"/>
          <w:lang w:val="en-CA" w:eastAsia="en-CA"/>
        </w:rPr>
        <w:t>,</w:t>
      </w:r>
      <w:r w:rsidRPr="00B45C9E">
        <w:rPr>
          <w:rFonts w:ascii="Arial" w:eastAsia="Times New Roman" w:hAnsi="Arial" w:cs="Arial"/>
          <w:iCs/>
          <w:color w:val="000000" w:themeColor="text1"/>
          <w:lang w:val="en-CA" w:eastAsia="en-CA"/>
        </w:rPr>
        <w:t xml:space="preserve"> and the Northern United States.</w:t>
      </w:r>
    </w:p>
    <w:p w14:paraId="46EA78B4" w14:textId="10793C04" w:rsidR="007E5436" w:rsidRPr="00B45C9E" w:rsidRDefault="007E5436" w:rsidP="007E5436">
      <w:pPr>
        <w:spacing w:after="160" w:line="259" w:lineRule="auto"/>
        <w:rPr>
          <w:rFonts w:ascii="Arial" w:eastAsia="Times New Roman" w:hAnsi="Arial" w:cs="Arial"/>
          <w:iCs/>
          <w:color w:val="000000" w:themeColor="text1"/>
          <w:lang w:val="en-CA" w:eastAsia="en-CA"/>
        </w:rPr>
      </w:pPr>
      <w:r w:rsidRPr="00B45C9E">
        <w:rPr>
          <w:rFonts w:ascii="Arial" w:eastAsia="Times New Roman" w:hAnsi="Arial" w:cs="Arial"/>
          <w:iCs/>
          <w:color w:val="000000" w:themeColor="text1"/>
          <w:lang w:val="en-CA" w:eastAsia="en-CA"/>
        </w:rPr>
        <w:t>“Métis” means a person who self-identifies as Métis, is distinct from other Aboriginal peoples, is of historic Métis Nation Ancestry</w:t>
      </w:r>
      <w:r w:rsidR="00064F47">
        <w:rPr>
          <w:rFonts w:ascii="Arial" w:eastAsia="Times New Roman" w:hAnsi="Arial" w:cs="Arial"/>
          <w:iCs/>
          <w:color w:val="000000" w:themeColor="text1"/>
          <w:lang w:val="en-CA" w:eastAsia="en-CA"/>
        </w:rPr>
        <w:t>,</w:t>
      </w:r>
      <w:r w:rsidRPr="00B45C9E">
        <w:rPr>
          <w:rFonts w:ascii="Arial" w:eastAsia="Times New Roman" w:hAnsi="Arial" w:cs="Arial"/>
          <w:iCs/>
          <w:color w:val="000000" w:themeColor="text1"/>
          <w:lang w:val="en-CA" w:eastAsia="en-CA"/>
        </w:rPr>
        <w:t xml:space="preserve"> and who is accepted by the Métis Nation.</w:t>
      </w:r>
    </w:p>
    <w:p w14:paraId="4FFE444E" w14:textId="77777777" w:rsidR="00B80DC8" w:rsidRPr="00B45C9E" w:rsidRDefault="00B80DC8" w:rsidP="00B80DC8">
      <w:pPr>
        <w:spacing w:after="160" w:line="259" w:lineRule="auto"/>
        <w:rPr>
          <w:rFonts w:ascii="Arial" w:eastAsia="Times New Roman" w:hAnsi="Arial" w:cs="Arial"/>
          <w:iCs/>
          <w:color w:val="000000" w:themeColor="text1"/>
          <w:lang w:eastAsia="en-CA"/>
        </w:rPr>
      </w:pPr>
    </w:p>
    <w:sectPr w:rsidR="00B80DC8" w:rsidRPr="00B45C9E" w:rsidSect="00C51B13">
      <w:headerReference w:type="default" r:id="rId14"/>
      <w:footerReference w:type="default" r:id="rId15"/>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19F4" w14:textId="77777777" w:rsidR="00FF7016" w:rsidRDefault="00FF7016" w:rsidP="00D34720">
      <w:r>
        <w:separator/>
      </w:r>
    </w:p>
  </w:endnote>
  <w:endnote w:type="continuationSeparator" w:id="0">
    <w:p w14:paraId="3991FFB1" w14:textId="77777777" w:rsidR="00FF7016" w:rsidRDefault="00FF7016" w:rsidP="00D3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3EAB" w14:textId="743B5A7E" w:rsidR="00D34720" w:rsidRDefault="00E1030E" w:rsidP="00825DAC">
    <w:pPr>
      <w:pBdr>
        <w:top w:val="single" w:sz="4" w:space="1" w:color="auto"/>
      </w:pBdr>
      <w:tabs>
        <w:tab w:val="right" w:pos="9900"/>
      </w:tabs>
      <w:rPr>
        <w:rFonts w:ascii="Arial" w:hAnsi="Arial" w:cs="Arial"/>
        <w:sz w:val="15"/>
        <w:szCs w:val="15"/>
      </w:rPr>
    </w:pPr>
    <w:r>
      <w:rPr>
        <w:rFonts w:ascii="Arial" w:hAnsi="Arial" w:cs="Arial"/>
        <w:b/>
        <w:sz w:val="15"/>
        <w:szCs w:val="15"/>
      </w:rPr>
      <w:t xml:space="preserve">Mathology </w:t>
    </w:r>
    <w:r w:rsidR="00A44679">
      <w:rPr>
        <w:rFonts w:ascii="Arial" w:hAnsi="Arial" w:cs="Arial"/>
        <w:b/>
        <w:sz w:val="15"/>
        <w:szCs w:val="15"/>
      </w:rPr>
      <w:t>9</w:t>
    </w:r>
    <w:r w:rsidR="00E65519">
      <w:rPr>
        <w:rFonts w:ascii="Arial" w:hAnsi="Arial" w:cs="Arial"/>
        <w:b/>
        <w:sz w:val="15"/>
        <w:szCs w:val="15"/>
      </w:rPr>
      <w:t>,</w:t>
    </w:r>
    <w:r w:rsidR="00A44679">
      <w:rPr>
        <w:rFonts w:ascii="Arial" w:hAnsi="Arial" w:cs="Arial"/>
        <w:b/>
        <w:sz w:val="15"/>
        <w:szCs w:val="15"/>
      </w:rPr>
      <w:t xml:space="preserve"> </w:t>
    </w:r>
    <w:r w:rsidR="007E5436" w:rsidRPr="00E65519">
      <w:rPr>
        <w:rFonts w:ascii="Arial" w:hAnsi="Arial" w:cs="Arial"/>
        <w:b/>
        <w:i/>
        <w:iCs/>
        <w:sz w:val="15"/>
        <w:szCs w:val="15"/>
      </w:rPr>
      <w:t>Data Analysis</w:t>
    </w:r>
    <w:r w:rsidR="00D34720">
      <w:rPr>
        <w:rFonts w:ascii="Arial" w:hAnsi="Arial" w:cs="Arial"/>
        <w:sz w:val="15"/>
        <w:szCs w:val="15"/>
      </w:rPr>
      <w:tab/>
    </w:r>
    <w:r w:rsidR="00D34720" w:rsidRPr="004658D8">
      <w:rPr>
        <w:rFonts w:ascii="Arial" w:hAnsi="Arial" w:cs="Arial"/>
        <w:sz w:val="15"/>
        <w:szCs w:val="15"/>
      </w:rPr>
      <w:t xml:space="preserve">The right to reproduce or modify this page is restricted to purchasing schools. </w:t>
    </w:r>
  </w:p>
  <w:p w14:paraId="2F1803C8" w14:textId="076F1310" w:rsidR="00D34720" w:rsidRPr="004658D8" w:rsidRDefault="00D34720" w:rsidP="00825DAC">
    <w:pPr>
      <w:pBdr>
        <w:top w:val="single" w:sz="4" w:space="1" w:color="auto"/>
      </w:pBdr>
      <w:tabs>
        <w:tab w:val="right" w:pos="9900"/>
      </w:tabs>
      <w:rPr>
        <w:rFonts w:ascii="Arial" w:hAnsi="Arial" w:cs="Arial"/>
        <w:sz w:val="15"/>
        <w:szCs w:val="15"/>
      </w:rPr>
    </w:pPr>
    <w:r w:rsidRPr="00A06A11">
      <w:rPr>
        <w:rFonts w:ascii="Arial" w:hAnsi="Arial" w:cs="Arial"/>
        <w:noProof/>
        <w:sz w:val="15"/>
        <w:szCs w:val="15"/>
        <w:lang w:eastAsia="zh-CN"/>
      </w:rPr>
      <w:drawing>
        <wp:inline distT="0" distB="0" distL="0" distR="0" wp14:anchorId="299365BF" wp14:editId="16B3285B">
          <wp:extent cx="180975" cy="85725"/>
          <wp:effectExtent l="0" t="0" r="9525" b="9525"/>
          <wp:docPr id="467065080" name="Picture 467065080"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Pr="004658D8">
      <w:rPr>
        <w:rFonts w:ascii="Arial" w:hAnsi="Arial" w:cs="Arial"/>
        <w:sz w:val="15"/>
        <w:szCs w:val="15"/>
      </w:rPr>
      <w:t xml:space="preserve"> Copyright </w:t>
    </w:r>
    <w:r w:rsidR="0099201E">
      <w:rPr>
        <w:rFonts w:ascii="Arial" w:hAnsi="Arial" w:cs="Arial"/>
        <w:sz w:val="15"/>
        <w:szCs w:val="15"/>
      </w:rPr>
      <w:t>© 202</w:t>
    </w:r>
    <w:r w:rsidR="00AD3910">
      <w:rPr>
        <w:rFonts w:ascii="Arial" w:hAnsi="Arial" w:cs="Arial"/>
        <w:sz w:val="15"/>
        <w:szCs w:val="15"/>
      </w:rPr>
      <w:t>5</w:t>
    </w:r>
    <w:r w:rsidRPr="00D41453">
      <w:rPr>
        <w:rFonts w:ascii="Arial" w:hAnsi="Arial" w:cs="Arial"/>
        <w:sz w:val="15"/>
        <w:szCs w:val="15"/>
      </w:rPr>
      <w:t xml:space="preserve"> Pearson</w:t>
    </w:r>
    <w:r w:rsidRPr="004658D8">
      <w:rPr>
        <w:rFonts w:ascii="Arial" w:hAnsi="Arial" w:cs="Arial"/>
        <w:sz w:val="15"/>
        <w:szCs w:val="15"/>
      </w:rPr>
      <w:t xml:space="preserve"> Canada Inc.</w:t>
    </w:r>
    <w:r>
      <w:rPr>
        <w:rFonts w:ascii="Arial" w:hAnsi="Arial" w:cs="Arial"/>
        <w:sz w:val="15"/>
        <w:szCs w:val="15"/>
      </w:rPr>
      <w:tab/>
    </w:r>
    <w:r w:rsidRPr="004658D8">
      <w:rPr>
        <w:rFonts w:ascii="Arial" w:hAnsi="Arial" w:cs="Arial"/>
        <w:sz w:val="15"/>
        <w:szCs w:val="15"/>
      </w:rPr>
      <w:t>This page may have been modified from its original.</w:t>
    </w:r>
    <w:r>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7826" w14:textId="77777777" w:rsidR="00FF7016" w:rsidRDefault="00FF7016" w:rsidP="00D34720">
      <w:r>
        <w:separator/>
      </w:r>
    </w:p>
  </w:footnote>
  <w:footnote w:type="continuationSeparator" w:id="0">
    <w:p w14:paraId="44941729" w14:textId="77777777" w:rsidR="00FF7016" w:rsidRDefault="00FF7016" w:rsidP="00D3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1128" w14:textId="5A7F6876" w:rsidR="00D34720" w:rsidRPr="001E2E98" w:rsidRDefault="00D34720" w:rsidP="00D34720">
    <w:pPr>
      <w:pStyle w:val="Header"/>
      <w:rPr>
        <w:rFonts w:ascii="Arial" w:hAnsi="Arial" w:cs="Arial"/>
        <w:sz w:val="22"/>
        <w:szCs w:val="22"/>
      </w:rPr>
    </w:pPr>
    <w:r w:rsidRPr="00595C48">
      <w:rPr>
        <w:rFonts w:ascii="Arial" w:hAnsi="Arial" w:cs="Arial"/>
        <w:sz w:val="28"/>
        <w:szCs w:val="28"/>
      </w:rPr>
      <w:t>Name</w:t>
    </w:r>
    <w:r w:rsidRPr="001E2E98">
      <w:rPr>
        <w:rFonts w:ascii="Arial" w:hAnsi="Arial" w:cs="Arial"/>
        <w:sz w:val="22"/>
        <w:szCs w:val="22"/>
      </w:rPr>
      <w:t>___________________</w:t>
    </w:r>
    <w:r>
      <w:rPr>
        <w:rFonts w:ascii="Arial" w:hAnsi="Arial" w:cs="Arial"/>
        <w:sz w:val="22"/>
        <w:szCs w:val="22"/>
      </w:rPr>
      <w:t>___</w:t>
    </w:r>
    <w:r w:rsidRPr="001E2E98">
      <w:rPr>
        <w:rFonts w:ascii="Arial" w:hAnsi="Arial" w:cs="Arial"/>
        <w:sz w:val="22"/>
        <w:szCs w:val="22"/>
      </w:rPr>
      <w:t>__________</w:t>
    </w:r>
    <w:r>
      <w:rPr>
        <w:rFonts w:ascii="Arial" w:hAnsi="Arial" w:cs="Arial"/>
        <w:sz w:val="22"/>
        <w:szCs w:val="22"/>
      </w:rPr>
      <w:t>___</w:t>
    </w:r>
    <w:r w:rsidRPr="001E2E98">
      <w:rPr>
        <w:rFonts w:ascii="Arial" w:hAnsi="Arial" w:cs="Arial"/>
        <w:sz w:val="22"/>
        <w:szCs w:val="22"/>
      </w:rPr>
      <w:t xml:space="preserve">___    </w:t>
    </w:r>
    <w:r w:rsidRPr="00595C48">
      <w:rPr>
        <w:rFonts w:ascii="Arial" w:hAnsi="Arial" w:cs="Arial"/>
        <w:sz w:val="28"/>
        <w:szCs w:val="28"/>
      </w:rPr>
      <w:t>Date</w:t>
    </w:r>
    <w:r w:rsidRPr="001E2E98">
      <w:rPr>
        <w:rFonts w:ascii="Arial" w:hAnsi="Arial" w:cs="Arial"/>
        <w:sz w:val="22"/>
        <w:szCs w:val="22"/>
      </w:rPr>
      <w:t>_________</w:t>
    </w:r>
    <w:r>
      <w:rPr>
        <w:rFonts w:ascii="Arial" w:hAnsi="Arial" w:cs="Arial"/>
        <w:sz w:val="22"/>
        <w:szCs w:val="22"/>
      </w:rPr>
      <w:t>_______________</w:t>
    </w:r>
    <w:r w:rsidRPr="001E2E98">
      <w:rPr>
        <w:rFonts w:ascii="Arial" w:hAnsi="Arial" w:cs="Arial"/>
        <w:sz w:val="22"/>
        <w:szCs w:val="22"/>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AE98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A4AA2"/>
    <w:multiLevelType w:val="hybridMultilevel"/>
    <w:tmpl w:val="D85E4914"/>
    <w:lvl w:ilvl="0" w:tplc="D0500FA8">
      <w:start w:val="1"/>
      <w:numFmt w:val="bullet"/>
      <w:lvlText w:val="•"/>
      <w:lvlJc w:val="left"/>
      <w:pPr>
        <w:tabs>
          <w:tab w:val="num" w:pos="720"/>
        </w:tabs>
        <w:ind w:left="720" w:hanging="360"/>
      </w:pPr>
      <w:rPr>
        <w:rFonts w:ascii="Arial" w:hAnsi="Arial" w:hint="default"/>
      </w:rPr>
    </w:lvl>
    <w:lvl w:ilvl="1" w:tplc="EEC6B51C" w:tentative="1">
      <w:start w:val="1"/>
      <w:numFmt w:val="bullet"/>
      <w:lvlText w:val="•"/>
      <w:lvlJc w:val="left"/>
      <w:pPr>
        <w:tabs>
          <w:tab w:val="num" w:pos="1440"/>
        </w:tabs>
        <w:ind w:left="1440" w:hanging="360"/>
      </w:pPr>
      <w:rPr>
        <w:rFonts w:ascii="Arial" w:hAnsi="Arial" w:hint="default"/>
      </w:rPr>
    </w:lvl>
    <w:lvl w:ilvl="2" w:tplc="879CF6C6" w:tentative="1">
      <w:start w:val="1"/>
      <w:numFmt w:val="bullet"/>
      <w:lvlText w:val="•"/>
      <w:lvlJc w:val="left"/>
      <w:pPr>
        <w:tabs>
          <w:tab w:val="num" w:pos="2160"/>
        </w:tabs>
        <w:ind w:left="2160" w:hanging="360"/>
      </w:pPr>
      <w:rPr>
        <w:rFonts w:ascii="Arial" w:hAnsi="Arial" w:hint="default"/>
      </w:rPr>
    </w:lvl>
    <w:lvl w:ilvl="3" w:tplc="A4501F9C" w:tentative="1">
      <w:start w:val="1"/>
      <w:numFmt w:val="bullet"/>
      <w:lvlText w:val="•"/>
      <w:lvlJc w:val="left"/>
      <w:pPr>
        <w:tabs>
          <w:tab w:val="num" w:pos="2880"/>
        </w:tabs>
        <w:ind w:left="2880" w:hanging="360"/>
      </w:pPr>
      <w:rPr>
        <w:rFonts w:ascii="Arial" w:hAnsi="Arial" w:hint="default"/>
      </w:rPr>
    </w:lvl>
    <w:lvl w:ilvl="4" w:tplc="FFF26A96" w:tentative="1">
      <w:start w:val="1"/>
      <w:numFmt w:val="bullet"/>
      <w:lvlText w:val="•"/>
      <w:lvlJc w:val="left"/>
      <w:pPr>
        <w:tabs>
          <w:tab w:val="num" w:pos="3600"/>
        </w:tabs>
        <w:ind w:left="3600" w:hanging="360"/>
      </w:pPr>
      <w:rPr>
        <w:rFonts w:ascii="Arial" w:hAnsi="Arial" w:hint="default"/>
      </w:rPr>
    </w:lvl>
    <w:lvl w:ilvl="5" w:tplc="5B3A5940" w:tentative="1">
      <w:start w:val="1"/>
      <w:numFmt w:val="bullet"/>
      <w:lvlText w:val="•"/>
      <w:lvlJc w:val="left"/>
      <w:pPr>
        <w:tabs>
          <w:tab w:val="num" w:pos="4320"/>
        </w:tabs>
        <w:ind w:left="4320" w:hanging="360"/>
      </w:pPr>
      <w:rPr>
        <w:rFonts w:ascii="Arial" w:hAnsi="Arial" w:hint="default"/>
      </w:rPr>
    </w:lvl>
    <w:lvl w:ilvl="6" w:tplc="6DB65FA0" w:tentative="1">
      <w:start w:val="1"/>
      <w:numFmt w:val="bullet"/>
      <w:lvlText w:val="•"/>
      <w:lvlJc w:val="left"/>
      <w:pPr>
        <w:tabs>
          <w:tab w:val="num" w:pos="5040"/>
        </w:tabs>
        <w:ind w:left="5040" w:hanging="360"/>
      </w:pPr>
      <w:rPr>
        <w:rFonts w:ascii="Arial" w:hAnsi="Arial" w:hint="default"/>
      </w:rPr>
    </w:lvl>
    <w:lvl w:ilvl="7" w:tplc="12362244" w:tentative="1">
      <w:start w:val="1"/>
      <w:numFmt w:val="bullet"/>
      <w:lvlText w:val="•"/>
      <w:lvlJc w:val="left"/>
      <w:pPr>
        <w:tabs>
          <w:tab w:val="num" w:pos="5760"/>
        </w:tabs>
        <w:ind w:left="5760" w:hanging="360"/>
      </w:pPr>
      <w:rPr>
        <w:rFonts w:ascii="Arial" w:hAnsi="Arial" w:hint="default"/>
      </w:rPr>
    </w:lvl>
    <w:lvl w:ilvl="8" w:tplc="D6A638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D76B2"/>
    <w:multiLevelType w:val="hybridMultilevel"/>
    <w:tmpl w:val="A60E01B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 w15:restartNumberingAfterBreak="0">
    <w:nsid w:val="22247801"/>
    <w:multiLevelType w:val="hybridMultilevel"/>
    <w:tmpl w:val="841CA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493EA6"/>
    <w:multiLevelType w:val="hybridMultilevel"/>
    <w:tmpl w:val="5156A8E4"/>
    <w:lvl w:ilvl="0" w:tplc="C296A6D8">
      <w:start w:val="1"/>
      <w:numFmt w:val="bullet"/>
      <w:lvlText w:val="•"/>
      <w:lvlJc w:val="left"/>
      <w:pPr>
        <w:tabs>
          <w:tab w:val="num" w:pos="720"/>
        </w:tabs>
        <w:ind w:left="720" w:hanging="360"/>
      </w:pPr>
      <w:rPr>
        <w:rFonts w:ascii="Arial" w:hAnsi="Arial" w:hint="default"/>
      </w:rPr>
    </w:lvl>
    <w:lvl w:ilvl="1" w:tplc="1F9A976E" w:tentative="1">
      <w:start w:val="1"/>
      <w:numFmt w:val="bullet"/>
      <w:lvlText w:val="•"/>
      <w:lvlJc w:val="left"/>
      <w:pPr>
        <w:tabs>
          <w:tab w:val="num" w:pos="1440"/>
        </w:tabs>
        <w:ind w:left="1440" w:hanging="360"/>
      </w:pPr>
      <w:rPr>
        <w:rFonts w:ascii="Arial" w:hAnsi="Arial" w:hint="default"/>
      </w:rPr>
    </w:lvl>
    <w:lvl w:ilvl="2" w:tplc="E592C6A4" w:tentative="1">
      <w:start w:val="1"/>
      <w:numFmt w:val="bullet"/>
      <w:lvlText w:val="•"/>
      <w:lvlJc w:val="left"/>
      <w:pPr>
        <w:tabs>
          <w:tab w:val="num" w:pos="2160"/>
        </w:tabs>
        <w:ind w:left="2160" w:hanging="360"/>
      </w:pPr>
      <w:rPr>
        <w:rFonts w:ascii="Arial" w:hAnsi="Arial" w:hint="default"/>
      </w:rPr>
    </w:lvl>
    <w:lvl w:ilvl="3" w:tplc="01CE857A" w:tentative="1">
      <w:start w:val="1"/>
      <w:numFmt w:val="bullet"/>
      <w:lvlText w:val="•"/>
      <w:lvlJc w:val="left"/>
      <w:pPr>
        <w:tabs>
          <w:tab w:val="num" w:pos="2880"/>
        </w:tabs>
        <w:ind w:left="2880" w:hanging="360"/>
      </w:pPr>
      <w:rPr>
        <w:rFonts w:ascii="Arial" w:hAnsi="Arial" w:hint="default"/>
      </w:rPr>
    </w:lvl>
    <w:lvl w:ilvl="4" w:tplc="3D1A6F38" w:tentative="1">
      <w:start w:val="1"/>
      <w:numFmt w:val="bullet"/>
      <w:lvlText w:val="•"/>
      <w:lvlJc w:val="left"/>
      <w:pPr>
        <w:tabs>
          <w:tab w:val="num" w:pos="3600"/>
        </w:tabs>
        <w:ind w:left="3600" w:hanging="360"/>
      </w:pPr>
      <w:rPr>
        <w:rFonts w:ascii="Arial" w:hAnsi="Arial" w:hint="default"/>
      </w:rPr>
    </w:lvl>
    <w:lvl w:ilvl="5" w:tplc="231A0D92" w:tentative="1">
      <w:start w:val="1"/>
      <w:numFmt w:val="bullet"/>
      <w:lvlText w:val="•"/>
      <w:lvlJc w:val="left"/>
      <w:pPr>
        <w:tabs>
          <w:tab w:val="num" w:pos="4320"/>
        </w:tabs>
        <w:ind w:left="4320" w:hanging="360"/>
      </w:pPr>
      <w:rPr>
        <w:rFonts w:ascii="Arial" w:hAnsi="Arial" w:hint="default"/>
      </w:rPr>
    </w:lvl>
    <w:lvl w:ilvl="6" w:tplc="F85A2F92" w:tentative="1">
      <w:start w:val="1"/>
      <w:numFmt w:val="bullet"/>
      <w:lvlText w:val="•"/>
      <w:lvlJc w:val="left"/>
      <w:pPr>
        <w:tabs>
          <w:tab w:val="num" w:pos="5040"/>
        </w:tabs>
        <w:ind w:left="5040" w:hanging="360"/>
      </w:pPr>
      <w:rPr>
        <w:rFonts w:ascii="Arial" w:hAnsi="Arial" w:hint="default"/>
      </w:rPr>
    </w:lvl>
    <w:lvl w:ilvl="7" w:tplc="6570F606" w:tentative="1">
      <w:start w:val="1"/>
      <w:numFmt w:val="bullet"/>
      <w:lvlText w:val="•"/>
      <w:lvlJc w:val="left"/>
      <w:pPr>
        <w:tabs>
          <w:tab w:val="num" w:pos="5760"/>
        </w:tabs>
        <w:ind w:left="5760" w:hanging="360"/>
      </w:pPr>
      <w:rPr>
        <w:rFonts w:ascii="Arial" w:hAnsi="Arial" w:hint="default"/>
      </w:rPr>
    </w:lvl>
    <w:lvl w:ilvl="8" w:tplc="EBB07A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875DC0"/>
    <w:multiLevelType w:val="hybridMultilevel"/>
    <w:tmpl w:val="A1269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6B19CF"/>
    <w:multiLevelType w:val="hybridMultilevel"/>
    <w:tmpl w:val="85A2314A"/>
    <w:lvl w:ilvl="0" w:tplc="534027B0">
      <w:start w:val="1"/>
      <w:numFmt w:val="bullet"/>
      <w:lvlText w:val="•"/>
      <w:lvlJc w:val="left"/>
      <w:pPr>
        <w:tabs>
          <w:tab w:val="num" w:pos="720"/>
        </w:tabs>
        <w:ind w:left="720" w:hanging="360"/>
      </w:pPr>
      <w:rPr>
        <w:rFonts w:ascii="Arial" w:hAnsi="Arial" w:hint="default"/>
      </w:rPr>
    </w:lvl>
    <w:lvl w:ilvl="1" w:tplc="E0AA83C8" w:tentative="1">
      <w:start w:val="1"/>
      <w:numFmt w:val="bullet"/>
      <w:lvlText w:val="•"/>
      <w:lvlJc w:val="left"/>
      <w:pPr>
        <w:tabs>
          <w:tab w:val="num" w:pos="1440"/>
        </w:tabs>
        <w:ind w:left="1440" w:hanging="360"/>
      </w:pPr>
      <w:rPr>
        <w:rFonts w:ascii="Arial" w:hAnsi="Arial" w:hint="default"/>
      </w:rPr>
    </w:lvl>
    <w:lvl w:ilvl="2" w:tplc="3328F1F8" w:tentative="1">
      <w:start w:val="1"/>
      <w:numFmt w:val="bullet"/>
      <w:lvlText w:val="•"/>
      <w:lvlJc w:val="left"/>
      <w:pPr>
        <w:tabs>
          <w:tab w:val="num" w:pos="2160"/>
        </w:tabs>
        <w:ind w:left="2160" w:hanging="360"/>
      </w:pPr>
      <w:rPr>
        <w:rFonts w:ascii="Arial" w:hAnsi="Arial" w:hint="default"/>
      </w:rPr>
    </w:lvl>
    <w:lvl w:ilvl="3" w:tplc="4F3E6BFE" w:tentative="1">
      <w:start w:val="1"/>
      <w:numFmt w:val="bullet"/>
      <w:lvlText w:val="•"/>
      <w:lvlJc w:val="left"/>
      <w:pPr>
        <w:tabs>
          <w:tab w:val="num" w:pos="2880"/>
        </w:tabs>
        <w:ind w:left="2880" w:hanging="360"/>
      </w:pPr>
      <w:rPr>
        <w:rFonts w:ascii="Arial" w:hAnsi="Arial" w:hint="default"/>
      </w:rPr>
    </w:lvl>
    <w:lvl w:ilvl="4" w:tplc="66E03BC0" w:tentative="1">
      <w:start w:val="1"/>
      <w:numFmt w:val="bullet"/>
      <w:lvlText w:val="•"/>
      <w:lvlJc w:val="left"/>
      <w:pPr>
        <w:tabs>
          <w:tab w:val="num" w:pos="3600"/>
        </w:tabs>
        <w:ind w:left="3600" w:hanging="360"/>
      </w:pPr>
      <w:rPr>
        <w:rFonts w:ascii="Arial" w:hAnsi="Arial" w:hint="default"/>
      </w:rPr>
    </w:lvl>
    <w:lvl w:ilvl="5" w:tplc="8CCA9848" w:tentative="1">
      <w:start w:val="1"/>
      <w:numFmt w:val="bullet"/>
      <w:lvlText w:val="•"/>
      <w:lvlJc w:val="left"/>
      <w:pPr>
        <w:tabs>
          <w:tab w:val="num" w:pos="4320"/>
        </w:tabs>
        <w:ind w:left="4320" w:hanging="360"/>
      </w:pPr>
      <w:rPr>
        <w:rFonts w:ascii="Arial" w:hAnsi="Arial" w:hint="default"/>
      </w:rPr>
    </w:lvl>
    <w:lvl w:ilvl="6" w:tplc="894E0278" w:tentative="1">
      <w:start w:val="1"/>
      <w:numFmt w:val="bullet"/>
      <w:lvlText w:val="•"/>
      <w:lvlJc w:val="left"/>
      <w:pPr>
        <w:tabs>
          <w:tab w:val="num" w:pos="5040"/>
        </w:tabs>
        <w:ind w:left="5040" w:hanging="360"/>
      </w:pPr>
      <w:rPr>
        <w:rFonts w:ascii="Arial" w:hAnsi="Arial" w:hint="default"/>
      </w:rPr>
    </w:lvl>
    <w:lvl w:ilvl="7" w:tplc="163EAA30" w:tentative="1">
      <w:start w:val="1"/>
      <w:numFmt w:val="bullet"/>
      <w:lvlText w:val="•"/>
      <w:lvlJc w:val="left"/>
      <w:pPr>
        <w:tabs>
          <w:tab w:val="num" w:pos="5760"/>
        </w:tabs>
        <w:ind w:left="5760" w:hanging="360"/>
      </w:pPr>
      <w:rPr>
        <w:rFonts w:ascii="Arial" w:hAnsi="Arial" w:hint="default"/>
      </w:rPr>
    </w:lvl>
    <w:lvl w:ilvl="8" w:tplc="7548D2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0C22C3"/>
    <w:multiLevelType w:val="hybridMultilevel"/>
    <w:tmpl w:val="9BFCAB00"/>
    <w:lvl w:ilvl="0" w:tplc="B882DB88">
      <w:start w:val="1"/>
      <w:numFmt w:val="bullet"/>
      <w:lvlText w:val="•"/>
      <w:lvlJc w:val="left"/>
      <w:pPr>
        <w:tabs>
          <w:tab w:val="num" w:pos="720"/>
        </w:tabs>
        <w:ind w:left="720" w:hanging="360"/>
      </w:pPr>
      <w:rPr>
        <w:rFonts w:ascii="Arial" w:hAnsi="Arial" w:hint="default"/>
      </w:rPr>
    </w:lvl>
    <w:lvl w:ilvl="1" w:tplc="78EA1F44" w:tentative="1">
      <w:start w:val="1"/>
      <w:numFmt w:val="bullet"/>
      <w:lvlText w:val="•"/>
      <w:lvlJc w:val="left"/>
      <w:pPr>
        <w:tabs>
          <w:tab w:val="num" w:pos="1440"/>
        </w:tabs>
        <w:ind w:left="1440" w:hanging="360"/>
      </w:pPr>
      <w:rPr>
        <w:rFonts w:ascii="Arial" w:hAnsi="Arial" w:hint="default"/>
      </w:rPr>
    </w:lvl>
    <w:lvl w:ilvl="2" w:tplc="F6409FEC" w:tentative="1">
      <w:start w:val="1"/>
      <w:numFmt w:val="bullet"/>
      <w:lvlText w:val="•"/>
      <w:lvlJc w:val="left"/>
      <w:pPr>
        <w:tabs>
          <w:tab w:val="num" w:pos="2160"/>
        </w:tabs>
        <w:ind w:left="2160" w:hanging="360"/>
      </w:pPr>
      <w:rPr>
        <w:rFonts w:ascii="Arial" w:hAnsi="Arial" w:hint="default"/>
      </w:rPr>
    </w:lvl>
    <w:lvl w:ilvl="3" w:tplc="B6D46F9E" w:tentative="1">
      <w:start w:val="1"/>
      <w:numFmt w:val="bullet"/>
      <w:lvlText w:val="•"/>
      <w:lvlJc w:val="left"/>
      <w:pPr>
        <w:tabs>
          <w:tab w:val="num" w:pos="2880"/>
        </w:tabs>
        <w:ind w:left="2880" w:hanging="360"/>
      </w:pPr>
      <w:rPr>
        <w:rFonts w:ascii="Arial" w:hAnsi="Arial" w:hint="default"/>
      </w:rPr>
    </w:lvl>
    <w:lvl w:ilvl="4" w:tplc="8BD8549C" w:tentative="1">
      <w:start w:val="1"/>
      <w:numFmt w:val="bullet"/>
      <w:lvlText w:val="•"/>
      <w:lvlJc w:val="left"/>
      <w:pPr>
        <w:tabs>
          <w:tab w:val="num" w:pos="3600"/>
        </w:tabs>
        <w:ind w:left="3600" w:hanging="360"/>
      </w:pPr>
      <w:rPr>
        <w:rFonts w:ascii="Arial" w:hAnsi="Arial" w:hint="default"/>
      </w:rPr>
    </w:lvl>
    <w:lvl w:ilvl="5" w:tplc="5E0A4082" w:tentative="1">
      <w:start w:val="1"/>
      <w:numFmt w:val="bullet"/>
      <w:lvlText w:val="•"/>
      <w:lvlJc w:val="left"/>
      <w:pPr>
        <w:tabs>
          <w:tab w:val="num" w:pos="4320"/>
        </w:tabs>
        <w:ind w:left="4320" w:hanging="360"/>
      </w:pPr>
      <w:rPr>
        <w:rFonts w:ascii="Arial" w:hAnsi="Arial" w:hint="default"/>
      </w:rPr>
    </w:lvl>
    <w:lvl w:ilvl="6" w:tplc="2CE0EC7E" w:tentative="1">
      <w:start w:val="1"/>
      <w:numFmt w:val="bullet"/>
      <w:lvlText w:val="•"/>
      <w:lvlJc w:val="left"/>
      <w:pPr>
        <w:tabs>
          <w:tab w:val="num" w:pos="5040"/>
        </w:tabs>
        <w:ind w:left="5040" w:hanging="360"/>
      </w:pPr>
      <w:rPr>
        <w:rFonts w:ascii="Arial" w:hAnsi="Arial" w:hint="default"/>
      </w:rPr>
    </w:lvl>
    <w:lvl w:ilvl="7" w:tplc="2C646998" w:tentative="1">
      <w:start w:val="1"/>
      <w:numFmt w:val="bullet"/>
      <w:lvlText w:val="•"/>
      <w:lvlJc w:val="left"/>
      <w:pPr>
        <w:tabs>
          <w:tab w:val="num" w:pos="5760"/>
        </w:tabs>
        <w:ind w:left="5760" w:hanging="360"/>
      </w:pPr>
      <w:rPr>
        <w:rFonts w:ascii="Arial" w:hAnsi="Arial" w:hint="default"/>
      </w:rPr>
    </w:lvl>
    <w:lvl w:ilvl="8" w:tplc="491409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0E1B55"/>
    <w:multiLevelType w:val="hybridMultilevel"/>
    <w:tmpl w:val="8FC287C8"/>
    <w:lvl w:ilvl="0" w:tplc="99E2102A">
      <w:start w:val="1"/>
      <w:numFmt w:val="bullet"/>
      <w:lvlText w:val="•"/>
      <w:lvlJc w:val="left"/>
      <w:pPr>
        <w:tabs>
          <w:tab w:val="num" w:pos="720"/>
        </w:tabs>
        <w:ind w:left="720" w:hanging="360"/>
      </w:pPr>
      <w:rPr>
        <w:rFonts w:ascii="Arial" w:hAnsi="Arial" w:hint="default"/>
      </w:rPr>
    </w:lvl>
    <w:lvl w:ilvl="1" w:tplc="79A89694" w:tentative="1">
      <w:start w:val="1"/>
      <w:numFmt w:val="bullet"/>
      <w:lvlText w:val="•"/>
      <w:lvlJc w:val="left"/>
      <w:pPr>
        <w:tabs>
          <w:tab w:val="num" w:pos="1440"/>
        </w:tabs>
        <w:ind w:left="1440" w:hanging="360"/>
      </w:pPr>
      <w:rPr>
        <w:rFonts w:ascii="Arial" w:hAnsi="Arial" w:hint="default"/>
      </w:rPr>
    </w:lvl>
    <w:lvl w:ilvl="2" w:tplc="3A08A148" w:tentative="1">
      <w:start w:val="1"/>
      <w:numFmt w:val="bullet"/>
      <w:lvlText w:val="•"/>
      <w:lvlJc w:val="left"/>
      <w:pPr>
        <w:tabs>
          <w:tab w:val="num" w:pos="2160"/>
        </w:tabs>
        <w:ind w:left="2160" w:hanging="360"/>
      </w:pPr>
      <w:rPr>
        <w:rFonts w:ascii="Arial" w:hAnsi="Arial" w:hint="default"/>
      </w:rPr>
    </w:lvl>
    <w:lvl w:ilvl="3" w:tplc="DEA86A9E" w:tentative="1">
      <w:start w:val="1"/>
      <w:numFmt w:val="bullet"/>
      <w:lvlText w:val="•"/>
      <w:lvlJc w:val="left"/>
      <w:pPr>
        <w:tabs>
          <w:tab w:val="num" w:pos="2880"/>
        </w:tabs>
        <w:ind w:left="2880" w:hanging="360"/>
      </w:pPr>
      <w:rPr>
        <w:rFonts w:ascii="Arial" w:hAnsi="Arial" w:hint="default"/>
      </w:rPr>
    </w:lvl>
    <w:lvl w:ilvl="4" w:tplc="908E14A6" w:tentative="1">
      <w:start w:val="1"/>
      <w:numFmt w:val="bullet"/>
      <w:lvlText w:val="•"/>
      <w:lvlJc w:val="left"/>
      <w:pPr>
        <w:tabs>
          <w:tab w:val="num" w:pos="3600"/>
        </w:tabs>
        <w:ind w:left="3600" w:hanging="360"/>
      </w:pPr>
      <w:rPr>
        <w:rFonts w:ascii="Arial" w:hAnsi="Arial" w:hint="default"/>
      </w:rPr>
    </w:lvl>
    <w:lvl w:ilvl="5" w:tplc="9842BC04" w:tentative="1">
      <w:start w:val="1"/>
      <w:numFmt w:val="bullet"/>
      <w:lvlText w:val="•"/>
      <w:lvlJc w:val="left"/>
      <w:pPr>
        <w:tabs>
          <w:tab w:val="num" w:pos="4320"/>
        </w:tabs>
        <w:ind w:left="4320" w:hanging="360"/>
      </w:pPr>
      <w:rPr>
        <w:rFonts w:ascii="Arial" w:hAnsi="Arial" w:hint="default"/>
      </w:rPr>
    </w:lvl>
    <w:lvl w:ilvl="6" w:tplc="6A2C745A" w:tentative="1">
      <w:start w:val="1"/>
      <w:numFmt w:val="bullet"/>
      <w:lvlText w:val="•"/>
      <w:lvlJc w:val="left"/>
      <w:pPr>
        <w:tabs>
          <w:tab w:val="num" w:pos="5040"/>
        </w:tabs>
        <w:ind w:left="5040" w:hanging="360"/>
      </w:pPr>
      <w:rPr>
        <w:rFonts w:ascii="Arial" w:hAnsi="Arial" w:hint="default"/>
      </w:rPr>
    </w:lvl>
    <w:lvl w:ilvl="7" w:tplc="3ED4D3C2" w:tentative="1">
      <w:start w:val="1"/>
      <w:numFmt w:val="bullet"/>
      <w:lvlText w:val="•"/>
      <w:lvlJc w:val="left"/>
      <w:pPr>
        <w:tabs>
          <w:tab w:val="num" w:pos="5760"/>
        </w:tabs>
        <w:ind w:left="5760" w:hanging="360"/>
      </w:pPr>
      <w:rPr>
        <w:rFonts w:ascii="Arial" w:hAnsi="Arial" w:hint="default"/>
      </w:rPr>
    </w:lvl>
    <w:lvl w:ilvl="8" w:tplc="5AFC0B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CD703D"/>
    <w:multiLevelType w:val="hybridMultilevel"/>
    <w:tmpl w:val="5D8E7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93D369E"/>
    <w:multiLevelType w:val="hybridMultilevel"/>
    <w:tmpl w:val="01EAAC0C"/>
    <w:lvl w:ilvl="0" w:tplc="B48CD12C">
      <w:start w:val="1"/>
      <w:numFmt w:val="bullet"/>
      <w:lvlText w:val="•"/>
      <w:lvlJc w:val="left"/>
      <w:pPr>
        <w:tabs>
          <w:tab w:val="num" w:pos="720"/>
        </w:tabs>
        <w:ind w:left="720" w:hanging="360"/>
      </w:pPr>
      <w:rPr>
        <w:rFonts w:ascii="Arial" w:hAnsi="Arial" w:hint="default"/>
      </w:rPr>
    </w:lvl>
    <w:lvl w:ilvl="1" w:tplc="FD4029B2" w:tentative="1">
      <w:start w:val="1"/>
      <w:numFmt w:val="bullet"/>
      <w:lvlText w:val="•"/>
      <w:lvlJc w:val="left"/>
      <w:pPr>
        <w:tabs>
          <w:tab w:val="num" w:pos="1440"/>
        </w:tabs>
        <w:ind w:left="1440" w:hanging="360"/>
      </w:pPr>
      <w:rPr>
        <w:rFonts w:ascii="Arial" w:hAnsi="Arial" w:hint="default"/>
      </w:rPr>
    </w:lvl>
    <w:lvl w:ilvl="2" w:tplc="DFD48C2A" w:tentative="1">
      <w:start w:val="1"/>
      <w:numFmt w:val="bullet"/>
      <w:lvlText w:val="•"/>
      <w:lvlJc w:val="left"/>
      <w:pPr>
        <w:tabs>
          <w:tab w:val="num" w:pos="2160"/>
        </w:tabs>
        <w:ind w:left="2160" w:hanging="360"/>
      </w:pPr>
      <w:rPr>
        <w:rFonts w:ascii="Arial" w:hAnsi="Arial" w:hint="default"/>
      </w:rPr>
    </w:lvl>
    <w:lvl w:ilvl="3" w:tplc="9EB4F334" w:tentative="1">
      <w:start w:val="1"/>
      <w:numFmt w:val="bullet"/>
      <w:lvlText w:val="•"/>
      <w:lvlJc w:val="left"/>
      <w:pPr>
        <w:tabs>
          <w:tab w:val="num" w:pos="2880"/>
        </w:tabs>
        <w:ind w:left="2880" w:hanging="360"/>
      </w:pPr>
      <w:rPr>
        <w:rFonts w:ascii="Arial" w:hAnsi="Arial" w:hint="default"/>
      </w:rPr>
    </w:lvl>
    <w:lvl w:ilvl="4" w:tplc="AA2E13AE" w:tentative="1">
      <w:start w:val="1"/>
      <w:numFmt w:val="bullet"/>
      <w:lvlText w:val="•"/>
      <w:lvlJc w:val="left"/>
      <w:pPr>
        <w:tabs>
          <w:tab w:val="num" w:pos="3600"/>
        </w:tabs>
        <w:ind w:left="3600" w:hanging="360"/>
      </w:pPr>
      <w:rPr>
        <w:rFonts w:ascii="Arial" w:hAnsi="Arial" w:hint="default"/>
      </w:rPr>
    </w:lvl>
    <w:lvl w:ilvl="5" w:tplc="6F324358" w:tentative="1">
      <w:start w:val="1"/>
      <w:numFmt w:val="bullet"/>
      <w:lvlText w:val="•"/>
      <w:lvlJc w:val="left"/>
      <w:pPr>
        <w:tabs>
          <w:tab w:val="num" w:pos="4320"/>
        </w:tabs>
        <w:ind w:left="4320" w:hanging="360"/>
      </w:pPr>
      <w:rPr>
        <w:rFonts w:ascii="Arial" w:hAnsi="Arial" w:hint="default"/>
      </w:rPr>
    </w:lvl>
    <w:lvl w:ilvl="6" w:tplc="EB18AE32" w:tentative="1">
      <w:start w:val="1"/>
      <w:numFmt w:val="bullet"/>
      <w:lvlText w:val="•"/>
      <w:lvlJc w:val="left"/>
      <w:pPr>
        <w:tabs>
          <w:tab w:val="num" w:pos="5040"/>
        </w:tabs>
        <w:ind w:left="5040" w:hanging="360"/>
      </w:pPr>
      <w:rPr>
        <w:rFonts w:ascii="Arial" w:hAnsi="Arial" w:hint="default"/>
      </w:rPr>
    </w:lvl>
    <w:lvl w:ilvl="7" w:tplc="5E381C7A" w:tentative="1">
      <w:start w:val="1"/>
      <w:numFmt w:val="bullet"/>
      <w:lvlText w:val="•"/>
      <w:lvlJc w:val="left"/>
      <w:pPr>
        <w:tabs>
          <w:tab w:val="num" w:pos="5760"/>
        </w:tabs>
        <w:ind w:left="5760" w:hanging="360"/>
      </w:pPr>
      <w:rPr>
        <w:rFonts w:ascii="Arial" w:hAnsi="Arial" w:hint="default"/>
      </w:rPr>
    </w:lvl>
    <w:lvl w:ilvl="8" w:tplc="D62608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635349"/>
    <w:multiLevelType w:val="multilevel"/>
    <w:tmpl w:val="C9F8BA32"/>
    <w:lvl w:ilvl="0">
      <w:start w:val="4"/>
      <w:numFmt w:val="decimal"/>
      <w:lvlText w:val="%1"/>
      <w:lvlJc w:val="left"/>
      <w:pPr>
        <w:ind w:left="540" w:hanging="540"/>
      </w:pPr>
      <w:rPr>
        <w:rFonts w:hint="default"/>
        <w:color w:val="000000" w:themeColor="dark1"/>
      </w:rPr>
    </w:lvl>
    <w:lvl w:ilvl="1">
      <w:start w:val="50"/>
      <w:numFmt w:val="decimal"/>
      <w:lvlText w:val="%1.%2"/>
      <w:lvlJc w:val="left"/>
      <w:pPr>
        <w:ind w:left="720" w:hanging="720"/>
      </w:pPr>
      <w:rPr>
        <w:rFonts w:hint="default"/>
        <w:color w:val="000000" w:themeColor="dark1"/>
      </w:rPr>
    </w:lvl>
    <w:lvl w:ilvl="2">
      <w:start w:val="1"/>
      <w:numFmt w:val="decimal"/>
      <w:lvlText w:val="%1.%2.%3"/>
      <w:lvlJc w:val="left"/>
      <w:pPr>
        <w:ind w:left="720" w:hanging="720"/>
      </w:pPr>
      <w:rPr>
        <w:rFonts w:hint="default"/>
        <w:color w:val="000000" w:themeColor="dark1"/>
      </w:rPr>
    </w:lvl>
    <w:lvl w:ilvl="3">
      <w:start w:val="1"/>
      <w:numFmt w:val="decimal"/>
      <w:lvlText w:val="%1.%2.%3.%4"/>
      <w:lvlJc w:val="left"/>
      <w:pPr>
        <w:ind w:left="1080" w:hanging="1080"/>
      </w:pPr>
      <w:rPr>
        <w:rFonts w:hint="default"/>
        <w:color w:val="000000" w:themeColor="dark1"/>
      </w:rPr>
    </w:lvl>
    <w:lvl w:ilvl="4">
      <w:start w:val="1"/>
      <w:numFmt w:val="decimal"/>
      <w:lvlText w:val="%1.%2.%3.%4.%5"/>
      <w:lvlJc w:val="left"/>
      <w:pPr>
        <w:ind w:left="1440" w:hanging="1440"/>
      </w:pPr>
      <w:rPr>
        <w:rFonts w:hint="default"/>
        <w:color w:val="000000" w:themeColor="dark1"/>
      </w:rPr>
    </w:lvl>
    <w:lvl w:ilvl="5">
      <w:start w:val="1"/>
      <w:numFmt w:val="decimal"/>
      <w:lvlText w:val="%1.%2.%3.%4.%5.%6"/>
      <w:lvlJc w:val="left"/>
      <w:pPr>
        <w:ind w:left="1440" w:hanging="1440"/>
      </w:pPr>
      <w:rPr>
        <w:rFonts w:hint="default"/>
        <w:color w:val="000000" w:themeColor="dark1"/>
      </w:rPr>
    </w:lvl>
    <w:lvl w:ilvl="6">
      <w:start w:val="1"/>
      <w:numFmt w:val="decimal"/>
      <w:lvlText w:val="%1.%2.%3.%4.%5.%6.%7"/>
      <w:lvlJc w:val="left"/>
      <w:pPr>
        <w:ind w:left="1800" w:hanging="1800"/>
      </w:pPr>
      <w:rPr>
        <w:rFonts w:hint="default"/>
        <w:color w:val="000000" w:themeColor="dark1"/>
      </w:rPr>
    </w:lvl>
    <w:lvl w:ilvl="7">
      <w:start w:val="1"/>
      <w:numFmt w:val="decimal"/>
      <w:lvlText w:val="%1.%2.%3.%4.%5.%6.%7.%8"/>
      <w:lvlJc w:val="left"/>
      <w:pPr>
        <w:ind w:left="1800" w:hanging="1800"/>
      </w:pPr>
      <w:rPr>
        <w:rFonts w:hint="default"/>
        <w:color w:val="000000" w:themeColor="dark1"/>
      </w:rPr>
    </w:lvl>
    <w:lvl w:ilvl="8">
      <w:start w:val="1"/>
      <w:numFmt w:val="decimal"/>
      <w:lvlText w:val="%1.%2.%3.%4.%5.%6.%7.%8.%9"/>
      <w:lvlJc w:val="left"/>
      <w:pPr>
        <w:ind w:left="2160" w:hanging="2160"/>
      </w:pPr>
      <w:rPr>
        <w:rFonts w:hint="default"/>
        <w:color w:val="000000" w:themeColor="dark1"/>
      </w:rPr>
    </w:lvl>
  </w:abstractNum>
  <w:abstractNum w:abstractNumId="12" w15:restartNumberingAfterBreak="0">
    <w:nsid w:val="72F57B11"/>
    <w:multiLevelType w:val="hybridMultilevel"/>
    <w:tmpl w:val="2F1CD2FE"/>
    <w:lvl w:ilvl="0" w:tplc="E44E40A4">
      <w:start w:val="1"/>
      <w:numFmt w:val="bullet"/>
      <w:lvlText w:val="•"/>
      <w:lvlJc w:val="left"/>
      <w:pPr>
        <w:tabs>
          <w:tab w:val="num" w:pos="720"/>
        </w:tabs>
        <w:ind w:left="720" w:hanging="360"/>
      </w:pPr>
      <w:rPr>
        <w:rFonts w:ascii="Arial" w:hAnsi="Arial" w:hint="default"/>
      </w:rPr>
    </w:lvl>
    <w:lvl w:ilvl="1" w:tplc="249E4C9E">
      <w:start w:val="1"/>
      <w:numFmt w:val="bullet"/>
      <w:lvlText w:val="•"/>
      <w:lvlJc w:val="left"/>
      <w:pPr>
        <w:tabs>
          <w:tab w:val="num" w:pos="1440"/>
        </w:tabs>
        <w:ind w:left="1440" w:hanging="360"/>
      </w:pPr>
      <w:rPr>
        <w:rFonts w:ascii="Arial" w:hAnsi="Arial" w:hint="default"/>
      </w:rPr>
    </w:lvl>
    <w:lvl w:ilvl="2" w:tplc="DCCC0DFA" w:tentative="1">
      <w:start w:val="1"/>
      <w:numFmt w:val="bullet"/>
      <w:lvlText w:val="•"/>
      <w:lvlJc w:val="left"/>
      <w:pPr>
        <w:tabs>
          <w:tab w:val="num" w:pos="2160"/>
        </w:tabs>
        <w:ind w:left="2160" w:hanging="360"/>
      </w:pPr>
      <w:rPr>
        <w:rFonts w:ascii="Arial" w:hAnsi="Arial" w:hint="default"/>
      </w:rPr>
    </w:lvl>
    <w:lvl w:ilvl="3" w:tplc="79AC203A" w:tentative="1">
      <w:start w:val="1"/>
      <w:numFmt w:val="bullet"/>
      <w:lvlText w:val="•"/>
      <w:lvlJc w:val="left"/>
      <w:pPr>
        <w:tabs>
          <w:tab w:val="num" w:pos="2880"/>
        </w:tabs>
        <w:ind w:left="2880" w:hanging="360"/>
      </w:pPr>
      <w:rPr>
        <w:rFonts w:ascii="Arial" w:hAnsi="Arial" w:hint="default"/>
      </w:rPr>
    </w:lvl>
    <w:lvl w:ilvl="4" w:tplc="9A285618" w:tentative="1">
      <w:start w:val="1"/>
      <w:numFmt w:val="bullet"/>
      <w:lvlText w:val="•"/>
      <w:lvlJc w:val="left"/>
      <w:pPr>
        <w:tabs>
          <w:tab w:val="num" w:pos="3600"/>
        </w:tabs>
        <w:ind w:left="3600" w:hanging="360"/>
      </w:pPr>
      <w:rPr>
        <w:rFonts w:ascii="Arial" w:hAnsi="Arial" w:hint="default"/>
      </w:rPr>
    </w:lvl>
    <w:lvl w:ilvl="5" w:tplc="633EA75A" w:tentative="1">
      <w:start w:val="1"/>
      <w:numFmt w:val="bullet"/>
      <w:lvlText w:val="•"/>
      <w:lvlJc w:val="left"/>
      <w:pPr>
        <w:tabs>
          <w:tab w:val="num" w:pos="4320"/>
        </w:tabs>
        <w:ind w:left="4320" w:hanging="360"/>
      </w:pPr>
      <w:rPr>
        <w:rFonts w:ascii="Arial" w:hAnsi="Arial" w:hint="default"/>
      </w:rPr>
    </w:lvl>
    <w:lvl w:ilvl="6" w:tplc="B092423E" w:tentative="1">
      <w:start w:val="1"/>
      <w:numFmt w:val="bullet"/>
      <w:lvlText w:val="•"/>
      <w:lvlJc w:val="left"/>
      <w:pPr>
        <w:tabs>
          <w:tab w:val="num" w:pos="5040"/>
        </w:tabs>
        <w:ind w:left="5040" w:hanging="360"/>
      </w:pPr>
      <w:rPr>
        <w:rFonts w:ascii="Arial" w:hAnsi="Arial" w:hint="default"/>
      </w:rPr>
    </w:lvl>
    <w:lvl w:ilvl="7" w:tplc="A9A49088" w:tentative="1">
      <w:start w:val="1"/>
      <w:numFmt w:val="bullet"/>
      <w:lvlText w:val="•"/>
      <w:lvlJc w:val="left"/>
      <w:pPr>
        <w:tabs>
          <w:tab w:val="num" w:pos="5760"/>
        </w:tabs>
        <w:ind w:left="5760" w:hanging="360"/>
      </w:pPr>
      <w:rPr>
        <w:rFonts w:ascii="Arial" w:hAnsi="Arial" w:hint="default"/>
      </w:rPr>
    </w:lvl>
    <w:lvl w:ilvl="8" w:tplc="50BEFA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4646D95"/>
    <w:multiLevelType w:val="hybridMultilevel"/>
    <w:tmpl w:val="841CAD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5B32D15"/>
    <w:multiLevelType w:val="hybridMultilevel"/>
    <w:tmpl w:val="8200E2C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5" w15:restartNumberingAfterBreak="0">
    <w:nsid w:val="780941C7"/>
    <w:multiLevelType w:val="hybridMultilevel"/>
    <w:tmpl w:val="841CA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774BAC"/>
    <w:multiLevelType w:val="hybridMultilevel"/>
    <w:tmpl w:val="7316A7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4694479">
    <w:abstractNumId w:val="0"/>
  </w:num>
  <w:num w:numId="2" w16cid:durableId="1837334141">
    <w:abstractNumId w:val="9"/>
  </w:num>
  <w:num w:numId="3" w16cid:durableId="34738057">
    <w:abstractNumId w:val="2"/>
  </w:num>
  <w:num w:numId="4" w16cid:durableId="1625111627">
    <w:abstractNumId w:val="12"/>
  </w:num>
  <w:num w:numId="5" w16cid:durableId="1558391144">
    <w:abstractNumId w:val="13"/>
  </w:num>
  <w:num w:numId="6" w16cid:durableId="285503687">
    <w:abstractNumId w:val="6"/>
  </w:num>
  <w:num w:numId="7" w16cid:durableId="1638418198">
    <w:abstractNumId w:val="11"/>
  </w:num>
  <w:num w:numId="8" w16cid:durableId="695352814">
    <w:abstractNumId w:val="1"/>
  </w:num>
  <w:num w:numId="9" w16cid:durableId="468861647">
    <w:abstractNumId w:val="10"/>
  </w:num>
  <w:num w:numId="10" w16cid:durableId="379284394">
    <w:abstractNumId w:val="8"/>
  </w:num>
  <w:num w:numId="11" w16cid:durableId="1473517029">
    <w:abstractNumId w:val="7"/>
  </w:num>
  <w:num w:numId="12" w16cid:durableId="397291374">
    <w:abstractNumId w:val="4"/>
  </w:num>
  <w:num w:numId="13" w16cid:durableId="500243523">
    <w:abstractNumId w:val="3"/>
  </w:num>
  <w:num w:numId="14" w16cid:durableId="900796189">
    <w:abstractNumId w:val="15"/>
  </w:num>
  <w:num w:numId="15" w16cid:durableId="187178562">
    <w:abstractNumId w:val="14"/>
  </w:num>
  <w:num w:numId="16" w16cid:durableId="906107309">
    <w:abstractNumId w:val="16"/>
  </w:num>
  <w:num w:numId="17" w16cid:durableId="1657027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B1"/>
    <w:rsid w:val="00000419"/>
    <w:rsid w:val="00004A4A"/>
    <w:rsid w:val="00007D94"/>
    <w:rsid w:val="00017121"/>
    <w:rsid w:val="00020B4F"/>
    <w:rsid w:val="000521B9"/>
    <w:rsid w:val="0005784D"/>
    <w:rsid w:val="00064F47"/>
    <w:rsid w:val="00066DCC"/>
    <w:rsid w:val="0008180D"/>
    <w:rsid w:val="000B3FBD"/>
    <w:rsid w:val="000C4501"/>
    <w:rsid w:val="000C7040"/>
    <w:rsid w:val="000D0D20"/>
    <w:rsid w:val="000D4634"/>
    <w:rsid w:val="000D4A17"/>
    <w:rsid w:val="000D6711"/>
    <w:rsid w:val="000E0A8C"/>
    <w:rsid w:val="000F0C4C"/>
    <w:rsid w:val="0010126D"/>
    <w:rsid w:val="00116790"/>
    <w:rsid w:val="00141985"/>
    <w:rsid w:val="00143858"/>
    <w:rsid w:val="00153FDE"/>
    <w:rsid w:val="00163DCE"/>
    <w:rsid w:val="00165C8E"/>
    <w:rsid w:val="00172467"/>
    <w:rsid w:val="00172BB2"/>
    <w:rsid w:val="0017584D"/>
    <w:rsid w:val="001846CB"/>
    <w:rsid w:val="00184B98"/>
    <w:rsid w:val="001A2A4F"/>
    <w:rsid w:val="001A5883"/>
    <w:rsid w:val="001B4ACA"/>
    <w:rsid w:val="001B7290"/>
    <w:rsid w:val="001C04A3"/>
    <w:rsid w:val="001C4BA3"/>
    <w:rsid w:val="001E0F06"/>
    <w:rsid w:val="001F5BC3"/>
    <w:rsid w:val="001F7C12"/>
    <w:rsid w:val="001F7C7A"/>
    <w:rsid w:val="0020561B"/>
    <w:rsid w:val="00211CA8"/>
    <w:rsid w:val="002150DD"/>
    <w:rsid w:val="00220BE7"/>
    <w:rsid w:val="0022309C"/>
    <w:rsid w:val="00227752"/>
    <w:rsid w:val="002517EF"/>
    <w:rsid w:val="0025349E"/>
    <w:rsid w:val="00257E5C"/>
    <w:rsid w:val="00296491"/>
    <w:rsid w:val="002A53CB"/>
    <w:rsid w:val="002B48CA"/>
    <w:rsid w:val="002E427A"/>
    <w:rsid w:val="002F7C06"/>
    <w:rsid w:val="0032633C"/>
    <w:rsid w:val="0032696B"/>
    <w:rsid w:val="0033109D"/>
    <w:rsid w:val="00336D11"/>
    <w:rsid w:val="00347B6A"/>
    <w:rsid w:val="003500A3"/>
    <w:rsid w:val="0035180D"/>
    <w:rsid w:val="00363911"/>
    <w:rsid w:val="00366CCD"/>
    <w:rsid w:val="00370A4C"/>
    <w:rsid w:val="00375DC4"/>
    <w:rsid w:val="00383490"/>
    <w:rsid w:val="003945A8"/>
    <w:rsid w:val="003D1A97"/>
    <w:rsid w:val="003D5C34"/>
    <w:rsid w:val="003F2A7E"/>
    <w:rsid w:val="003F63F2"/>
    <w:rsid w:val="00406998"/>
    <w:rsid w:val="00432CF4"/>
    <w:rsid w:val="00436C5D"/>
    <w:rsid w:val="0044041A"/>
    <w:rsid w:val="00447F98"/>
    <w:rsid w:val="00470DF3"/>
    <w:rsid w:val="00482F4B"/>
    <w:rsid w:val="00486E6F"/>
    <w:rsid w:val="00490D5C"/>
    <w:rsid w:val="00494241"/>
    <w:rsid w:val="004A29D4"/>
    <w:rsid w:val="004B36AE"/>
    <w:rsid w:val="004B5ABB"/>
    <w:rsid w:val="004D528E"/>
    <w:rsid w:val="004F300B"/>
    <w:rsid w:val="00502182"/>
    <w:rsid w:val="00513EFF"/>
    <w:rsid w:val="0052048E"/>
    <w:rsid w:val="0054114D"/>
    <w:rsid w:val="00561186"/>
    <w:rsid w:val="0058378B"/>
    <w:rsid w:val="00592433"/>
    <w:rsid w:val="005A2DFB"/>
    <w:rsid w:val="005B49B7"/>
    <w:rsid w:val="005C45CD"/>
    <w:rsid w:val="005C5172"/>
    <w:rsid w:val="00605ED5"/>
    <w:rsid w:val="00641123"/>
    <w:rsid w:val="00647880"/>
    <w:rsid w:val="0066235D"/>
    <w:rsid w:val="006624B1"/>
    <w:rsid w:val="00677CDA"/>
    <w:rsid w:val="00680F4B"/>
    <w:rsid w:val="00681AD8"/>
    <w:rsid w:val="00696EE0"/>
    <w:rsid w:val="006A4ECA"/>
    <w:rsid w:val="006B5066"/>
    <w:rsid w:val="006C25CF"/>
    <w:rsid w:val="006D480C"/>
    <w:rsid w:val="006D60DE"/>
    <w:rsid w:val="006E5289"/>
    <w:rsid w:val="006F4E10"/>
    <w:rsid w:val="00701645"/>
    <w:rsid w:val="00701ED2"/>
    <w:rsid w:val="00712F45"/>
    <w:rsid w:val="007200C2"/>
    <w:rsid w:val="00723547"/>
    <w:rsid w:val="00736C10"/>
    <w:rsid w:val="00767914"/>
    <w:rsid w:val="00767BFC"/>
    <w:rsid w:val="00774C0E"/>
    <w:rsid w:val="00796B97"/>
    <w:rsid w:val="007A6073"/>
    <w:rsid w:val="007B1800"/>
    <w:rsid w:val="007B5BB4"/>
    <w:rsid w:val="007B5F13"/>
    <w:rsid w:val="007C6233"/>
    <w:rsid w:val="007D51CC"/>
    <w:rsid w:val="007D7113"/>
    <w:rsid w:val="007E5436"/>
    <w:rsid w:val="007E6CD5"/>
    <w:rsid w:val="007E76A1"/>
    <w:rsid w:val="007F1926"/>
    <w:rsid w:val="00804E60"/>
    <w:rsid w:val="008121C7"/>
    <w:rsid w:val="00815073"/>
    <w:rsid w:val="00825DAC"/>
    <w:rsid w:val="00832304"/>
    <w:rsid w:val="00836AE6"/>
    <w:rsid w:val="00845B1A"/>
    <w:rsid w:val="00873135"/>
    <w:rsid w:val="00884923"/>
    <w:rsid w:val="00894481"/>
    <w:rsid w:val="00895B25"/>
    <w:rsid w:val="00897D7D"/>
    <w:rsid w:val="008B6E39"/>
    <w:rsid w:val="008B77C4"/>
    <w:rsid w:val="008E4553"/>
    <w:rsid w:val="008E5725"/>
    <w:rsid w:val="008E7139"/>
    <w:rsid w:val="00904CD8"/>
    <w:rsid w:val="00921CE6"/>
    <w:rsid w:val="0093149F"/>
    <w:rsid w:val="009423F3"/>
    <w:rsid w:val="009616D0"/>
    <w:rsid w:val="009706D6"/>
    <w:rsid w:val="0099201E"/>
    <w:rsid w:val="009B090B"/>
    <w:rsid w:val="009B7CD1"/>
    <w:rsid w:val="009D5CFA"/>
    <w:rsid w:val="009D73F7"/>
    <w:rsid w:val="009F3A25"/>
    <w:rsid w:val="00A00F86"/>
    <w:rsid w:val="00A017EB"/>
    <w:rsid w:val="00A16B5C"/>
    <w:rsid w:val="00A21B37"/>
    <w:rsid w:val="00A26268"/>
    <w:rsid w:val="00A42500"/>
    <w:rsid w:val="00A44679"/>
    <w:rsid w:val="00A453D3"/>
    <w:rsid w:val="00A77300"/>
    <w:rsid w:val="00AA488F"/>
    <w:rsid w:val="00AB5722"/>
    <w:rsid w:val="00AC23B5"/>
    <w:rsid w:val="00AD3910"/>
    <w:rsid w:val="00AE3EBA"/>
    <w:rsid w:val="00AE41BB"/>
    <w:rsid w:val="00AF31B8"/>
    <w:rsid w:val="00AF6D85"/>
    <w:rsid w:val="00B45C9E"/>
    <w:rsid w:val="00B63D57"/>
    <w:rsid w:val="00B70EF7"/>
    <w:rsid w:val="00B753E4"/>
    <w:rsid w:val="00B80DC8"/>
    <w:rsid w:val="00B820AE"/>
    <w:rsid w:val="00B920FB"/>
    <w:rsid w:val="00BA30AD"/>
    <w:rsid w:val="00BA30B8"/>
    <w:rsid w:val="00BA4864"/>
    <w:rsid w:val="00BC41C6"/>
    <w:rsid w:val="00BD4AE4"/>
    <w:rsid w:val="00BD4C02"/>
    <w:rsid w:val="00BE141E"/>
    <w:rsid w:val="00BE54B6"/>
    <w:rsid w:val="00BF46D8"/>
    <w:rsid w:val="00C23B87"/>
    <w:rsid w:val="00C2777C"/>
    <w:rsid w:val="00C3059F"/>
    <w:rsid w:val="00C36AE4"/>
    <w:rsid w:val="00C47FD6"/>
    <w:rsid w:val="00C515E1"/>
    <w:rsid w:val="00C51B13"/>
    <w:rsid w:val="00C5387F"/>
    <w:rsid w:val="00C55DFF"/>
    <w:rsid w:val="00C57205"/>
    <w:rsid w:val="00C878B8"/>
    <w:rsid w:val="00C944C7"/>
    <w:rsid w:val="00C95B5B"/>
    <w:rsid w:val="00C96742"/>
    <w:rsid w:val="00CA18C9"/>
    <w:rsid w:val="00CC2667"/>
    <w:rsid w:val="00CE74B1"/>
    <w:rsid w:val="00CF2045"/>
    <w:rsid w:val="00CF57CF"/>
    <w:rsid w:val="00CF73AC"/>
    <w:rsid w:val="00D01712"/>
    <w:rsid w:val="00D10060"/>
    <w:rsid w:val="00D30342"/>
    <w:rsid w:val="00D34720"/>
    <w:rsid w:val="00D47B54"/>
    <w:rsid w:val="00D537CA"/>
    <w:rsid w:val="00D60C76"/>
    <w:rsid w:val="00D61387"/>
    <w:rsid w:val="00D64EEB"/>
    <w:rsid w:val="00D6511B"/>
    <w:rsid w:val="00D7410B"/>
    <w:rsid w:val="00D75F0C"/>
    <w:rsid w:val="00D92395"/>
    <w:rsid w:val="00DB61AE"/>
    <w:rsid w:val="00DC6A64"/>
    <w:rsid w:val="00DD3693"/>
    <w:rsid w:val="00DE14AB"/>
    <w:rsid w:val="00DF0F8B"/>
    <w:rsid w:val="00DF26E7"/>
    <w:rsid w:val="00DF5067"/>
    <w:rsid w:val="00E1030E"/>
    <w:rsid w:val="00E144C7"/>
    <w:rsid w:val="00E155B4"/>
    <w:rsid w:val="00E17C39"/>
    <w:rsid w:val="00E50AE2"/>
    <w:rsid w:val="00E553A1"/>
    <w:rsid w:val="00E577A7"/>
    <w:rsid w:val="00E620D7"/>
    <w:rsid w:val="00E65519"/>
    <w:rsid w:val="00E77A42"/>
    <w:rsid w:val="00E84FBB"/>
    <w:rsid w:val="00E90511"/>
    <w:rsid w:val="00EA3A3A"/>
    <w:rsid w:val="00EC77D9"/>
    <w:rsid w:val="00ED3AB0"/>
    <w:rsid w:val="00EE511B"/>
    <w:rsid w:val="00EE7BCA"/>
    <w:rsid w:val="00F13A75"/>
    <w:rsid w:val="00F21275"/>
    <w:rsid w:val="00F307F6"/>
    <w:rsid w:val="00F41D5C"/>
    <w:rsid w:val="00F42266"/>
    <w:rsid w:val="00F50293"/>
    <w:rsid w:val="00F619CE"/>
    <w:rsid w:val="00F80C41"/>
    <w:rsid w:val="00F87131"/>
    <w:rsid w:val="00F94322"/>
    <w:rsid w:val="00FA7384"/>
    <w:rsid w:val="00FD748E"/>
    <w:rsid w:val="00FE05A5"/>
    <w:rsid w:val="00FE583C"/>
    <w:rsid w:val="00FF6F6D"/>
    <w:rsid w:val="00FF7016"/>
    <w:rsid w:val="00FF78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43DE"/>
  <w15:chartTrackingRefBased/>
  <w15:docId w15:val="{841FEB2F-0C65-4C4F-997D-42AE162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B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4B1"/>
    <w:pPr>
      <w:spacing w:after="0" w:line="240" w:lineRule="auto"/>
    </w:pPr>
    <w:rPr>
      <w:rFonts w:eastAsiaTheme="minorEastAsia"/>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720"/>
    <w:pPr>
      <w:tabs>
        <w:tab w:val="center" w:pos="4680"/>
        <w:tab w:val="right" w:pos="9360"/>
      </w:tabs>
    </w:pPr>
  </w:style>
  <w:style w:type="character" w:customStyle="1" w:styleId="HeaderChar">
    <w:name w:val="Header Char"/>
    <w:basedOn w:val="DefaultParagraphFont"/>
    <w:link w:val="Header"/>
    <w:uiPriority w:val="99"/>
    <w:rsid w:val="00D3472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34720"/>
    <w:pPr>
      <w:tabs>
        <w:tab w:val="center" w:pos="4680"/>
        <w:tab w:val="right" w:pos="9360"/>
      </w:tabs>
    </w:pPr>
  </w:style>
  <w:style w:type="character" w:customStyle="1" w:styleId="FooterChar">
    <w:name w:val="Footer Char"/>
    <w:basedOn w:val="DefaultParagraphFont"/>
    <w:link w:val="Footer"/>
    <w:uiPriority w:val="99"/>
    <w:rsid w:val="00D34720"/>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DF5067"/>
    <w:rPr>
      <w:sz w:val="18"/>
      <w:szCs w:val="18"/>
    </w:rPr>
  </w:style>
  <w:style w:type="paragraph" w:styleId="CommentText">
    <w:name w:val="annotation text"/>
    <w:basedOn w:val="Normal"/>
    <w:link w:val="CommentTextChar"/>
    <w:uiPriority w:val="99"/>
    <w:semiHidden/>
    <w:unhideWhenUsed/>
    <w:rsid w:val="00DF5067"/>
  </w:style>
  <w:style w:type="character" w:customStyle="1" w:styleId="CommentTextChar">
    <w:name w:val="Comment Text Char"/>
    <w:basedOn w:val="DefaultParagraphFont"/>
    <w:link w:val="CommentText"/>
    <w:uiPriority w:val="99"/>
    <w:semiHidden/>
    <w:rsid w:val="00DF5067"/>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F5067"/>
    <w:rPr>
      <w:b/>
      <w:bCs/>
      <w:sz w:val="20"/>
      <w:szCs w:val="20"/>
    </w:rPr>
  </w:style>
  <w:style w:type="character" w:customStyle="1" w:styleId="CommentSubjectChar">
    <w:name w:val="Comment Subject Char"/>
    <w:basedOn w:val="CommentTextChar"/>
    <w:link w:val="CommentSubject"/>
    <w:uiPriority w:val="99"/>
    <w:semiHidden/>
    <w:rsid w:val="00DF5067"/>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DF5067"/>
    <w:rPr>
      <w:sz w:val="18"/>
      <w:szCs w:val="18"/>
    </w:rPr>
  </w:style>
  <w:style w:type="character" w:customStyle="1" w:styleId="BalloonTextChar">
    <w:name w:val="Balloon Text Char"/>
    <w:basedOn w:val="DefaultParagraphFont"/>
    <w:link w:val="BalloonText"/>
    <w:uiPriority w:val="99"/>
    <w:semiHidden/>
    <w:rsid w:val="00DF5067"/>
    <w:rPr>
      <w:rFonts w:ascii="Times New Roman" w:eastAsiaTheme="minorEastAsia" w:hAnsi="Times New Roman" w:cs="Times New Roman"/>
      <w:sz w:val="18"/>
      <w:szCs w:val="18"/>
    </w:rPr>
  </w:style>
  <w:style w:type="paragraph" w:customStyle="1" w:styleId="BLMH1">
    <w:name w:val="BLMH1"/>
    <w:basedOn w:val="Normal"/>
    <w:qFormat/>
    <w:rsid w:val="0099201E"/>
    <w:pPr>
      <w:jc w:val="center"/>
    </w:pPr>
    <w:rPr>
      <w:rFonts w:ascii="Arial" w:hAnsi="Arial" w:cs="Arial"/>
      <w:b/>
      <w:sz w:val="40"/>
      <w:szCs w:val="40"/>
    </w:rPr>
  </w:style>
  <w:style w:type="paragraph" w:customStyle="1" w:styleId="BLMH2">
    <w:name w:val="BLMH2"/>
    <w:basedOn w:val="Normal"/>
    <w:qFormat/>
    <w:rsid w:val="0099201E"/>
    <w:pPr>
      <w:jc w:val="center"/>
    </w:pPr>
    <w:rPr>
      <w:rFonts w:ascii="Arial" w:hAnsi="Arial" w:cs="Arial"/>
      <w:b/>
      <w:sz w:val="32"/>
      <w:szCs w:val="32"/>
    </w:rPr>
  </w:style>
  <w:style w:type="paragraph" w:styleId="ListParagraph">
    <w:name w:val="List Paragraph"/>
    <w:basedOn w:val="Normal"/>
    <w:uiPriority w:val="34"/>
    <w:qFormat/>
    <w:rsid w:val="00347B6A"/>
    <w:pPr>
      <w:spacing w:after="160" w:line="259" w:lineRule="auto"/>
      <w:ind w:left="720"/>
      <w:contextualSpacing/>
    </w:pPr>
    <w:rPr>
      <w:rFonts w:ascii="Calibri" w:eastAsia="Calibri" w:hAnsi="Calibri" w:cs="Calibri"/>
      <w:sz w:val="22"/>
      <w:szCs w:val="22"/>
    </w:rPr>
  </w:style>
  <w:style w:type="paragraph" w:styleId="NormalWeb">
    <w:name w:val="Normal (Web)"/>
    <w:basedOn w:val="Normal"/>
    <w:uiPriority w:val="99"/>
    <w:unhideWhenUsed/>
    <w:rsid w:val="00C23B87"/>
    <w:pPr>
      <w:spacing w:before="100" w:beforeAutospacing="1" w:after="100" w:afterAutospacing="1"/>
    </w:pPr>
    <w:rPr>
      <w:rFonts w:eastAsia="Times New Roman"/>
      <w:lang w:val="en-CA" w:eastAsia="en-CA"/>
    </w:rPr>
  </w:style>
  <w:style w:type="character" w:styleId="Hyperlink">
    <w:name w:val="Hyperlink"/>
    <w:basedOn w:val="DefaultParagraphFont"/>
    <w:uiPriority w:val="99"/>
    <w:unhideWhenUsed/>
    <w:rsid w:val="007E5436"/>
    <w:rPr>
      <w:color w:val="0563C1" w:themeColor="hyperlink"/>
      <w:u w:val="single"/>
    </w:rPr>
  </w:style>
  <w:style w:type="character" w:styleId="UnresolvedMention">
    <w:name w:val="Unresolved Mention"/>
    <w:basedOn w:val="DefaultParagraphFont"/>
    <w:uiPriority w:val="99"/>
    <w:semiHidden/>
    <w:unhideWhenUsed/>
    <w:rsid w:val="007E5436"/>
    <w:rPr>
      <w:color w:val="605E5C"/>
      <w:shd w:val="clear" w:color="auto" w:fill="E1DFDD"/>
    </w:rPr>
  </w:style>
  <w:style w:type="character" w:styleId="FollowedHyperlink">
    <w:name w:val="FollowedHyperlink"/>
    <w:basedOn w:val="DefaultParagraphFont"/>
    <w:uiPriority w:val="99"/>
    <w:semiHidden/>
    <w:unhideWhenUsed/>
    <w:rsid w:val="008E71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6301">
      <w:bodyDiv w:val="1"/>
      <w:marLeft w:val="0"/>
      <w:marRight w:val="0"/>
      <w:marTop w:val="0"/>
      <w:marBottom w:val="0"/>
      <w:divBdr>
        <w:top w:val="none" w:sz="0" w:space="0" w:color="auto"/>
        <w:left w:val="none" w:sz="0" w:space="0" w:color="auto"/>
        <w:bottom w:val="none" w:sz="0" w:space="0" w:color="auto"/>
        <w:right w:val="none" w:sz="0" w:space="0" w:color="auto"/>
      </w:divBdr>
    </w:div>
    <w:div w:id="97651266">
      <w:bodyDiv w:val="1"/>
      <w:marLeft w:val="0"/>
      <w:marRight w:val="0"/>
      <w:marTop w:val="0"/>
      <w:marBottom w:val="0"/>
      <w:divBdr>
        <w:top w:val="none" w:sz="0" w:space="0" w:color="auto"/>
        <w:left w:val="none" w:sz="0" w:space="0" w:color="auto"/>
        <w:bottom w:val="none" w:sz="0" w:space="0" w:color="auto"/>
        <w:right w:val="none" w:sz="0" w:space="0" w:color="auto"/>
      </w:divBdr>
    </w:div>
    <w:div w:id="357434512">
      <w:bodyDiv w:val="1"/>
      <w:marLeft w:val="0"/>
      <w:marRight w:val="0"/>
      <w:marTop w:val="0"/>
      <w:marBottom w:val="0"/>
      <w:divBdr>
        <w:top w:val="none" w:sz="0" w:space="0" w:color="auto"/>
        <w:left w:val="none" w:sz="0" w:space="0" w:color="auto"/>
        <w:bottom w:val="none" w:sz="0" w:space="0" w:color="auto"/>
        <w:right w:val="none" w:sz="0" w:space="0" w:color="auto"/>
      </w:divBdr>
    </w:div>
    <w:div w:id="479034331">
      <w:bodyDiv w:val="1"/>
      <w:marLeft w:val="0"/>
      <w:marRight w:val="0"/>
      <w:marTop w:val="0"/>
      <w:marBottom w:val="0"/>
      <w:divBdr>
        <w:top w:val="none" w:sz="0" w:space="0" w:color="auto"/>
        <w:left w:val="none" w:sz="0" w:space="0" w:color="auto"/>
        <w:bottom w:val="none" w:sz="0" w:space="0" w:color="auto"/>
        <w:right w:val="none" w:sz="0" w:space="0" w:color="auto"/>
      </w:divBdr>
    </w:div>
    <w:div w:id="529295436">
      <w:bodyDiv w:val="1"/>
      <w:marLeft w:val="0"/>
      <w:marRight w:val="0"/>
      <w:marTop w:val="0"/>
      <w:marBottom w:val="0"/>
      <w:divBdr>
        <w:top w:val="none" w:sz="0" w:space="0" w:color="auto"/>
        <w:left w:val="none" w:sz="0" w:space="0" w:color="auto"/>
        <w:bottom w:val="none" w:sz="0" w:space="0" w:color="auto"/>
        <w:right w:val="none" w:sz="0" w:space="0" w:color="auto"/>
      </w:divBdr>
      <w:divsChild>
        <w:div w:id="206338477">
          <w:marLeft w:val="360"/>
          <w:marRight w:val="0"/>
          <w:marTop w:val="200"/>
          <w:marBottom w:val="0"/>
          <w:divBdr>
            <w:top w:val="none" w:sz="0" w:space="0" w:color="auto"/>
            <w:left w:val="none" w:sz="0" w:space="0" w:color="auto"/>
            <w:bottom w:val="none" w:sz="0" w:space="0" w:color="auto"/>
            <w:right w:val="none" w:sz="0" w:space="0" w:color="auto"/>
          </w:divBdr>
        </w:div>
      </w:divsChild>
    </w:div>
    <w:div w:id="575632528">
      <w:bodyDiv w:val="1"/>
      <w:marLeft w:val="0"/>
      <w:marRight w:val="0"/>
      <w:marTop w:val="0"/>
      <w:marBottom w:val="0"/>
      <w:divBdr>
        <w:top w:val="none" w:sz="0" w:space="0" w:color="auto"/>
        <w:left w:val="none" w:sz="0" w:space="0" w:color="auto"/>
        <w:bottom w:val="none" w:sz="0" w:space="0" w:color="auto"/>
        <w:right w:val="none" w:sz="0" w:space="0" w:color="auto"/>
      </w:divBdr>
      <w:divsChild>
        <w:div w:id="337775307">
          <w:marLeft w:val="360"/>
          <w:marRight w:val="0"/>
          <w:marTop w:val="240"/>
          <w:marBottom w:val="0"/>
          <w:divBdr>
            <w:top w:val="none" w:sz="0" w:space="0" w:color="auto"/>
            <w:left w:val="none" w:sz="0" w:space="0" w:color="auto"/>
            <w:bottom w:val="none" w:sz="0" w:space="0" w:color="auto"/>
            <w:right w:val="none" w:sz="0" w:space="0" w:color="auto"/>
          </w:divBdr>
        </w:div>
      </w:divsChild>
    </w:div>
    <w:div w:id="757024150">
      <w:bodyDiv w:val="1"/>
      <w:marLeft w:val="0"/>
      <w:marRight w:val="0"/>
      <w:marTop w:val="0"/>
      <w:marBottom w:val="0"/>
      <w:divBdr>
        <w:top w:val="none" w:sz="0" w:space="0" w:color="auto"/>
        <w:left w:val="none" w:sz="0" w:space="0" w:color="auto"/>
        <w:bottom w:val="none" w:sz="0" w:space="0" w:color="auto"/>
        <w:right w:val="none" w:sz="0" w:space="0" w:color="auto"/>
      </w:divBdr>
      <w:divsChild>
        <w:div w:id="139153622">
          <w:marLeft w:val="360"/>
          <w:marRight w:val="0"/>
          <w:marTop w:val="200"/>
          <w:marBottom w:val="0"/>
          <w:divBdr>
            <w:top w:val="none" w:sz="0" w:space="0" w:color="auto"/>
            <w:left w:val="none" w:sz="0" w:space="0" w:color="auto"/>
            <w:bottom w:val="none" w:sz="0" w:space="0" w:color="auto"/>
            <w:right w:val="none" w:sz="0" w:space="0" w:color="auto"/>
          </w:divBdr>
        </w:div>
        <w:div w:id="1672181151">
          <w:marLeft w:val="360"/>
          <w:marRight w:val="0"/>
          <w:marTop w:val="200"/>
          <w:marBottom w:val="0"/>
          <w:divBdr>
            <w:top w:val="none" w:sz="0" w:space="0" w:color="auto"/>
            <w:left w:val="none" w:sz="0" w:space="0" w:color="auto"/>
            <w:bottom w:val="none" w:sz="0" w:space="0" w:color="auto"/>
            <w:right w:val="none" w:sz="0" w:space="0" w:color="auto"/>
          </w:divBdr>
        </w:div>
        <w:div w:id="460419268">
          <w:marLeft w:val="360"/>
          <w:marRight w:val="0"/>
          <w:marTop w:val="200"/>
          <w:marBottom w:val="0"/>
          <w:divBdr>
            <w:top w:val="none" w:sz="0" w:space="0" w:color="auto"/>
            <w:left w:val="none" w:sz="0" w:space="0" w:color="auto"/>
            <w:bottom w:val="none" w:sz="0" w:space="0" w:color="auto"/>
            <w:right w:val="none" w:sz="0" w:space="0" w:color="auto"/>
          </w:divBdr>
        </w:div>
      </w:divsChild>
    </w:div>
    <w:div w:id="774329950">
      <w:bodyDiv w:val="1"/>
      <w:marLeft w:val="0"/>
      <w:marRight w:val="0"/>
      <w:marTop w:val="0"/>
      <w:marBottom w:val="0"/>
      <w:divBdr>
        <w:top w:val="none" w:sz="0" w:space="0" w:color="auto"/>
        <w:left w:val="none" w:sz="0" w:space="0" w:color="auto"/>
        <w:bottom w:val="none" w:sz="0" w:space="0" w:color="auto"/>
        <w:right w:val="none" w:sz="0" w:space="0" w:color="auto"/>
      </w:divBdr>
    </w:div>
    <w:div w:id="876310286">
      <w:bodyDiv w:val="1"/>
      <w:marLeft w:val="0"/>
      <w:marRight w:val="0"/>
      <w:marTop w:val="0"/>
      <w:marBottom w:val="0"/>
      <w:divBdr>
        <w:top w:val="none" w:sz="0" w:space="0" w:color="auto"/>
        <w:left w:val="none" w:sz="0" w:space="0" w:color="auto"/>
        <w:bottom w:val="none" w:sz="0" w:space="0" w:color="auto"/>
        <w:right w:val="none" w:sz="0" w:space="0" w:color="auto"/>
      </w:divBdr>
    </w:div>
    <w:div w:id="1015155666">
      <w:bodyDiv w:val="1"/>
      <w:marLeft w:val="0"/>
      <w:marRight w:val="0"/>
      <w:marTop w:val="0"/>
      <w:marBottom w:val="0"/>
      <w:divBdr>
        <w:top w:val="none" w:sz="0" w:space="0" w:color="auto"/>
        <w:left w:val="none" w:sz="0" w:space="0" w:color="auto"/>
        <w:bottom w:val="none" w:sz="0" w:space="0" w:color="auto"/>
        <w:right w:val="none" w:sz="0" w:space="0" w:color="auto"/>
      </w:divBdr>
    </w:div>
    <w:div w:id="1032996744">
      <w:bodyDiv w:val="1"/>
      <w:marLeft w:val="0"/>
      <w:marRight w:val="0"/>
      <w:marTop w:val="0"/>
      <w:marBottom w:val="0"/>
      <w:divBdr>
        <w:top w:val="none" w:sz="0" w:space="0" w:color="auto"/>
        <w:left w:val="none" w:sz="0" w:space="0" w:color="auto"/>
        <w:bottom w:val="none" w:sz="0" w:space="0" w:color="auto"/>
        <w:right w:val="none" w:sz="0" w:space="0" w:color="auto"/>
      </w:divBdr>
      <w:divsChild>
        <w:div w:id="876308399">
          <w:marLeft w:val="360"/>
          <w:marRight w:val="0"/>
          <w:marTop w:val="200"/>
          <w:marBottom w:val="0"/>
          <w:divBdr>
            <w:top w:val="none" w:sz="0" w:space="0" w:color="auto"/>
            <w:left w:val="none" w:sz="0" w:space="0" w:color="auto"/>
            <w:bottom w:val="none" w:sz="0" w:space="0" w:color="auto"/>
            <w:right w:val="none" w:sz="0" w:space="0" w:color="auto"/>
          </w:divBdr>
        </w:div>
      </w:divsChild>
    </w:div>
    <w:div w:id="1122305140">
      <w:bodyDiv w:val="1"/>
      <w:marLeft w:val="0"/>
      <w:marRight w:val="0"/>
      <w:marTop w:val="0"/>
      <w:marBottom w:val="0"/>
      <w:divBdr>
        <w:top w:val="none" w:sz="0" w:space="0" w:color="auto"/>
        <w:left w:val="none" w:sz="0" w:space="0" w:color="auto"/>
        <w:bottom w:val="none" w:sz="0" w:space="0" w:color="auto"/>
        <w:right w:val="none" w:sz="0" w:space="0" w:color="auto"/>
      </w:divBdr>
      <w:divsChild>
        <w:div w:id="982655037">
          <w:marLeft w:val="360"/>
          <w:marRight w:val="0"/>
          <w:marTop w:val="240"/>
          <w:marBottom w:val="0"/>
          <w:divBdr>
            <w:top w:val="none" w:sz="0" w:space="0" w:color="auto"/>
            <w:left w:val="none" w:sz="0" w:space="0" w:color="auto"/>
            <w:bottom w:val="none" w:sz="0" w:space="0" w:color="auto"/>
            <w:right w:val="none" w:sz="0" w:space="0" w:color="auto"/>
          </w:divBdr>
        </w:div>
      </w:divsChild>
    </w:div>
    <w:div w:id="1178539312">
      <w:bodyDiv w:val="1"/>
      <w:marLeft w:val="0"/>
      <w:marRight w:val="0"/>
      <w:marTop w:val="0"/>
      <w:marBottom w:val="0"/>
      <w:divBdr>
        <w:top w:val="none" w:sz="0" w:space="0" w:color="auto"/>
        <w:left w:val="none" w:sz="0" w:space="0" w:color="auto"/>
        <w:bottom w:val="none" w:sz="0" w:space="0" w:color="auto"/>
        <w:right w:val="none" w:sz="0" w:space="0" w:color="auto"/>
      </w:divBdr>
      <w:divsChild>
        <w:div w:id="1067343904">
          <w:marLeft w:val="0"/>
          <w:marRight w:val="0"/>
          <w:marTop w:val="0"/>
          <w:marBottom w:val="0"/>
          <w:divBdr>
            <w:top w:val="none" w:sz="0" w:space="0" w:color="auto"/>
            <w:left w:val="none" w:sz="0" w:space="0" w:color="auto"/>
            <w:bottom w:val="none" w:sz="0" w:space="0" w:color="auto"/>
            <w:right w:val="none" w:sz="0" w:space="0" w:color="auto"/>
          </w:divBdr>
        </w:div>
      </w:divsChild>
    </w:div>
    <w:div w:id="1179931013">
      <w:bodyDiv w:val="1"/>
      <w:marLeft w:val="0"/>
      <w:marRight w:val="0"/>
      <w:marTop w:val="0"/>
      <w:marBottom w:val="0"/>
      <w:divBdr>
        <w:top w:val="none" w:sz="0" w:space="0" w:color="auto"/>
        <w:left w:val="none" w:sz="0" w:space="0" w:color="auto"/>
        <w:bottom w:val="none" w:sz="0" w:space="0" w:color="auto"/>
        <w:right w:val="none" w:sz="0" w:space="0" w:color="auto"/>
      </w:divBdr>
      <w:divsChild>
        <w:div w:id="1055548194">
          <w:blockQuote w:val="1"/>
          <w:marLeft w:val="0"/>
          <w:marRight w:val="0"/>
          <w:marTop w:val="0"/>
          <w:marBottom w:val="240"/>
          <w:divBdr>
            <w:top w:val="none" w:sz="0" w:space="0" w:color="auto"/>
            <w:left w:val="single" w:sz="24" w:space="15" w:color="DDDDDD"/>
            <w:bottom w:val="none" w:sz="0" w:space="0" w:color="auto"/>
            <w:right w:val="none" w:sz="0" w:space="0" w:color="auto"/>
          </w:divBdr>
        </w:div>
      </w:divsChild>
    </w:div>
    <w:div w:id="1267151362">
      <w:bodyDiv w:val="1"/>
      <w:marLeft w:val="0"/>
      <w:marRight w:val="0"/>
      <w:marTop w:val="0"/>
      <w:marBottom w:val="0"/>
      <w:divBdr>
        <w:top w:val="none" w:sz="0" w:space="0" w:color="auto"/>
        <w:left w:val="none" w:sz="0" w:space="0" w:color="auto"/>
        <w:bottom w:val="none" w:sz="0" w:space="0" w:color="auto"/>
        <w:right w:val="none" w:sz="0" w:space="0" w:color="auto"/>
      </w:divBdr>
      <w:divsChild>
        <w:div w:id="594898140">
          <w:marLeft w:val="0"/>
          <w:marRight w:val="0"/>
          <w:marTop w:val="0"/>
          <w:marBottom w:val="0"/>
          <w:divBdr>
            <w:top w:val="none" w:sz="0" w:space="0" w:color="auto"/>
            <w:left w:val="none" w:sz="0" w:space="0" w:color="auto"/>
            <w:bottom w:val="none" w:sz="0" w:space="0" w:color="auto"/>
            <w:right w:val="none" w:sz="0" w:space="0" w:color="auto"/>
          </w:divBdr>
        </w:div>
      </w:divsChild>
    </w:div>
    <w:div w:id="1463959364">
      <w:bodyDiv w:val="1"/>
      <w:marLeft w:val="0"/>
      <w:marRight w:val="0"/>
      <w:marTop w:val="0"/>
      <w:marBottom w:val="0"/>
      <w:divBdr>
        <w:top w:val="none" w:sz="0" w:space="0" w:color="auto"/>
        <w:left w:val="none" w:sz="0" w:space="0" w:color="auto"/>
        <w:bottom w:val="none" w:sz="0" w:space="0" w:color="auto"/>
        <w:right w:val="none" w:sz="0" w:space="0" w:color="auto"/>
      </w:divBdr>
      <w:divsChild>
        <w:div w:id="1945184251">
          <w:marLeft w:val="360"/>
          <w:marRight w:val="0"/>
          <w:marTop w:val="240"/>
          <w:marBottom w:val="0"/>
          <w:divBdr>
            <w:top w:val="none" w:sz="0" w:space="0" w:color="auto"/>
            <w:left w:val="none" w:sz="0" w:space="0" w:color="auto"/>
            <w:bottom w:val="none" w:sz="0" w:space="0" w:color="auto"/>
            <w:right w:val="none" w:sz="0" w:space="0" w:color="auto"/>
          </w:divBdr>
        </w:div>
        <w:div w:id="142162904">
          <w:marLeft w:val="360"/>
          <w:marRight w:val="0"/>
          <w:marTop w:val="240"/>
          <w:marBottom w:val="0"/>
          <w:divBdr>
            <w:top w:val="none" w:sz="0" w:space="0" w:color="auto"/>
            <w:left w:val="none" w:sz="0" w:space="0" w:color="auto"/>
            <w:bottom w:val="none" w:sz="0" w:space="0" w:color="auto"/>
            <w:right w:val="none" w:sz="0" w:space="0" w:color="auto"/>
          </w:divBdr>
        </w:div>
      </w:divsChild>
    </w:div>
    <w:div w:id="1679037165">
      <w:bodyDiv w:val="1"/>
      <w:marLeft w:val="0"/>
      <w:marRight w:val="0"/>
      <w:marTop w:val="0"/>
      <w:marBottom w:val="0"/>
      <w:divBdr>
        <w:top w:val="none" w:sz="0" w:space="0" w:color="auto"/>
        <w:left w:val="none" w:sz="0" w:space="0" w:color="auto"/>
        <w:bottom w:val="none" w:sz="0" w:space="0" w:color="auto"/>
        <w:right w:val="none" w:sz="0" w:space="0" w:color="auto"/>
      </w:divBdr>
    </w:div>
    <w:div w:id="1791513603">
      <w:bodyDiv w:val="1"/>
      <w:marLeft w:val="0"/>
      <w:marRight w:val="0"/>
      <w:marTop w:val="0"/>
      <w:marBottom w:val="0"/>
      <w:divBdr>
        <w:top w:val="none" w:sz="0" w:space="0" w:color="auto"/>
        <w:left w:val="none" w:sz="0" w:space="0" w:color="auto"/>
        <w:bottom w:val="none" w:sz="0" w:space="0" w:color="auto"/>
        <w:right w:val="none" w:sz="0" w:space="0" w:color="auto"/>
      </w:divBdr>
      <w:divsChild>
        <w:div w:id="725179424">
          <w:marLeft w:val="0"/>
          <w:marRight w:val="0"/>
          <w:marTop w:val="0"/>
          <w:marBottom w:val="0"/>
          <w:divBdr>
            <w:top w:val="none" w:sz="0" w:space="0" w:color="auto"/>
            <w:left w:val="none" w:sz="0" w:space="0" w:color="auto"/>
            <w:bottom w:val="none" w:sz="0" w:space="0" w:color="auto"/>
            <w:right w:val="none" w:sz="0" w:space="0" w:color="auto"/>
          </w:divBdr>
        </w:div>
      </w:divsChild>
    </w:div>
    <w:div w:id="1980190100">
      <w:bodyDiv w:val="1"/>
      <w:marLeft w:val="0"/>
      <w:marRight w:val="0"/>
      <w:marTop w:val="0"/>
      <w:marBottom w:val="0"/>
      <w:divBdr>
        <w:top w:val="none" w:sz="0" w:space="0" w:color="auto"/>
        <w:left w:val="none" w:sz="0" w:space="0" w:color="auto"/>
        <w:bottom w:val="none" w:sz="0" w:space="0" w:color="auto"/>
        <w:right w:val="none" w:sz="0" w:space="0" w:color="auto"/>
      </w:divBdr>
      <w:divsChild>
        <w:div w:id="637610871">
          <w:blockQuote w:val="1"/>
          <w:marLeft w:val="0"/>
          <w:marRight w:val="0"/>
          <w:marTop w:val="0"/>
          <w:marBottom w:val="240"/>
          <w:divBdr>
            <w:top w:val="none" w:sz="0" w:space="0" w:color="auto"/>
            <w:left w:val="single" w:sz="24" w:space="15" w:color="DDDDDD"/>
            <w:bottom w:val="none" w:sz="0" w:space="0" w:color="auto"/>
            <w:right w:val="none" w:sz="0" w:space="0" w:color="auto"/>
          </w:divBdr>
        </w:div>
      </w:divsChild>
    </w:div>
    <w:div w:id="2073502785">
      <w:bodyDiv w:val="1"/>
      <w:marLeft w:val="0"/>
      <w:marRight w:val="0"/>
      <w:marTop w:val="0"/>
      <w:marBottom w:val="0"/>
      <w:divBdr>
        <w:top w:val="none" w:sz="0" w:space="0" w:color="auto"/>
        <w:left w:val="none" w:sz="0" w:space="0" w:color="auto"/>
        <w:bottom w:val="none" w:sz="0" w:space="0" w:color="auto"/>
        <w:right w:val="none" w:sz="0" w:space="0" w:color="auto"/>
      </w:divBdr>
      <w:divsChild>
        <w:div w:id="5596861">
          <w:marLeft w:val="360"/>
          <w:marRight w:val="0"/>
          <w:marTop w:val="200"/>
          <w:marBottom w:val="0"/>
          <w:divBdr>
            <w:top w:val="none" w:sz="0" w:space="0" w:color="auto"/>
            <w:left w:val="none" w:sz="0" w:space="0" w:color="auto"/>
            <w:bottom w:val="none" w:sz="0" w:space="0" w:color="auto"/>
            <w:right w:val="none" w:sz="0" w:space="0" w:color="auto"/>
          </w:divBdr>
        </w:div>
      </w:divsChild>
    </w:div>
    <w:div w:id="2123918145">
      <w:bodyDiv w:val="1"/>
      <w:marLeft w:val="0"/>
      <w:marRight w:val="0"/>
      <w:marTop w:val="0"/>
      <w:marBottom w:val="0"/>
      <w:divBdr>
        <w:top w:val="none" w:sz="0" w:space="0" w:color="auto"/>
        <w:left w:val="none" w:sz="0" w:space="0" w:color="auto"/>
        <w:bottom w:val="none" w:sz="0" w:space="0" w:color="auto"/>
        <w:right w:val="none" w:sz="0" w:space="0" w:color="auto"/>
      </w:divBdr>
      <w:divsChild>
        <w:div w:id="131198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snation.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c-isc.gc.ca/eng/1100100032463/1572459644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2.statcan.gc.ca/census-recensement/2021/ref/98-500/009/98-500-x2021009-eng.cf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9" ma:contentTypeDescription="Create a new document." ma:contentTypeScope="" ma:versionID="e8a2ed7bf58d501df2c0e178fad0bf12">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dd811edb4ec17490f1ed3c7c216e5ea5"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E40A8-3A4D-4E35-B111-01CF53D5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FB3B4-E6CA-4585-9FDA-A069CED82B37}">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customXml/itemProps3.xml><?xml version="1.0" encoding="utf-8"?>
<ds:datastoreItem xmlns:ds="http://schemas.openxmlformats.org/officeDocument/2006/customXml" ds:itemID="{B509D2E9-AD5F-4FFC-B394-7FA60E1A6274}">
  <ds:schemaRefs>
    <ds:schemaRef ds:uri="http://schemas.openxmlformats.org/officeDocument/2006/bibliography"/>
  </ds:schemaRefs>
</ds:datastoreItem>
</file>

<file path=customXml/itemProps4.xml><?xml version="1.0" encoding="utf-8"?>
<ds:datastoreItem xmlns:ds="http://schemas.openxmlformats.org/officeDocument/2006/customXml" ds:itemID="{5F4E5678-0F68-4E82-859A-5B89764E8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Bertha</dc:creator>
  <cp:keywords/>
  <dc:description/>
  <cp:lastModifiedBy>Marie Kocher</cp:lastModifiedBy>
  <cp:revision>24</cp:revision>
  <cp:lastPrinted>2020-09-01T15:30:00Z</cp:lastPrinted>
  <dcterms:created xsi:type="dcterms:W3CDTF">2024-10-17T01:36:00Z</dcterms:created>
  <dcterms:modified xsi:type="dcterms:W3CDTF">2024-11-25T13:43:00Z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y fmtid="{D5CDD505-2E9C-101B-9397-08002B2CF9AE}" pid="3" name="MediaServiceImageTags">
    <vt:lpwstr/>
  </property>
</Properties>
</file>