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B37AC99" w:rsidR="002F142C" w:rsidRPr="006B210D" w:rsidRDefault="009428B2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28B2">
              <w:rPr>
                <w:rFonts w:ascii="Arial" w:eastAsia="Verdana" w:hAnsi="Arial" w:cs="Arial"/>
                <w:b/>
                <w:sz w:val="24"/>
                <w:szCs w:val="24"/>
              </w:rPr>
              <w:t>Comparing Constant Rates and Initial Values</w:t>
            </w:r>
          </w:p>
        </w:tc>
      </w:tr>
      <w:tr w:rsidR="002F142C" w14:paraId="76008433" w14:textId="055E6395" w:rsidTr="00747FC9">
        <w:trPr>
          <w:trHeight w:hRule="exact" w:val="85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6FAAB4CF" w14:textId="50D3CFB3" w:rsidR="005C7734" w:rsidRDefault="008133B7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33B7">
              <w:rPr>
                <w:rFonts w:ascii="Arial" w:hAnsi="Arial" w:cs="Arial"/>
                <w:color w:val="626365"/>
                <w:sz w:val="19"/>
                <w:szCs w:val="19"/>
              </w:rPr>
              <w:t>Understands how linear graphs can represent real-life situations</w:t>
            </w:r>
            <w:r w:rsidR="007F72DA" w:rsidRPr="007F72D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35BBF3D" w14:textId="77777777" w:rsidR="007F72DA" w:rsidRDefault="007F72DA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F24B1" w14:textId="1544967F" w:rsidR="006D7B6A" w:rsidRDefault="00A8156A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D00E40" wp14:editId="034E45C1">
                  <wp:extent cx="2003425" cy="1009650"/>
                  <wp:effectExtent l="0" t="0" r="0" b="0"/>
                  <wp:docPr id="19830394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883C4" w14:textId="77777777" w:rsidR="00434049" w:rsidRDefault="00434049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3FBC86" w14:textId="29A39CCB" w:rsidR="00434049" w:rsidRDefault="00434049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A represents the distance remaining on a 20-km hike, when walking at an average speed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>5 km/h.</w:t>
            </w:r>
          </w:p>
          <w:p w14:paraId="431D174C" w14:textId="77777777" w:rsidR="00434049" w:rsidRPr="00434049" w:rsidRDefault="00434049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E13991F" w:rsidR="007F72DA" w:rsidRPr="005D0283" w:rsidRDefault="00434049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 xml:space="preserve">Graph B represents the cost of different numbers of pumpkins,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1 pumpkin </w:t>
            </w:r>
            <w:proofErr w:type="gramStart"/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>costs</w:t>
            </w:r>
            <w:proofErr w:type="gramEnd"/>
            <w:r w:rsidRPr="00434049">
              <w:rPr>
                <w:rFonts w:ascii="Arial" w:hAnsi="Arial" w:cs="Arial"/>
                <w:color w:val="626365"/>
                <w:sz w:val="19"/>
                <w:szCs w:val="19"/>
              </w:rPr>
              <w:t xml:space="preserve"> $4.00.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A5DAB2" w14:textId="77777777" w:rsidR="006D7B6A" w:rsidRDefault="00BC3630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3630">
              <w:rPr>
                <w:rFonts w:ascii="Arial" w:hAnsi="Arial" w:cs="Arial"/>
                <w:color w:val="626365"/>
                <w:sz w:val="19"/>
                <w:szCs w:val="19"/>
              </w:rPr>
              <w:t>Compares graphs with the same initial value</w:t>
            </w:r>
          </w:p>
          <w:p w14:paraId="633C0B01" w14:textId="77777777" w:rsidR="00BC3630" w:rsidRDefault="00BC3630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303A9B" w14:textId="1B25CC40" w:rsidR="00C80C31" w:rsidRDefault="005869F1" w:rsidP="005B1905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CommentReference"/>
                <w:rFonts w:asciiTheme="minorHAnsi" w:hAnsiTheme="minorHAnsi" w:cstheme="minorBidi"/>
                <w:noProof/>
                <w:color w:val="auto"/>
              </w:rPr>
              <w:drawing>
                <wp:inline distT="0" distB="0" distL="0" distR="0" wp14:anchorId="577CF0DB" wp14:editId="586843A4">
                  <wp:extent cx="1620000" cy="2926960"/>
                  <wp:effectExtent l="0" t="0" r="0" b="6985"/>
                  <wp:docPr id="13859314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92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C6277" w14:textId="77777777" w:rsid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4AD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All graphs have the same initial value of 6, because they intersect the vertical axis at that point.</w:t>
            </w:r>
          </w:p>
          <w:p w14:paraId="18B383DC" w14:textId="77777777" w:rsidR="00794AD7" w:rsidRP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BA49BE" w14:textId="77777777" w:rsid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4AD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 C decreases at a constant rate of –1.</w:t>
            </w:r>
          </w:p>
          <w:p w14:paraId="7019628C" w14:textId="77777777" w:rsidR="00794AD7" w:rsidRP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CABE80C" w14:textId="77777777" w:rsid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4AD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 D increases at a constant rate of 3.</w:t>
            </w:r>
          </w:p>
          <w:p w14:paraId="5CF7C657" w14:textId="77777777" w:rsidR="00794AD7" w:rsidRP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8AA238" w14:textId="59F1EF05" w:rsidR="00794AD7" w:rsidRPr="00794AD7" w:rsidRDefault="00794AD7" w:rsidP="005B19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4AD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 E decreases at a constant rate of –3.</w:t>
            </w:r>
          </w:p>
          <w:p w14:paraId="7F95AA5C" w14:textId="650536D5" w:rsidR="00C80C31" w:rsidRPr="003C0697" w:rsidRDefault="00C80C31" w:rsidP="005B1905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FC9FFE" w14:textId="77777777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58F">
              <w:rPr>
                <w:rFonts w:ascii="Arial" w:hAnsi="Arial" w:cs="Arial"/>
                <w:color w:val="626365"/>
                <w:sz w:val="19"/>
                <w:szCs w:val="19"/>
              </w:rPr>
              <w:t>Compares graphs with the same constant rate</w:t>
            </w:r>
          </w:p>
          <w:p w14:paraId="43929DE7" w14:textId="77777777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9E9D6" w14:textId="22037ED2" w:rsidR="0005558F" w:rsidRDefault="00992F17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719D77" wp14:editId="53007F2C">
                  <wp:extent cx="1620000" cy="2926958"/>
                  <wp:effectExtent l="0" t="0" r="0" b="6985"/>
                  <wp:docPr id="10283717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92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43585" w14:textId="77777777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ACAC02" w14:textId="77777777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58F">
              <w:rPr>
                <w:rFonts w:ascii="Arial" w:hAnsi="Arial" w:cs="Arial"/>
                <w:color w:val="626365"/>
                <w:sz w:val="19"/>
                <w:szCs w:val="19"/>
              </w:rPr>
              <w:t xml:space="preserve">All graphs have the same constant rate of –2 because they are parallel and go down to the right. </w:t>
            </w:r>
          </w:p>
          <w:p w14:paraId="70C7C772" w14:textId="77777777" w:rsid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868A" w14:textId="3EE4F640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58F">
              <w:rPr>
                <w:rFonts w:ascii="Arial" w:hAnsi="Arial" w:cs="Arial"/>
                <w:color w:val="626365"/>
                <w:sz w:val="19"/>
                <w:szCs w:val="19"/>
              </w:rPr>
              <w:t>Graph F has an initial value of 12.</w:t>
            </w:r>
          </w:p>
          <w:p w14:paraId="6BB4F015" w14:textId="77777777" w:rsid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E956B7" w14:textId="3B3B4438" w:rsidR="0005558F" w:rsidRPr="0005558F" w:rsidRDefault="0005558F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58F">
              <w:rPr>
                <w:rFonts w:ascii="Arial" w:hAnsi="Arial" w:cs="Arial"/>
                <w:color w:val="626365"/>
                <w:sz w:val="19"/>
                <w:szCs w:val="19"/>
              </w:rPr>
              <w:t>Graph G has an initial value of 9.</w:t>
            </w:r>
          </w:p>
          <w:p w14:paraId="0A10D1FE" w14:textId="77777777" w:rsidR="0005558F" w:rsidRDefault="0005558F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76B4A5F" w:rsidR="004840C5" w:rsidRPr="005D0283" w:rsidRDefault="0005558F" w:rsidP="005B19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58F">
              <w:rPr>
                <w:rFonts w:ascii="Arial" w:hAnsi="Arial" w:cs="Arial"/>
                <w:color w:val="626365"/>
                <w:sz w:val="19"/>
                <w:szCs w:val="19"/>
              </w:rPr>
              <w:t>Graph H has an initial value of 5.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EF6D2" w14:textId="77777777" w:rsidR="00EF71DF" w:rsidRPr="00B956BA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956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constant rates and initial values</w:t>
            </w:r>
          </w:p>
          <w:p w14:paraId="033FC231" w14:textId="77777777" w:rsidR="00EF71DF" w:rsidRDefault="00EF71DF" w:rsidP="005B190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009747E" w14:textId="77777777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Kim is planning a fundraiser.</w:t>
            </w:r>
          </w:p>
          <w:p w14:paraId="45C6E370" w14:textId="279DC57B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Venue A costs $100, plus $15 </w:t>
            </w:r>
            <w:r w:rsidR="00EC61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per person.</w:t>
            </w:r>
          </w:p>
          <w:p w14:paraId="7A100C1C" w14:textId="6AADBA6D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Venue B costs $200, plus $10 </w:t>
            </w:r>
            <w:r w:rsidR="00EC61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per person.</w:t>
            </w:r>
          </w:p>
          <w:p w14:paraId="54AD98DD" w14:textId="77777777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Which venue is the better deal? Why?</w:t>
            </w:r>
          </w:p>
          <w:p w14:paraId="22CE3885" w14:textId="77777777" w:rsidR="00EF71DF" w:rsidRPr="00B956BA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5C5AFED0" w14:textId="77777777" w:rsid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Make tables of values.</w:t>
            </w:r>
          </w:p>
          <w:p w14:paraId="7AF40ADC" w14:textId="0950EBB6" w:rsidR="00EF71DF" w:rsidRDefault="006937E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AC3539C" wp14:editId="0521746E">
                  <wp:extent cx="1440000" cy="1259360"/>
                  <wp:effectExtent l="0" t="0" r="8255" b="0"/>
                  <wp:docPr id="18763296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5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D4895" w14:textId="77777777" w:rsidR="00E200F8" w:rsidRPr="00B956BA" w:rsidRDefault="00E200F8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2BE2B777" w14:textId="7669F9DA" w:rsidR="00E200F8" w:rsidRPr="00EF71DF" w:rsidRDefault="006937E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568249B" wp14:editId="33F97C47">
                  <wp:extent cx="1440000" cy="1259360"/>
                  <wp:effectExtent l="0" t="0" r="8255" b="0"/>
                  <wp:docPr id="18369764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5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E5539" w14:textId="11166812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fewer than 20 people attend (unlikely), then Venue A is cheaper.</w:t>
            </w:r>
          </w:p>
          <w:p w14:paraId="01C86984" w14:textId="77777777" w:rsidR="00EF71DF" w:rsidRPr="00EF71DF" w:rsidRDefault="00EF71DF" w:rsidP="005B19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F71D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more than 20 people attend, Venue B is cheaper.</w:t>
            </w:r>
          </w:p>
          <w:p w14:paraId="111EFC49" w14:textId="541CD1F1" w:rsidR="00FE4313" w:rsidRPr="00CC5EE9" w:rsidRDefault="00FE4313" w:rsidP="005B19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8F2F04" w14:paraId="06EBD03A" w14:textId="1A34967F" w:rsidTr="00747FC9">
        <w:trPr>
          <w:trHeight w:val="820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6"/>
      <w:footerReference w:type="defaul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5BF8" w14:textId="77777777" w:rsidR="007926F8" w:rsidRDefault="007926F8" w:rsidP="00CA2529">
      <w:pPr>
        <w:spacing w:after="0" w:line="240" w:lineRule="auto"/>
      </w:pPr>
      <w:r>
        <w:separator/>
      </w:r>
    </w:p>
  </w:endnote>
  <w:endnote w:type="continuationSeparator" w:id="0">
    <w:p w14:paraId="36B8465D" w14:textId="77777777" w:rsidR="007926F8" w:rsidRDefault="007926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C303" w14:textId="77777777" w:rsidR="007926F8" w:rsidRDefault="007926F8" w:rsidP="00CA2529">
      <w:pPr>
        <w:spacing w:after="0" w:line="240" w:lineRule="auto"/>
      </w:pPr>
      <w:r>
        <w:separator/>
      </w:r>
    </w:p>
  </w:footnote>
  <w:footnote w:type="continuationSeparator" w:id="0">
    <w:p w14:paraId="440B09A3" w14:textId="77777777" w:rsidR="007926F8" w:rsidRDefault="007926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212874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D5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BC7E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075D6">
      <w:rPr>
        <w:rFonts w:ascii="Arial" w:hAnsi="Arial" w:cs="Arial"/>
        <w:b/>
        <w:sz w:val="36"/>
        <w:szCs w:val="36"/>
      </w:rPr>
      <w:t>17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36F986F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428B2" w:rsidRPr="009428B2">
      <w:rPr>
        <w:rFonts w:ascii="Arial" w:hAnsi="Arial" w:cs="Arial"/>
        <w:b/>
        <w:sz w:val="28"/>
        <w:szCs w:val="28"/>
      </w:rPr>
      <w:t>Comparing Constant Rates and Initial Values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5558F"/>
    <w:rsid w:val="00067BCA"/>
    <w:rsid w:val="0008174D"/>
    <w:rsid w:val="00097C8F"/>
    <w:rsid w:val="000A7E3A"/>
    <w:rsid w:val="000C2970"/>
    <w:rsid w:val="000C7349"/>
    <w:rsid w:val="000F1D5B"/>
    <w:rsid w:val="000F43C1"/>
    <w:rsid w:val="00110642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A3E2B"/>
    <w:rsid w:val="002B19A5"/>
    <w:rsid w:val="002C432C"/>
    <w:rsid w:val="002C4CB2"/>
    <w:rsid w:val="002D153B"/>
    <w:rsid w:val="002F142C"/>
    <w:rsid w:val="003014A9"/>
    <w:rsid w:val="00311F87"/>
    <w:rsid w:val="0032165E"/>
    <w:rsid w:val="00345039"/>
    <w:rsid w:val="0036010F"/>
    <w:rsid w:val="00373459"/>
    <w:rsid w:val="003A7F1E"/>
    <w:rsid w:val="003B036C"/>
    <w:rsid w:val="003C03E2"/>
    <w:rsid w:val="003C0697"/>
    <w:rsid w:val="003E3284"/>
    <w:rsid w:val="003F6470"/>
    <w:rsid w:val="003F79B3"/>
    <w:rsid w:val="00415196"/>
    <w:rsid w:val="00434049"/>
    <w:rsid w:val="00435DDE"/>
    <w:rsid w:val="00442CCE"/>
    <w:rsid w:val="00460318"/>
    <w:rsid w:val="00481AB5"/>
    <w:rsid w:val="00483555"/>
    <w:rsid w:val="00483791"/>
    <w:rsid w:val="004840C5"/>
    <w:rsid w:val="0049092C"/>
    <w:rsid w:val="004959B6"/>
    <w:rsid w:val="004B37AD"/>
    <w:rsid w:val="004B44DE"/>
    <w:rsid w:val="004D0CBA"/>
    <w:rsid w:val="004D7B71"/>
    <w:rsid w:val="005169FE"/>
    <w:rsid w:val="005213F9"/>
    <w:rsid w:val="0052693C"/>
    <w:rsid w:val="00535D3E"/>
    <w:rsid w:val="00543A9A"/>
    <w:rsid w:val="005742C4"/>
    <w:rsid w:val="00581577"/>
    <w:rsid w:val="005869F1"/>
    <w:rsid w:val="005B1905"/>
    <w:rsid w:val="005B3A77"/>
    <w:rsid w:val="005B7D0F"/>
    <w:rsid w:val="005C7734"/>
    <w:rsid w:val="005D0283"/>
    <w:rsid w:val="005F3B95"/>
    <w:rsid w:val="00612144"/>
    <w:rsid w:val="00646BC4"/>
    <w:rsid w:val="00657868"/>
    <w:rsid w:val="00661689"/>
    <w:rsid w:val="00677D2D"/>
    <w:rsid w:val="006937EF"/>
    <w:rsid w:val="00696ABC"/>
    <w:rsid w:val="006B210D"/>
    <w:rsid w:val="006B2488"/>
    <w:rsid w:val="006D7B6A"/>
    <w:rsid w:val="007055F6"/>
    <w:rsid w:val="0071448F"/>
    <w:rsid w:val="007153ED"/>
    <w:rsid w:val="00733EC5"/>
    <w:rsid w:val="00736B59"/>
    <w:rsid w:val="007408A9"/>
    <w:rsid w:val="00741178"/>
    <w:rsid w:val="00746078"/>
    <w:rsid w:val="00747FC9"/>
    <w:rsid w:val="00755C8A"/>
    <w:rsid w:val="0076731B"/>
    <w:rsid w:val="00785ECB"/>
    <w:rsid w:val="007926F8"/>
    <w:rsid w:val="00794AD7"/>
    <w:rsid w:val="007A6B78"/>
    <w:rsid w:val="007B5892"/>
    <w:rsid w:val="007F007D"/>
    <w:rsid w:val="007F72DA"/>
    <w:rsid w:val="00806762"/>
    <w:rsid w:val="008133B7"/>
    <w:rsid w:val="00820C92"/>
    <w:rsid w:val="00825CD8"/>
    <w:rsid w:val="00832B16"/>
    <w:rsid w:val="00862249"/>
    <w:rsid w:val="008714A8"/>
    <w:rsid w:val="00880A29"/>
    <w:rsid w:val="008816C0"/>
    <w:rsid w:val="0089662C"/>
    <w:rsid w:val="008A4497"/>
    <w:rsid w:val="008B4505"/>
    <w:rsid w:val="008B7004"/>
    <w:rsid w:val="008F2F04"/>
    <w:rsid w:val="008F6D79"/>
    <w:rsid w:val="008F75A2"/>
    <w:rsid w:val="0092323E"/>
    <w:rsid w:val="0093413A"/>
    <w:rsid w:val="009428B2"/>
    <w:rsid w:val="00944D37"/>
    <w:rsid w:val="009804C3"/>
    <w:rsid w:val="00992F17"/>
    <w:rsid w:val="00994C77"/>
    <w:rsid w:val="009A66C8"/>
    <w:rsid w:val="009B4672"/>
    <w:rsid w:val="009B6FF8"/>
    <w:rsid w:val="009C6527"/>
    <w:rsid w:val="009D456D"/>
    <w:rsid w:val="00A20BE1"/>
    <w:rsid w:val="00A31D80"/>
    <w:rsid w:val="00A33D4B"/>
    <w:rsid w:val="00A43E96"/>
    <w:rsid w:val="00A55F94"/>
    <w:rsid w:val="00A64237"/>
    <w:rsid w:val="00A8156A"/>
    <w:rsid w:val="00A83455"/>
    <w:rsid w:val="00A92F74"/>
    <w:rsid w:val="00AE16B3"/>
    <w:rsid w:val="00AE494A"/>
    <w:rsid w:val="00AE7446"/>
    <w:rsid w:val="00B26CF2"/>
    <w:rsid w:val="00B47A52"/>
    <w:rsid w:val="00B5156C"/>
    <w:rsid w:val="00B81837"/>
    <w:rsid w:val="00B8546D"/>
    <w:rsid w:val="00B93477"/>
    <w:rsid w:val="00B956BA"/>
    <w:rsid w:val="00B9593A"/>
    <w:rsid w:val="00BA072D"/>
    <w:rsid w:val="00BA10A4"/>
    <w:rsid w:val="00BC3630"/>
    <w:rsid w:val="00BC4A5A"/>
    <w:rsid w:val="00BD5ACB"/>
    <w:rsid w:val="00BE7BA6"/>
    <w:rsid w:val="00C72956"/>
    <w:rsid w:val="00C80C31"/>
    <w:rsid w:val="00C85AE2"/>
    <w:rsid w:val="00C92A18"/>
    <w:rsid w:val="00C957B8"/>
    <w:rsid w:val="00CA2529"/>
    <w:rsid w:val="00CB2021"/>
    <w:rsid w:val="00CB3722"/>
    <w:rsid w:val="00CC5EE9"/>
    <w:rsid w:val="00CC77B7"/>
    <w:rsid w:val="00CD0BCC"/>
    <w:rsid w:val="00CD2187"/>
    <w:rsid w:val="00CF3ED1"/>
    <w:rsid w:val="00CF4B10"/>
    <w:rsid w:val="00CF68F6"/>
    <w:rsid w:val="00D075D6"/>
    <w:rsid w:val="00D12158"/>
    <w:rsid w:val="00D319D7"/>
    <w:rsid w:val="00D46B02"/>
    <w:rsid w:val="00D60B6F"/>
    <w:rsid w:val="00D7596A"/>
    <w:rsid w:val="00D861FE"/>
    <w:rsid w:val="00DA1368"/>
    <w:rsid w:val="00DB4EC8"/>
    <w:rsid w:val="00DD6F23"/>
    <w:rsid w:val="00DF508C"/>
    <w:rsid w:val="00E16179"/>
    <w:rsid w:val="00E200F8"/>
    <w:rsid w:val="00E21EE5"/>
    <w:rsid w:val="00E23A43"/>
    <w:rsid w:val="00E23F80"/>
    <w:rsid w:val="00E45E3B"/>
    <w:rsid w:val="00E548F3"/>
    <w:rsid w:val="00E55561"/>
    <w:rsid w:val="00E613E3"/>
    <w:rsid w:val="00E71CBF"/>
    <w:rsid w:val="00EB46AC"/>
    <w:rsid w:val="00EC611F"/>
    <w:rsid w:val="00EE29C2"/>
    <w:rsid w:val="00EF71DF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6357"/>
    <w:rsid w:val="00FB5681"/>
    <w:rsid w:val="00FC0A0C"/>
    <w:rsid w:val="00FC2762"/>
    <w:rsid w:val="00FC2827"/>
    <w:rsid w:val="00FD01A7"/>
    <w:rsid w:val="00FD2B2E"/>
    <w:rsid w:val="00FE0BBF"/>
    <w:rsid w:val="00FE173A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3ACFB1E-35CA-47EC-BE4F-3A92F1ADD070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37</cp:revision>
  <cp:lastPrinted>2016-08-23T12:28:00Z</cp:lastPrinted>
  <dcterms:created xsi:type="dcterms:W3CDTF">2023-03-21T17:17:00Z</dcterms:created>
  <dcterms:modified xsi:type="dcterms:W3CDTF">2024-01-09T14:48:00Z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