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03CB73A" w:rsidR="000378A5" w:rsidRDefault="00D366FC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D366FC">
              <w:rPr>
                <w:rFonts w:ascii="Arial" w:eastAsia="Verdana" w:hAnsi="Arial" w:cs="Arial"/>
                <w:b/>
                <w:sz w:val="24"/>
                <w:szCs w:val="24"/>
              </w:rPr>
              <w:t xml:space="preserve">Exploring </w:t>
            </w:r>
            <w:r w:rsidR="0033729E">
              <w:rPr>
                <w:rFonts w:ascii="Arial" w:eastAsia="Verdana" w:hAnsi="Arial" w:cs="Arial"/>
                <w:b/>
                <w:sz w:val="24"/>
                <w:szCs w:val="24"/>
              </w:rPr>
              <w:t>Patterns</w:t>
            </w:r>
          </w:p>
        </w:tc>
      </w:tr>
      <w:tr w:rsidR="00841FB5" w:rsidRPr="002F051B" w14:paraId="5845B6FC" w14:textId="77777777" w:rsidTr="002B369F">
        <w:trPr>
          <w:trHeight w:hRule="exact" w:val="5692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90917E" w14:textId="7C7348A4" w:rsidR="00841FB5" w:rsidRPr="00CF6BC2" w:rsidRDefault="00841FB5" w:rsidP="00694A9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F6BC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Identifies increasing (growing) and decreasing (shrinking) patterns</w:t>
            </w:r>
          </w:p>
          <w:p w14:paraId="2C2A44F3" w14:textId="77777777" w:rsidR="00841FB5" w:rsidRDefault="00841FB5" w:rsidP="00694A9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8F1C7CC" w14:textId="77777777" w:rsidR="002B369F" w:rsidRPr="00CF6BC2" w:rsidRDefault="002B369F" w:rsidP="00694A9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CA3DE44" w14:textId="77777777" w:rsidR="00841FB5" w:rsidRDefault="00841FB5" w:rsidP="00694A9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F6BC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Is this an increasing or decreasing pattern? What does this tell you about the graph of the pattern?</w:t>
            </w:r>
          </w:p>
          <w:p w14:paraId="6422441E" w14:textId="77777777" w:rsidR="00F97F18" w:rsidRPr="00F97F18" w:rsidRDefault="00F97F18" w:rsidP="00694A9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6592B530" w14:textId="098472A6" w:rsidR="00841FB5" w:rsidRDefault="005A64F8" w:rsidP="00694A9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1CA820D1" wp14:editId="13AE4DF7">
                  <wp:extent cx="1272292" cy="1260000"/>
                  <wp:effectExtent l="0" t="0" r="4445" b="0"/>
                  <wp:docPr id="188660645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292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4AED31" w14:textId="77777777" w:rsidR="00F97F18" w:rsidRPr="00F97F18" w:rsidRDefault="00F97F18" w:rsidP="00694A9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483DCE39" w14:textId="20F1C962" w:rsidR="00841FB5" w:rsidRPr="00CF6BC2" w:rsidRDefault="00841FB5" w:rsidP="00694A9D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CF6BC2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“When the term number increases, the term value decreases. </w:t>
            </w:r>
            <w:r w:rsidR="005A64F8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</w:r>
            <w:r w:rsidRPr="00CF6BC2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So, I know this is a decreasing pattern. As you move right on a graph, the points fall to the right.”</w:t>
            </w:r>
          </w:p>
          <w:p w14:paraId="061D4E1B" w14:textId="77777777" w:rsidR="00841FB5" w:rsidRPr="00CF6BC2" w:rsidRDefault="00841FB5" w:rsidP="00694A9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D8053C5" w14:textId="6EC85BF6" w:rsidR="00841FB5" w:rsidRPr="00417AD8" w:rsidRDefault="00841FB5" w:rsidP="00694A9D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10F5C3" w14:textId="6DB6B975" w:rsidR="00841FB5" w:rsidRPr="00841FB5" w:rsidRDefault="00841FB5" w:rsidP="00694A9D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841FB5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Identifies linear and non-linear patterns</w:t>
            </w:r>
          </w:p>
          <w:p w14:paraId="50B10810" w14:textId="77777777" w:rsidR="00841FB5" w:rsidRDefault="00841FB5" w:rsidP="00694A9D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2C5CA5A6" w14:textId="77777777" w:rsidR="002B369F" w:rsidRDefault="002B369F" w:rsidP="00694A9D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320D824F" w14:textId="4B4CD2EF" w:rsidR="007133EE" w:rsidRDefault="007133EE" w:rsidP="00694A9D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5D450A8A" wp14:editId="3CB249AB">
                  <wp:extent cx="1272292" cy="1260000"/>
                  <wp:effectExtent l="0" t="0" r="4445" b="0"/>
                  <wp:docPr id="1611367862" name="Picture 1611367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292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B8F1B3" w14:textId="77777777" w:rsidR="007133EE" w:rsidRPr="00841FB5" w:rsidRDefault="007133EE" w:rsidP="00694A9D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328F3FEE" w14:textId="74652798" w:rsidR="00841FB5" w:rsidRPr="00841FB5" w:rsidRDefault="00841FB5" w:rsidP="00694A9D">
            <w:pPr>
              <w:spacing w:line="276" w:lineRule="auto"/>
              <w:rPr>
                <w:rFonts w:ascii="Arial" w:eastAsia="Arial" w:hAnsi="Arial" w:cs="Arial"/>
                <w:color w:val="595959" w:themeColor="text1" w:themeTint="A6"/>
                <w:sz w:val="19"/>
                <w:szCs w:val="19"/>
              </w:rPr>
            </w:pPr>
            <w:r w:rsidRPr="00841FB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“Every time the term number </w:t>
            </w:r>
            <w:r w:rsidR="00043C7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increases</w:t>
            </w:r>
            <w:r w:rsidRPr="00841FB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by 1, the term value decreases by 3. So, the pattern has a constant rate. This means it is linear. I know the graph will be a series of points that lie along a straight line.”</w:t>
            </w:r>
          </w:p>
          <w:p w14:paraId="3C945970" w14:textId="77777777" w:rsidR="00841FB5" w:rsidRPr="00841FB5" w:rsidRDefault="00841FB5" w:rsidP="00694A9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00BC999" w14:textId="77777777" w:rsidR="00841FB5" w:rsidRPr="00841FB5" w:rsidRDefault="00841FB5" w:rsidP="00694A9D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18CB78D0" w14:textId="6412AC42" w:rsidR="00841FB5" w:rsidRPr="00841FB5" w:rsidRDefault="00841FB5" w:rsidP="00694A9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41D231" w14:textId="15F59D57" w:rsidR="00841FB5" w:rsidRPr="00841FB5" w:rsidRDefault="00841FB5" w:rsidP="00694A9D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841FB5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Determines rate of change and initial value of a linear pattern</w:t>
            </w:r>
          </w:p>
          <w:p w14:paraId="5B2972F2" w14:textId="77777777" w:rsidR="00841FB5" w:rsidRDefault="00841FB5" w:rsidP="00694A9D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61E9B60D" w14:textId="77777777" w:rsidR="002B369F" w:rsidRPr="00841FB5" w:rsidRDefault="002B369F" w:rsidP="00694A9D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602BA340" w14:textId="77777777" w:rsidR="00841FB5" w:rsidRPr="00841FB5" w:rsidRDefault="00841FB5" w:rsidP="00694A9D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841FB5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What is the constant rate for the pattern </w:t>
            </w:r>
            <w:r w:rsidRPr="00841FB5">
              <w:rPr>
                <w:rFonts w:ascii="Arial" w:eastAsia="Open Sans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y </w:t>
            </w:r>
            <w:r w:rsidRPr="00841FB5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= –2</w:t>
            </w:r>
            <w:r w:rsidRPr="00841FB5">
              <w:rPr>
                <w:rFonts w:ascii="Arial" w:eastAsia="Open Sans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841FB5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+ 5? What is its initial value?</w:t>
            </w:r>
          </w:p>
          <w:p w14:paraId="0522B954" w14:textId="77777777" w:rsidR="00841FB5" w:rsidRPr="00841FB5" w:rsidRDefault="00841FB5" w:rsidP="00694A9D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202C6E49" w14:textId="77777777" w:rsidR="00841FB5" w:rsidRDefault="00841FB5" w:rsidP="00694A9D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841FB5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“I’m not certain, so I’m going to make a table of values.</w:t>
            </w:r>
          </w:p>
          <w:p w14:paraId="5C12814D" w14:textId="77777777" w:rsidR="00F97F18" w:rsidRPr="00F97F18" w:rsidRDefault="00F97F18" w:rsidP="00694A9D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8"/>
                <w:szCs w:val="8"/>
              </w:rPr>
            </w:pPr>
          </w:p>
          <w:p w14:paraId="638FA4C8" w14:textId="380DA319" w:rsidR="00841FB5" w:rsidRDefault="005A64F8" w:rsidP="00694A9D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68899FE6" wp14:editId="4546C4E4">
                  <wp:extent cx="1317481" cy="1152000"/>
                  <wp:effectExtent l="0" t="0" r="0" b="0"/>
                  <wp:docPr id="99150890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481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C33A21" w14:textId="77777777" w:rsidR="00F97F18" w:rsidRPr="00F97F18" w:rsidRDefault="00F97F18" w:rsidP="00694A9D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8"/>
                <w:szCs w:val="8"/>
              </w:rPr>
            </w:pPr>
          </w:p>
          <w:p w14:paraId="18B18AB0" w14:textId="7A94FACF" w:rsidR="00841FB5" w:rsidRPr="00841FB5" w:rsidRDefault="00841FB5" w:rsidP="00694A9D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841FB5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From my table, the constant rate is </w:t>
            </w:r>
            <w:r w:rsidR="00694A9D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</w:r>
            <w:r w:rsidRPr="00841FB5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–2 and the initial value is 5. I see they match the coefficient of the variable and the constant term.”</w:t>
            </w:r>
          </w:p>
          <w:p w14:paraId="6E224957" w14:textId="77777777" w:rsidR="00841FB5" w:rsidRPr="00841FB5" w:rsidRDefault="00841FB5" w:rsidP="00694A9D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15E2BCE5" w14:textId="0DE54B8E" w:rsidR="00841FB5" w:rsidRPr="00841FB5" w:rsidRDefault="00841FB5" w:rsidP="00694A9D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2D7B33" w14:textId="0AA1D25F" w:rsidR="00841FB5" w:rsidRPr="00841FB5" w:rsidRDefault="00841FB5" w:rsidP="00694A9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41FB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Predicts the effect of changing the coefficient of the variable or the constant in a pattern rule</w:t>
            </w:r>
          </w:p>
          <w:p w14:paraId="21DC0E59" w14:textId="77777777" w:rsidR="00841FB5" w:rsidRPr="00841FB5" w:rsidRDefault="00841FB5" w:rsidP="00694A9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21F365D" w14:textId="77777777" w:rsidR="00841FB5" w:rsidRPr="00841FB5" w:rsidRDefault="00841FB5" w:rsidP="00694A9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41FB5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How is the graph of </w:t>
            </w:r>
            <w:r w:rsidRPr="00841FB5">
              <w:rPr>
                <w:rFonts w:ascii="Arial" w:eastAsia="Open Sans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y</w:t>
            </w:r>
            <w:r w:rsidRPr="00841FB5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 = </w:t>
            </w:r>
            <w:r w:rsidRPr="00841FB5">
              <w:rPr>
                <w:rFonts w:ascii="Arial" w:eastAsia="Open Sans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x </w:t>
            </w:r>
            <w:r w:rsidRPr="00841FB5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+ 5 the same as the graph of </w:t>
            </w:r>
            <w:r w:rsidRPr="00841FB5">
              <w:rPr>
                <w:rFonts w:ascii="Arial" w:eastAsia="Open Sans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y </w:t>
            </w:r>
            <w:r w:rsidRPr="00841FB5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= –2</w:t>
            </w:r>
            <w:r w:rsidRPr="00841FB5">
              <w:rPr>
                <w:rFonts w:ascii="Arial" w:eastAsia="Open Sans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841FB5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+ 5? How is it different?</w:t>
            </w:r>
            <w:r w:rsidRPr="00841FB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</w:p>
          <w:p w14:paraId="527552F1" w14:textId="77777777" w:rsidR="00841FB5" w:rsidRPr="00841FB5" w:rsidRDefault="00841FB5" w:rsidP="00694A9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9FBDA7D" w14:textId="2C9073C0" w:rsidR="00841FB5" w:rsidRPr="00841FB5" w:rsidRDefault="00841FB5" w:rsidP="00694A9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41FB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“</w:t>
            </w:r>
            <w:r w:rsidRPr="00841FB5">
              <w:rPr>
                <w:rFonts w:ascii="Arial" w:hAnsi="Arial" w:cs="Arial"/>
                <w:iCs/>
                <w:color w:val="595959" w:themeColor="text1" w:themeTint="A6"/>
                <w:sz w:val="19"/>
                <w:szCs w:val="19"/>
              </w:rPr>
              <w:t xml:space="preserve">Both graphs are straight lines that pass through (0, 5). The graph of </w:t>
            </w:r>
            <w:r w:rsidRPr="00841FB5">
              <w:rPr>
                <w:rFonts w:ascii="Arial" w:eastAsia="Open Sans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y</w:t>
            </w:r>
            <w:r w:rsidRPr="00841FB5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 = </w:t>
            </w:r>
            <w:r w:rsidRPr="00841FB5">
              <w:rPr>
                <w:rFonts w:ascii="Arial" w:eastAsia="Open Sans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x </w:t>
            </w:r>
            <w:r w:rsidRPr="00841FB5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+ 5 slopes up to the right </w:t>
            </w:r>
            <w:r w:rsidR="00BA0B8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</w:r>
            <w:r w:rsidRPr="00841FB5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and is less steep than the graph </w:t>
            </w:r>
            <w:r w:rsidR="00BA0B8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</w:r>
            <w:r w:rsidRPr="00841FB5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of </w:t>
            </w:r>
            <w:r w:rsidRPr="00841FB5">
              <w:rPr>
                <w:rFonts w:ascii="Arial" w:eastAsia="Open Sans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y </w:t>
            </w:r>
            <w:r w:rsidRPr="00841FB5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= –2</w:t>
            </w:r>
            <w:r w:rsidRPr="00841FB5">
              <w:rPr>
                <w:rFonts w:ascii="Arial" w:eastAsia="Open Sans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841FB5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+ 5, which slopes down </w:t>
            </w:r>
            <w:r w:rsidR="00BA0B8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</w:r>
            <w:r w:rsidRPr="00841FB5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to the right.</w:t>
            </w:r>
            <w:r w:rsidRPr="00841FB5">
              <w:rPr>
                <w:rFonts w:ascii="Arial" w:hAnsi="Arial" w:cs="Arial"/>
                <w:iCs/>
                <w:color w:val="595959" w:themeColor="text1" w:themeTint="A6"/>
                <w:sz w:val="19"/>
                <w:szCs w:val="19"/>
              </w:rPr>
              <w:t>”</w:t>
            </w:r>
          </w:p>
          <w:p w14:paraId="4DF9DFAD" w14:textId="77777777" w:rsidR="00841FB5" w:rsidRPr="00841FB5" w:rsidRDefault="00841FB5" w:rsidP="00694A9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97E2B08" w14:textId="1A44D89F" w:rsidR="00841FB5" w:rsidRPr="00841FB5" w:rsidRDefault="00841FB5" w:rsidP="00694A9D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94A9D" w14:paraId="3CDE02AE" w14:textId="77777777" w:rsidTr="008B2316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F7093AC" w14:textId="77777777" w:rsidR="00694A9D" w:rsidRPr="001D13C5" w:rsidRDefault="00694A9D" w:rsidP="00694A9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94A9D" w:rsidRPr="002F051B" w14:paraId="6EB58902" w14:textId="77777777" w:rsidTr="002B369F">
        <w:trPr>
          <w:trHeight w:hRule="exact" w:val="2637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4E1A807B" w14:textId="77777777" w:rsidR="00694A9D" w:rsidRPr="00CF6BC2" w:rsidRDefault="00694A9D" w:rsidP="00694A9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69BFCAD8" w14:textId="77777777" w:rsidR="00694A9D" w:rsidRPr="00841FB5" w:rsidRDefault="00694A9D" w:rsidP="00694A9D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7DD5C158" w14:textId="77777777" w:rsidR="00694A9D" w:rsidRPr="00841FB5" w:rsidRDefault="00694A9D" w:rsidP="00694A9D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0C6736FF" w14:textId="77777777" w:rsidR="00694A9D" w:rsidRPr="00841FB5" w:rsidRDefault="00694A9D" w:rsidP="00694A9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694A9D">
      <w:pPr>
        <w:rPr>
          <w:sz w:val="4"/>
          <w:szCs w:val="4"/>
        </w:rPr>
      </w:pPr>
    </w:p>
    <w:sectPr w:rsidR="00A24466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B57B" w14:textId="77777777" w:rsidR="008E3346" w:rsidRDefault="008E3346" w:rsidP="00CA2529">
      <w:pPr>
        <w:spacing w:after="0" w:line="240" w:lineRule="auto"/>
      </w:pPr>
      <w:r>
        <w:separator/>
      </w:r>
    </w:p>
  </w:endnote>
  <w:endnote w:type="continuationSeparator" w:id="0">
    <w:p w14:paraId="174B4FAE" w14:textId="77777777" w:rsidR="008E3346" w:rsidRDefault="008E334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C8B4DD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3729E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8865" w14:textId="77777777" w:rsidR="008E3346" w:rsidRDefault="008E3346" w:rsidP="00CA2529">
      <w:pPr>
        <w:spacing w:after="0" w:line="240" w:lineRule="auto"/>
      </w:pPr>
      <w:r>
        <w:separator/>
      </w:r>
    </w:p>
  </w:footnote>
  <w:footnote w:type="continuationSeparator" w:id="0">
    <w:p w14:paraId="39FE6F3A" w14:textId="77777777" w:rsidR="008E3346" w:rsidRDefault="008E334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E39303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AB36B00">
              <wp:simplePos x="0" y="0"/>
              <wp:positionH relativeFrom="column">
                <wp:posOffset>-8255</wp:posOffset>
              </wp:positionH>
              <wp:positionV relativeFrom="paragraph">
                <wp:posOffset>114300</wp:posOffset>
              </wp:positionV>
              <wp:extent cx="1562100" cy="3683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8C82632" w:rsidR="00E613E3" w:rsidRPr="00CB2021" w:rsidRDefault="003C3C9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9pt;width:123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" filled="f" stroked="f">
              <v:textbox>
                <w:txbxContent>
                  <w:p w14:paraId="2521030B" w14:textId="58C82632" w:rsidR="00E613E3" w:rsidRPr="00CB2021" w:rsidRDefault="003C3C9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68A5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082FC4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F558C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32032274" w:rsidR="00482986" w:rsidRPr="001B5E12" w:rsidRDefault="00363FCC" w:rsidP="00482986">
    <w:pPr>
      <w:ind w:left="2880" w:firstLine="720"/>
      <w:rPr>
        <w:rFonts w:ascii="Arial" w:hAnsi="Arial" w:cs="Arial"/>
        <w:b/>
        <w:sz w:val="28"/>
        <w:szCs w:val="28"/>
      </w:rPr>
    </w:pPr>
    <w:r w:rsidRPr="00363FCC">
      <w:rPr>
        <w:rFonts w:ascii="Arial" w:hAnsi="Arial" w:cs="Arial"/>
        <w:b/>
        <w:sz w:val="28"/>
        <w:szCs w:val="28"/>
      </w:rPr>
      <w:t xml:space="preserve">Exploring </w:t>
    </w:r>
    <w:r w:rsidR="0033729E">
      <w:rPr>
        <w:rFonts w:ascii="Arial" w:hAnsi="Arial" w:cs="Arial"/>
        <w:b/>
        <w:sz w:val="28"/>
        <w:szCs w:val="28"/>
      </w:rPr>
      <w:t>Patterns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24692"/>
    <w:rsid w:val="00033C93"/>
    <w:rsid w:val="000378A5"/>
    <w:rsid w:val="00043C71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7511C"/>
    <w:rsid w:val="00183F81"/>
    <w:rsid w:val="00186505"/>
    <w:rsid w:val="00187884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7CC0"/>
    <w:rsid w:val="0021179B"/>
    <w:rsid w:val="00215C2F"/>
    <w:rsid w:val="002163D2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B369F"/>
    <w:rsid w:val="002C2234"/>
    <w:rsid w:val="002C432C"/>
    <w:rsid w:val="002C4CB2"/>
    <w:rsid w:val="002C5339"/>
    <w:rsid w:val="002D0555"/>
    <w:rsid w:val="002D0578"/>
    <w:rsid w:val="002D0EDF"/>
    <w:rsid w:val="002D5767"/>
    <w:rsid w:val="002E23A4"/>
    <w:rsid w:val="002F051B"/>
    <w:rsid w:val="002F09A2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3729E"/>
    <w:rsid w:val="0034252B"/>
    <w:rsid w:val="00343DA0"/>
    <w:rsid w:val="00345039"/>
    <w:rsid w:val="00347E7C"/>
    <w:rsid w:val="00353597"/>
    <w:rsid w:val="00362871"/>
    <w:rsid w:val="00363FCC"/>
    <w:rsid w:val="00364E65"/>
    <w:rsid w:val="00373F6D"/>
    <w:rsid w:val="003849E7"/>
    <w:rsid w:val="00395DA1"/>
    <w:rsid w:val="003A3673"/>
    <w:rsid w:val="003A4D90"/>
    <w:rsid w:val="003B0D33"/>
    <w:rsid w:val="003C145B"/>
    <w:rsid w:val="003C17B1"/>
    <w:rsid w:val="003C3C99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A0885"/>
    <w:rsid w:val="005A3CE4"/>
    <w:rsid w:val="005A573B"/>
    <w:rsid w:val="005A64F8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D45"/>
    <w:rsid w:val="00617050"/>
    <w:rsid w:val="006212B0"/>
    <w:rsid w:val="006234DD"/>
    <w:rsid w:val="00623F5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4A9D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0D9F"/>
    <w:rsid w:val="006F1D6A"/>
    <w:rsid w:val="006F6779"/>
    <w:rsid w:val="00707387"/>
    <w:rsid w:val="007133EE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41FB5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B2316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12668"/>
    <w:rsid w:val="00914973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762FE"/>
    <w:rsid w:val="0098253A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0B8F"/>
    <w:rsid w:val="00BA10A4"/>
    <w:rsid w:val="00BD16F1"/>
    <w:rsid w:val="00BD5ACB"/>
    <w:rsid w:val="00BE7BA6"/>
    <w:rsid w:val="00BF093C"/>
    <w:rsid w:val="00C031B1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C2171"/>
    <w:rsid w:val="00CD1746"/>
    <w:rsid w:val="00CD2187"/>
    <w:rsid w:val="00CD2C8A"/>
    <w:rsid w:val="00CD5057"/>
    <w:rsid w:val="00CF26E9"/>
    <w:rsid w:val="00CF3ED1"/>
    <w:rsid w:val="00CF6BC2"/>
    <w:rsid w:val="00D04B33"/>
    <w:rsid w:val="00D10C2A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B7DD2"/>
    <w:rsid w:val="00DC1B6B"/>
    <w:rsid w:val="00DC7D9F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44456"/>
    <w:rsid w:val="00F52720"/>
    <w:rsid w:val="00F54626"/>
    <w:rsid w:val="00F652A1"/>
    <w:rsid w:val="00F86C1E"/>
    <w:rsid w:val="00F92BFC"/>
    <w:rsid w:val="00F97F18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CF6BC2"/>
    <w:pPr>
      <w:ind w:left="720"/>
      <w:contextualSpacing/>
    </w:pPr>
    <w:rPr>
      <w:rFonts w:ascii="Calibri" w:eastAsia="Calibri" w:hAnsi="Calibri" w:cs="Calibri"/>
      <w:lang w:val="en-US" w:eastAsia="en-C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F6BC2"/>
    <w:rPr>
      <w:rFonts w:ascii="Calibri" w:eastAsia="Calibri" w:hAnsi="Calibri" w:cs="Calibri"/>
      <w:lang w:val="en-US" w:eastAsia="en-CA"/>
    </w:rPr>
  </w:style>
  <w:style w:type="character" w:customStyle="1" w:styleId="apple-converted-space">
    <w:name w:val="apple-converted-space"/>
    <w:basedOn w:val="DefaultParagraphFont"/>
    <w:rsid w:val="00CF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8D8551-7068-41BB-8B31-4788246B52DB}"/>
</file>

<file path=customXml/itemProps4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15</cp:revision>
  <cp:lastPrinted>2016-08-23T12:28:00Z</cp:lastPrinted>
  <dcterms:created xsi:type="dcterms:W3CDTF">2023-08-01T14:05:00Z</dcterms:created>
  <dcterms:modified xsi:type="dcterms:W3CDTF">2024-01-09T21:17:00Z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