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7F0A6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3D6D86C" w:rsidR="002F142C" w:rsidRPr="006B210D" w:rsidRDefault="00B6488C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6488C">
              <w:rPr>
                <w:rFonts w:ascii="Arial" w:eastAsia="Verdana" w:hAnsi="Arial" w:cs="Arial"/>
                <w:b/>
                <w:sz w:val="24"/>
                <w:szCs w:val="24"/>
              </w:rPr>
              <w:t>Investigating Perfect Cubes and Cube Roots</w:t>
            </w:r>
          </w:p>
        </w:tc>
      </w:tr>
      <w:tr w:rsidR="000B40BF" w14:paraId="76008433" w14:textId="055E6395" w:rsidTr="007F0A63">
        <w:trPr>
          <w:trHeight w:val="47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7DB202C" w14:textId="4AC2C3B7" w:rsidR="000B40BF" w:rsidRPr="005D0283" w:rsidRDefault="00F1673A" w:rsidP="00C945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73A">
              <w:rPr>
                <w:rFonts w:ascii="Arial" w:hAnsi="Arial" w:cs="Arial"/>
                <w:color w:val="626365"/>
                <w:sz w:val="19"/>
                <w:szCs w:val="19"/>
              </w:rPr>
              <w:t>Uses exponential notation to show factors of a number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F95AA5C" w14:textId="4A3350A9" w:rsidR="000B40BF" w:rsidRPr="005D0283" w:rsidRDefault="00116136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16136">
              <w:rPr>
                <w:rFonts w:ascii="Arial" w:hAnsi="Arial" w:cs="Arial"/>
                <w:color w:val="626365"/>
                <w:sz w:val="19"/>
                <w:szCs w:val="19"/>
              </w:rPr>
              <w:t>Identifies a perfect cube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E3EB05B" w14:textId="62F17FE1" w:rsidR="000B40BF" w:rsidRPr="005D0283" w:rsidRDefault="004E6C6F" w:rsidP="000B40B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6C6F">
              <w:rPr>
                <w:rFonts w:ascii="Arial" w:hAnsi="Arial" w:cs="Arial"/>
                <w:color w:val="626365"/>
                <w:sz w:val="19"/>
                <w:szCs w:val="19"/>
              </w:rPr>
              <w:t>Identifies a non-perfect cube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11EFC49" w14:textId="6C6E210D" w:rsidR="000B40BF" w:rsidRPr="00CD2187" w:rsidRDefault="00C94562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4562">
              <w:rPr>
                <w:rFonts w:ascii="Arial" w:hAnsi="Arial" w:cs="Arial"/>
                <w:color w:val="626365"/>
                <w:sz w:val="19"/>
                <w:szCs w:val="19"/>
              </w:rPr>
              <w:t>Determines the cube root of a perfect cube</w:t>
            </w:r>
          </w:p>
        </w:tc>
      </w:tr>
      <w:tr w:rsidR="000B40BF" w14:paraId="05B20404" w14:textId="77777777" w:rsidTr="001079D2">
        <w:trPr>
          <w:trHeight w:hRule="exact" w:val="1976"/>
        </w:trPr>
        <w:tc>
          <w:tcPr>
            <w:tcW w:w="3327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AD940" w14:textId="77777777" w:rsidR="001D26C9" w:rsidRPr="001D26C9" w:rsidRDefault="001D26C9" w:rsidP="001D26C9">
            <w:pPr>
              <w:spacing w:before="240" w:after="0"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D26C9">
              <w:rPr>
                <w:rFonts w:ascii="Arial" w:hAnsi="Arial" w:cs="Arial"/>
                <w:color w:val="626365"/>
                <w:sz w:val="19"/>
                <w:szCs w:val="19"/>
              </w:rPr>
              <w:t xml:space="preserve">125 = 5 × 5 × 5 </w:t>
            </w:r>
          </w:p>
          <w:p w14:paraId="414AC36F" w14:textId="0DC3410C" w:rsidR="000B40BF" w:rsidRPr="005D0283" w:rsidRDefault="001D26C9" w:rsidP="001D2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D26C9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</w:t>
            </w:r>
            <w:r>
              <w:rPr>
                <w:rFonts w:ascii="Arial" w:hAnsi="Arial" w:cs="Arial"/>
                <w:color w:val="626365"/>
                <w:sz w:val="12"/>
                <w:szCs w:val="12"/>
              </w:rPr>
              <w:t xml:space="preserve">   </w:t>
            </w:r>
            <w:r w:rsidRPr="001D26C9">
              <w:rPr>
                <w:rFonts w:ascii="Arial" w:hAnsi="Arial" w:cs="Arial"/>
                <w:color w:val="626365"/>
                <w:sz w:val="19"/>
                <w:szCs w:val="19"/>
              </w:rPr>
              <w:t>= 5</w:t>
            </w:r>
            <w:r w:rsidRPr="001D26C9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332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567F74" w14:textId="76F3266E" w:rsidR="00AB04C1" w:rsidRPr="00AB04C1" w:rsidRDefault="00AB04C1" w:rsidP="00AB04C1">
            <w:pPr>
              <w:spacing w:before="240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  <w:vertAlign w:val="superscript"/>
              </w:rPr>
            </w:pPr>
            <w:r w:rsidRPr="00AB04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64 = 2 × 2 × 2 × 2 × 2 × 2</w:t>
            </w:r>
            <w:r w:rsidRPr="00AB04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    </w:t>
            </w:r>
            <w:r w:rsidRPr="00AB04C1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= 4</w:t>
            </w:r>
            <w:r w:rsidRPr="00AB04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× 4 × 4</w:t>
            </w:r>
            <w:r w:rsidRPr="00AB04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    </w:t>
            </w:r>
            <w:r w:rsidRPr="00AB04C1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= 4</w:t>
            </w:r>
            <w:r w:rsidRPr="00AB04C1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  <w:vertAlign w:val="superscript"/>
              </w:rPr>
              <w:t>3</w:t>
            </w:r>
          </w:p>
          <w:p w14:paraId="215672AC" w14:textId="77777777" w:rsidR="00AB04C1" w:rsidRDefault="00AB04C1" w:rsidP="00AB04C1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C385662" w14:textId="18CD9193" w:rsidR="000B40BF" w:rsidRPr="005D0283" w:rsidRDefault="00AB04C1" w:rsidP="00AB04C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4C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64 is a perfect cube because it can be written as the product of </w:t>
            </w:r>
            <w:r w:rsidRPr="00AB04C1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three equal factors.</w:t>
            </w:r>
          </w:p>
        </w:tc>
        <w:tc>
          <w:tcPr>
            <w:tcW w:w="3327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359109" w14:textId="77777777" w:rsidR="00A104DD" w:rsidRPr="00A104DD" w:rsidRDefault="00A104DD" w:rsidP="00A104DD">
            <w:pPr>
              <w:spacing w:before="240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A104D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60 = 2</w:t>
            </w:r>
            <w:r w:rsidRPr="00A104D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× 2 × 3 × 5</w:t>
            </w:r>
            <w:r w:rsidRPr="00A104D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A104D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    = 2</w:t>
            </w:r>
            <w:r w:rsidRPr="00A104D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A104D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A104D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× 3 × 5</w:t>
            </w:r>
          </w:p>
          <w:p w14:paraId="309B6261" w14:textId="77777777" w:rsidR="00A104DD" w:rsidRDefault="00A104DD" w:rsidP="00A104DD">
            <w:pPr>
              <w:pStyle w:val="Default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</w:p>
          <w:p w14:paraId="4856DE5E" w14:textId="16E02941" w:rsidR="000B40BF" w:rsidRPr="005D0283" w:rsidRDefault="00A104DD" w:rsidP="00A104D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04DD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60 is not a perfect cube because it cannot be written as the product of </w:t>
            </w:r>
            <w:r w:rsidRPr="00A104D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three equal factors.</w:t>
            </w:r>
          </w:p>
        </w:tc>
        <w:tc>
          <w:tcPr>
            <w:tcW w:w="332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098FB" w14:textId="62412467" w:rsidR="0087446A" w:rsidRPr="0087446A" w:rsidRDefault="0087446A" w:rsidP="0087446A">
            <w:pPr>
              <w:spacing w:before="240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Pr="0087446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216 = 2 × 2 × 2 × 3 × 3 × 3</w:t>
            </w:r>
            <w:r w:rsidRPr="0087446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</w:t>
            </w:r>
            <w: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87446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2 × 3 × 2 × 3 × 2 × 3</w:t>
            </w:r>
            <w:r w:rsidRPr="0087446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</w:t>
            </w:r>
            <w: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87446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6 × 6 × 6</w:t>
            </w:r>
          </w:p>
          <w:p w14:paraId="479DA439" w14:textId="2BFBE3EF" w:rsidR="000B40BF" w:rsidRPr="00CD2187" w:rsidRDefault="0087446A" w:rsidP="0087446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216</m:t>
                  </m:r>
                </m:e>
              </m:rad>
            </m:oMath>
            <w:r w:rsidRPr="0087446A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6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1079D2">
        <w:trPr>
          <w:trHeight w:val="565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5455C390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93E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A9B9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EA7987">
      <w:rPr>
        <w:rFonts w:ascii="Arial" w:hAnsi="Arial" w:cs="Arial"/>
        <w:b/>
        <w:sz w:val="36"/>
        <w:szCs w:val="36"/>
      </w:rPr>
      <w:t>2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45747EF7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EA7987" w:rsidRPr="00EA7987">
      <w:rPr>
        <w:rFonts w:ascii="Arial" w:hAnsi="Arial" w:cs="Arial"/>
        <w:b/>
        <w:sz w:val="28"/>
        <w:szCs w:val="28"/>
      </w:rPr>
      <w:t>Investigating Perfect Cubes and Cube Roots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B40BF"/>
    <w:rsid w:val="000C2970"/>
    <w:rsid w:val="000C7349"/>
    <w:rsid w:val="000F1D5B"/>
    <w:rsid w:val="000F43C1"/>
    <w:rsid w:val="001079D2"/>
    <w:rsid w:val="00112FF1"/>
    <w:rsid w:val="00116136"/>
    <w:rsid w:val="00133744"/>
    <w:rsid w:val="00152C1F"/>
    <w:rsid w:val="00183E6A"/>
    <w:rsid w:val="0018515A"/>
    <w:rsid w:val="00192706"/>
    <w:rsid w:val="001A7920"/>
    <w:rsid w:val="001D1E70"/>
    <w:rsid w:val="001D26C9"/>
    <w:rsid w:val="001F60AF"/>
    <w:rsid w:val="00207CC0"/>
    <w:rsid w:val="00254851"/>
    <w:rsid w:val="00270D20"/>
    <w:rsid w:val="0028676E"/>
    <w:rsid w:val="002B19A5"/>
    <w:rsid w:val="002C432C"/>
    <w:rsid w:val="002C4CB2"/>
    <w:rsid w:val="002D153B"/>
    <w:rsid w:val="002F142C"/>
    <w:rsid w:val="003014A9"/>
    <w:rsid w:val="00311F87"/>
    <w:rsid w:val="00345039"/>
    <w:rsid w:val="00373459"/>
    <w:rsid w:val="003A7F1E"/>
    <w:rsid w:val="003F6470"/>
    <w:rsid w:val="003F79B3"/>
    <w:rsid w:val="00435DDE"/>
    <w:rsid w:val="00460318"/>
    <w:rsid w:val="00481AB5"/>
    <w:rsid w:val="00483555"/>
    <w:rsid w:val="004840C5"/>
    <w:rsid w:val="0049092C"/>
    <w:rsid w:val="004959B6"/>
    <w:rsid w:val="004B37AD"/>
    <w:rsid w:val="004B44DE"/>
    <w:rsid w:val="004D0CBA"/>
    <w:rsid w:val="004D7B71"/>
    <w:rsid w:val="004E6C6F"/>
    <w:rsid w:val="005169FE"/>
    <w:rsid w:val="0052693C"/>
    <w:rsid w:val="00535D3E"/>
    <w:rsid w:val="00543A9A"/>
    <w:rsid w:val="005742C4"/>
    <w:rsid w:val="00581577"/>
    <w:rsid w:val="005B3A77"/>
    <w:rsid w:val="005B7D0F"/>
    <w:rsid w:val="005D0283"/>
    <w:rsid w:val="005F3B95"/>
    <w:rsid w:val="00657868"/>
    <w:rsid w:val="00661689"/>
    <w:rsid w:val="00677D2D"/>
    <w:rsid w:val="00696ABC"/>
    <w:rsid w:val="006B210D"/>
    <w:rsid w:val="007055F6"/>
    <w:rsid w:val="00736B59"/>
    <w:rsid w:val="00741178"/>
    <w:rsid w:val="0076731B"/>
    <w:rsid w:val="00785ECB"/>
    <w:rsid w:val="007A6B78"/>
    <w:rsid w:val="007B5892"/>
    <w:rsid w:val="007F007D"/>
    <w:rsid w:val="007F0A63"/>
    <w:rsid w:val="00806762"/>
    <w:rsid w:val="00825CD8"/>
    <w:rsid w:val="00832B16"/>
    <w:rsid w:val="0087446A"/>
    <w:rsid w:val="008816C0"/>
    <w:rsid w:val="0089662C"/>
    <w:rsid w:val="008A4497"/>
    <w:rsid w:val="008F2F04"/>
    <w:rsid w:val="008F6D79"/>
    <w:rsid w:val="0092323E"/>
    <w:rsid w:val="0093413A"/>
    <w:rsid w:val="009804C3"/>
    <w:rsid w:val="00994C77"/>
    <w:rsid w:val="009A66C8"/>
    <w:rsid w:val="009B6FF8"/>
    <w:rsid w:val="009D456D"/>
    <w:rsid w:val="00A104DD"/>
    <w:rsid w:val="00A20BE1"/>
    <w:rsid w:val="00A31D80"/>
    <w:rsid w:val="00A33D4B"/>
    <w:rsid w:val="00A43E96"/>
    <w:rsid w:val="00A83455"/>
    <w:rsid w:val="00AB04C1"/>
    <w:rsid w:val="00AE494A"/>
    <w:rsid w:val="00AE7446"/>
    <w:rsid w:val="00B26CF2"/>
    <w:rsid w:val="00B47A52"/>
    <w:rsid w:val="00B5156C"/>
    <w:rsid w:val="00B6488C"/>
    <w:rsid w:val="00B93477"/>
    <w:rsid w:val="00B9593A"/>
    <w:rsid w:val="00BA072D"/>
    <w:rsid w:val="00BA10A4"/>
    <w:rsid w:val="00BD5ACB"/>
    <w:rsid w:val="00BE7BA6"/>
    <w:rsid w:val="00C72956"/>
    <w:rsid w:val="00C85AE2"/>
    <w:rsid w:val="00C92A18"/>
    <w:rsid w:val="00C94562"/>
    <w:rsid w:val="00C957B8"/>
    <w:rsid w:val="00CA2529"/>
    <w:rsid w:val="00CB2021"/>
    <w:rsid w:val="00CB3722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A7987"/>
    <w:rsid w:val="00EB46AC"/>
    <w:rsid w:val="00EE29C2"/>
    <w:rsid w:val="00EF7A80"/>
    <w:rsid w:val="00F10556"/>
    <w:rsid w:val="00F1673A"/>
    <w:rsid w:val="00F32062"/>
    <w:rsid w:val="00F358C6"/>
    <w:rsid w:val="00F86C1E"/>
    <w:rsid w:val="00F86F94"/>
    <w:rsid w:val="00FA080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B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CEE1C-ABAC-4E10-8744-8EDF51FC9923}"/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15</cp:revision>
  <cp:lastPrinted>2016-08-23T12:28:00Z</cp:lastPrinted>
  <dcterms:created xsi:type="dcterms:W3CDTF">2023-03-21T14:08:00Z</dcterms:created>
  <dcterms:modified xsi:type="dcterms:W3CDTF">2023-03-21T14:21:00Z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