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30E9E2B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60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30E9E2B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60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7F3CC1D" w:rsidR="009831E7" w:rsidRPr="00B06C03" w:rsidRDefault="00F57F5C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Using Models to Add Integers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17F3CC1D" w:rsidR="009831E7" w:rsidRPr="00B06C03" w:rsidRDefault="00F57F5C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>Using Models to Add Integers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BE244B1" w14:textId="031D563E" w:rsidR="004F06E1" w:rsidRDefault="004F06E1" w:rsidP="004F06E1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  <w:bookmarkStart w:id="0" w:name="_Hlk132702848"/>
      <w:r>
        <w:rPr>
          <w:b w:val="0"/>
          <w:bCs/>
          <w:iCs/>
          <w:noProof/>
          <w:sz w:val="32"/>
          <w:szCs w:val="32"/>
        </w:rPr>
        <w:t xml:space="preserve">1. </w:t>
      </w:r>
      <w:r w:rsidRPr="00DC7D92">
        <w:rPr>
          <w:b w:val="0"/>
          <w:bCs/>
          <w:iCs/>
          <w:noProof/>
          <w:sz w:val="32"/>
          <w:szCs w:val="32"/>
        </w:rPr>
        <w:t>State the sum shown by each model.</w:t>
      </w:r>
    </w:p>
    <w:p w14:paraId="42720A79" w14:textId="2BC4EB2C" w:rsidR="004F06E1" w:rsidRPr="00DC7D92" w:rsidRDefault="004F06E1" w:rsidP="000F56BB">
      <w:pPr>
        <w:pStyle w:val="BLMH1"/>
        <w:spacing w:after="240" w:line="276" w:lineRule="auto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What do you notice?</w:t>
      </w:r>
    </w:p>
    <w:p w14:paraId="00B35368" w14:textId="02E24A28" w:rsidR="004F06E1" w:rsidRDefault="004F06E1" w:rsidP="000F56BB">
      <w:pPr>
        <w:pStyle w:val="BLMH1"/>
        <w:jc w:val="lef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32"/>
          <w:szCs w:val="32"/>
        </w:rPr>
        <w:t xml:space="preserve">    a) </w:t>
      </w:r>
      <w:r>
        <w:rPr>
          <w:b w:val="0"/>
          <w:bCs/>
          <w:iCs/>
          <w:sz w:val="24"/>
          <w:szCs w:val="24"/>
        </w:rPr>
        <w:t xml:space="preserve"> </w:t>
      </w:r>
      <w:r w:rsidR="000F56BB">
        <w:rPr>
          <w:b w:val="0"/>
          <w:bCs/>
          <w:iCs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488D0874" wp14:editId="2D01B32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2162175" cy="723900"/>
            <wp:effectExtent l="0" t="0" r="9525" b="0"/>
            <wp:wrapNone/>
            <wp:docPr id="64144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936BD5" w14:textId="77777777" w:rsidR="004F06E1" w:rsidRDefault="004F06E1" w:rsidP="004F06E1">
      <w:pPr>
        <w:pStyle w:val="BLMH1"/>
        <w:jc w:val="left"/>
        <w:rPr>
          <w:b w:val="0"/>
          <w:bCs/>
          <w:iCs/>
          <w:sz w:val="24"/>
          <w:szCs w:val="24"/>
        </w:rPr>
      </w:pPr>
    </w:p>
    <w:p w14:paraId="049CCD49" w14:textId="26FEB77D" w:rsidR="004F06E1" w:rsidRDefault="004F06E1" w:rsidP="004F06E1">
      <w:pPr>
        <w:pStyle w:val="BLMH1"/>
        <w:jc w:val="left"/>
        <w:rPr>
          <w:b w:val="0"/>
          <w:bCs/>
          <w:iCs/>
          <w:sz w:val="24"/>
          <w:szCs w:val="24"/>
        </w:rPr>
      </w:pPr>
    </w:p>
    <w:p w14:paraId="36AF9E4E" w14:textId="6F5BB0E8" w:rsidR="000F56BB" w:rsidRDefault="004F06E1" w:rsidP="004F06E1">
      <w:pPr>
        <w:pStyle w:val="BLMH1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t xml:space="preserve">    </w:t>
      </w:r>
    </w:p>
    <w:p w14:paraId="0EA43B50" w14:textId="1D4D7004" w:rsidR="000F56BB" w:rsidRDefault="000F56BB" w:rsidP="004F06E1">
      <w:pPr>
        <w:pStyle w:val="BLMH1"/>
        <w:jc w:val="left"/>
        <w:rPr>
          <w:b w:val="0"/>
          <w:bCs/>
          <w:iCs/>
          <w:sz w:val="32"/>
          <w:szCs w:val="32"/>
        </w:rPr>
      </w:pPr>
    </w:p>
    <w:p w14:paraId="0E7C0EC3" w14:textId="58803839" w:rsidR="004F06E1" w:rsidRDefault="000F56BB" w:rsidP="000F56BB">
      <w:pPr>
        <w:pStyle w:val="BLMH1"/>
        <w:jc w:val="lef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 wp14:anchorId="14EF4800" wp14:editId="5AF09358">
            <wp:simplePos x="0" y="0"/>
            <wp:positionH relativeFrom="column">
              <wp:posOffset>447675</wp:posOffset>
            </wp:positionH>
            <wp:positionV relativeFrom="paragraph">
              <wp:posOffset>5715</wp:posOffset>
            </wp:positionV>
            <wp:extent cx="4314825" cy="1238250"/>
            <wp:effectExtent l="0" t="0" r="9525" b="0"/>
            <wp:wrapNone/>
            <wp:docPr id="1052757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iCs/>
          <w:sz w:val="32"/>
          <w:szCs w:val="32"/>
        </w:rPr>
        <w:t xml:space="preserve">    </w:t>
      </w:r>
      <w:r w:rsidR="004F06E1">
        <w:rPr>
          <w:b w:val="0"/>
          <w:bCs/>
          <w:iCs/>
          <w:sz w:val="32"/>
          <w:szCs w:val="32"/>
        </w:rPr>
        <w:t>b)</w:t>
      </w:r>
      <w:r w:rsidR="004F06E1">
        <w:rPr>
          <w:b w:val="0"/>
          <w:bCs/>
          <w:iCs/>
          <w:sz w:val="24"/>
          <w:szCs w:val="24"/>
        </w:rPr>
        <w:t xml:space="preserve"> </w:t>
      </w:r>
    </w:p>
    <w:p w14:paraId="484F0CE1" w14:textId="77777777" w:rsidR="004F06E1" w:rsidRDefault="004F06E1" w:rsidP="004F06E1">
      <w:pPr>
        <w:pStyle w:val="BLMH1"/>
        <w:jc w:val="left"/>
        <w:rPr>
          <w:b w:val="0"/>
          <w:bCs/>
          <w:iCs/>
          <w:sz w:val="24"/>
          <w:szCs w:val="24"/>
        </w:rPr>
      </w:pPr>
    </w:p>
    <w:p w14:paraId="1BADFCDD" w14:textId="77777777" w:rsidR="004F06E1" w:rsidRDefault="004F06E1" w:rsidP="004F06E1">
      <w:pPr>
        <w:pStyle w:val="BLMH1"/>
        <w:jc w:val="left"/>
        <w:rPr>
          <w:b w:val="0"/>
          <w:bCs/>
          <w:iCs/>
          <w:sz w:val="24"/>
          <w:szCs w:val="24"/>
        </w:rPr>
      </w:pPr>
      <w:r w:rsidRPr="006307AB">
        <w:rPr>
          <w:b w:val="0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1E77AD" wp14:editId="4CE1DACC">
                <wp:simplePos x="0" y="0"/>
                <wp:positionH relativeFrom="column">
                  <wp:posOffset>521777</wp:posOffset>
                </wp:positionH>
                <wp:positionV relativeFrom="paragraph">
                  <wp:posOffset>111760</wp:posOffset>
                </wp:positionV>
                <wp:extent cx="368935" cy="368935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04F4B9-0210-DFCB-1125-0FF2D94138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CFADB" w14:textId="77777777" w:rsidR="004F06E1" w:rsidRPr="006307AB" w:rsidRDefault="004F06E1" w:rsidP="004F06E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E77AD" id="TextBox 27" o:spid="_x0000_s1064" type="#_x0000_t202" style="position:absolute;margin-left:41.1pt;margin-top:8.8pt;width:29.05pt;height:29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" filled="f" stroked="f">
                <v:textbox style="mso-fit-shape-to-text:t">
                  <w:txbxContent>
                    <w:p w14:paraId="6B1CFADB" w14:textId="77777777" w:rsidR="004F06E1" w:rsidRPr="006307AB" w:rsidRDefault="004F06E1" w:rsidP="004F06E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7CCA7E0D" w14:textId="77777777" w:rsidR="004F06E1" w:rsidRDefault="004F06E1" w:rsidP="004F06E1">
      <w:pPr>
        <w:pStyle w:val="BLMH1"/>
        <w:jc w:val="left"/>
        <w:rPr>
          <w:b w:val="0"/>
          <w:bCs/>
          <w:iCs/>
          <w:sz w:val="24"/>
          <w:szCs w:val="24"/>
        </w:rPr>
      </w:pPr>
    </w:p>
    <w:p w14:paraId="7F52BBC5" w14:textId="77777777" w:rsidR="004F06E1" w:rsidRDefault="004F06E1" w:rsidP="004F06E1">
      <w:pPr>
        <w:pStyle w:val="BLMH1"/>
        <w:jc w:val="left"/>
        <w:rPr>
          <w:b w:val="0"/>
          <w:bCs/>
          <w:iCs/>
          <w:sz w:val="24"/>
          <w:szCs w:val="24"/>
        </w:rPr>
      </w:pPr>
    </w:p>
    <w:p w14:paraId="23FA68EF" w14:textId="77777777" w:rsidR="004F06E1" w:rsidRDefault="004F06E1" w:rsidP="004F06E1">
      <w:pPr>
        <w:pStyle w:val="BLMH1"/>
        <w:jc w:val="left"/>
        <w:rPr>
          <w:b w:val="0"/>
          <w:bCs/>
          <w:iCs/>
          <w:sz w:val="24"/>
          <w:szCs w:val="24"/>
        </w:rPr>
      </w:pPr>
    </w:p>
    <w:p w14:paraId="58984FBF" w14:textId="77777777" w:rsidR="004F06E1" w:rsidRDefault="004F06E1" w:rsidP="004F06E1">
      <w:pPr>
        <w:pStyle w:val="BLMH1"/>
        <w:jc w:val="left"/>
        <w:rPr>
          <w:rFonts w:ascii="Open Sans" w:hAnsi="Open Sans" w:cs="Open Sans"/>
          <w:b w:val="0"/>
          <w:bCs/>
          <w:iCs/>
          <w:sz w:val="28"/>
          <w:szCs w:val="28"/>
        </w:rPr>
      </w:pPr>
    </w:p>
    <w:p w14:paraId="14D7554E" w14:textId="4231262A" w:rsidR="004F06E1" w:rsidRPr="00DC7D92" w:rsidRDefault="004F06E1" w:rsidP="000F56BB">
      <w:pPr>
        <w:pStyle w:val="BLMH1"/>
        <w:spacing w:before="240" w:line="276" w:lineRule="auto"/>
        <w:jc w:val="left"/>
        <w:rPr>
          <w:b w:val="0"/>
          <w:bCs/>
          <w:iCs/>
          <w:sz w:val="32"/>
          <w:szCs w:val="32"/>
        </w:rPr>
      </w:pPr>
      <w:r w:rsidRPr="004F06E1">
        <w:rPr>
          <w:b w:val="0"/>
          <w:bCs/>
          <w:iCs/>
          <w:sz w:val="32"/>
          <w:szCs w:val="32"/>
        </w:rPr>
        <w:t xml:space="preserve">2. </w:t>
      </w:r>
      <w:r>
        <w:rPr>
          <w:b w:val="0"/>
          <w:bCs/>
          <w:iCs/>
          <w:noProof/>
          <w:sz w:val="32"/>
          <w:szCs w:val="32"/>
        </w:rPr>
        <w:t>Use a model of your choice to determine each sum.</w:t>
      </w:r>
      <w:r>
        <w:rPr>
          <w:b w:val="0"/>
          <w:bCs/>
          <w:iCs/>
          <w:noProof/>
          <w:sz w:val="32"/>
          <w:szCs w:val="32"/>
        </w:rPr>
        <w:br/>
        <w:t xml:space="preserve">    What do you notice?</w:t>
      </w:r>
    </w:p>
    <w:p w14:paraId="23F04A6F" w14:textId="22D92F5B" w:rsidR="004F06E1" w:rsidRPr="00DC7D92" w:rsidRDefault="004F06E1" w:rsidP="00666C4F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a) 5 + (–4)</w:t>
      </w:r>
    </w:p>
    <w:p w14:paraId="54644789" w14:textId="77777777" w:rsidR="004F06E1" w:rsidRPr="00DC7D92" w:rsidRDefault="004F06E1" w:rsidP="004F06E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261929FD" w14:textId="77777777" w:rsidR="004F06E1" w:rsidRPr="00DC7D92" w:rsidRDefault="004F06E1" w:rsidP="004F06E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2E6C92DF" w14:textId="77777777" w:rsidR="004F06E1" w:rsidRPr="00DC7D92" w:rsidRDefault="004F06E1" w:rsidP="004F06E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164B4530" w14:textId="090D8C2B" w:rsidR="004F06E1" w:rsidRPr="00DC7D92" w:rsidRDefault="004F06E1" w:rsidP="004F06E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b) (–5) + 4</w:t>
      </w:r>
    </w:p>
    <w:p w14:paraId="60AA038C" w14:textId="77777777" w:rsidR="004F06E1" w:rsidRPr="00DC7D92" w:rsidRDefault="004F06E1" w:rsidP="004F06E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75570C24" w14:textId="77777777" w:rsidR="004F06E1" w:rsidRPr="00DC7D92" w:rsidRDefault="004F06E1" w:rsidP="004F06E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2779ABB4" w14:textId="77777777" w:rsidR="004F06E1" w:rsidRPr="00DC7D92" w:rsidRDefault="004F06E1" w:rsidP="004F06E1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</w:p>
    <w:p w14:paraId="45A335C4" w14:textId="77777777" w:rsidR="004F06E1" w:rsidRPr="00DC7D92" w:rsidRDefault="004F06E1" w:rsidP="004F06E1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</w:p>
    <w:p w14:paraId="21852F02" w14:textId="63AF1455" w:rsidR="00427A3B" w:rsidRPr="00666C4F" w:rsidRDefault="004F06E1" w:rsidP="004F06E1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 w:rsidRPr="00666C4F">
        <w:rPr>
          <w:rFonts w:ascii="Arial" w:hAnsi="Arial" w:cs="Arial"/>
          <w:bCs/>
          <w:iCs/>
          <w:sz w:val="32"/>
          <w:szCs w:val="32"/>
        </w:rPr>
        <w:t xml:space="preserve">    c) (–5) + (–4)</w:t>
      </w:r>
    </w:p>
    <w:sectPr w:rsidR="00427A3B" w:rsidRPr="00666C4F" w:rsidSect="006A7BEA">
      <w:headerReference w:type="default" r:id="rId13"/>
      <w:footerReference w:type="default" r:id="rId14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2"/>
  </w:num>
  <w:num w:numId="3" w16cid:durableId="1619754024">
    <w:abstractNumId w:val="1"/>
  </w:num>
  <w:num w:numId="4" w16cid:durableId="168724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0F56BB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2F2F45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06E1"/>
    <w:rsid w:val="004F300B"/>
    <w:rsid w:val="00501493"/>
    <w:rsid w:val="00502182"/>
    <w:rsid w:val="005144BF"/>
    <w:rsid w:val="00514E22"/>
    <w:rsid w:val="00533116"/>
    <w:rsid w:val="0058181E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6C4F"/>
    <w:rsid w:val="00675561"/>
    <w:rsid w:val="00677CDA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57F5C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9294B7-E50A-4F47-BB2D-CFBA50DFE890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38</cp:revision>
  <cp:lastPrinted>2020-09-01T15:30:00Z</cp:lastPrinted>
  <dcterms:created xsi:type="dcterms:W3CDTF">2023-05-01T18:54:00Z</dcterms:created>
  <dcterms:modified xsi:type="dcterms:W3CDTF">2023-08-03T14:06:00Z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