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FB9ECE1" w:rsidR="000378A5" w:rsidRDefault="005903FA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5903FA">
              <w:rPr>
                <w:rFonts w:ascii="Arial" w:eastAsia="Verdana" w:hAnsi="Arial" w:cs="Arial"/>
                <w:b/>
                <w:sz w:val="24"/>
                <w:szCs w:val="24"/>
              </w:rPr>
              <w:t>Identifying and Representing Sample Spaces</w:t>
            </w:r>
          </w:p>
        </w:tc>
      </w:tr>
      <w:tr w:rsidR="000378A5" w:rsidRPr="002F051B" w14:paraId="5845B6FC" w14:textId="77777777" w:rsidTr="00A07394">
        <w:trPr>
          <w:trHeight w:hRule="exact" w:val="414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6CEB94" w14:textId="77777777" w:rsidR="00D32069" w:rsidRPr="00D32069" w:rsidRDefault="00D32069" w:rsidP="00D32069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3206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Determines the sample space for a single event </w:t>
            </w:r>
          </w:p>
          <w:p w14:paraId="0B96597F" w14:textId="77777777" w:rsidR="00D32069" w:rsidRPr="00D32069" w:rsidRDefault="00D32069" w:rsidP="00D32069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B2E28B5" w14:textId="2F1E48AE" w:rsidR="00D32069" w:rsidRPr="005F388F" w:rsidRDefault="005F388F" w:rsidP="00D32069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Style w:val="CommentReference"/>
                <w:rFonts w:eastAsiaTheme="minorEastAsia"/>
                <w:noProof/>
                <w:lang w:eastAsia="zh-CN"/>
              </w:rPr>
              <w:drawing>
                <wp:inline distT="0" distB="0" distL="0" distR="0" wp14:anchorId="774AE17F" wp14:editId="67FEC6AC">
                  <wp:extent cx="1080000" cy="1080000"/>
                  <wp:effectExtent l="0" t="0" r="6350" b="6350"/>
                  <wp:docPr id="99332897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DC8125" w14:textId="77777777" w:rsidR="00D32069" w:rsidRPr="00D32069" w:rsidRDefault="00D32069" w:rsidP="00D32069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3206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sample space for rolling a die is: </w:t>
            </w:r>
          </w:p>
          <w:p w14:paraId="237516EE" w14:textId="3A5336AB" w:rsidR="008645C7" w:rsidRPr="000F2739" w:rsidRDefault="00D32069" w:rsidP="00D3206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3206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1, 2, 3, 4, 5, 6</w:t>
            </w:r>
          </w:p>
          <w:p w14:paraId="4D8053C5" w14:textId="6EC85BF6" w:rsidR="00C25E21" w:rsidRPr="00417AD8" w:rsidRDefault="00C25E21" w:rsidP="00F5272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54B2B8" w14:textId="77777777" w:rsidR="00FD1B76" w:rsidRPr="00FD1B76" w:rsidRDefault="00FD1B76" w:rsidP="00FD1B76">
            <w:pPr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FD1B76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Understands that one event does not influence another event </w:t>
            </w:r>
          </w:p>
          <w:p w14:paraId="1D58EAC7" w14:textId="77777777" w:rsidR="00FD1B76" w:rsidRPr="00FD1B76" w:rsidRDefault="00FD1B76" w:rsidP="00FD1B76">
            <w:pPr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77339507" w14:textId="351CA3D6" w:rsidR="00FD1B76" w:rsidRPr="00FD1B76" w:rsidRDefault="005F388F" w:rsidP="00DA240D">
            <w:pPr>
              <w:jc w:val="center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5CECC6C7" wp14:editId="05C6FF22">
                  <wp:extent cx="1440000" cy="746203"/>
                  <wp:effectExtent l="0" t="0" r="8255" b="0"/>
                  <wp:docPr id="162534187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46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92B5A" w14:textId="77777777" w:rsidR="00FD1B76" w:rsidRPr="00FD1B76" w:rsidRDefault="00FD1B76" w:rsidP="00FD1B76">
            <w:pPr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57661E35" w14:textId="77777777" w:rsidR="00FD1B76" w:rsidRPr="00FD1B76" w:rsidRDefault="00FD1B76" w:rsidP="00FD1B76">
            <w:pPr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FD1B76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Tossing the first coin does not affect the outcome of tossing the second coin.</w:t>
            </w:r>
          </w:p>
          <w:p w14:paraId="18CB78D0" w14:textId="46C9D908" w:rsidR="007D6709" w:rsidRPr="00417AD8" w:rsidRDefault="007D6709" w:rsidP="005B60FE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DAAC90" w14:textId="77777777" w:rsidR="00606B68" w:rsidRPr="00606B68" w:rsidRDefault="00606B68" w:rsidP="00606B68">
            <w:pPr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606B68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Distinguishes all unique outcomes when using identical objects  </w:t>
            </w:r>
          </w:p>
          <w:p w14:paraId="271AF6F7" w14:textId="77777777" w:rsidR="00606B68" w:rsidRPr="00606B68" w:rsidRDefault="00606B68" w:rsidP="00606B68">
            <w:pPr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07FCAB8B" w14:textId="2A419123" w:rsidR="00606B68" w:rsidRPr="00606B68" w:rsidRDefault="005F388F" w:rsidP="002E33F0">
            <w:pPr>
              <w:jc w:val="center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54D4D21" wp14:editId="1EF6BBEC">
                  <wp:extent cx="1440000" cy="1623188"/>
                  <wp:effectExtent l="0" t="0" r="8255" b="0"/>
                  <wp:docPr id="134194184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623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4DACD2" w14:textId="77777777" w:rsidR="00606B68" w:rsidRPr="00606B68" w:rsidRDefault="00606B68" w:rsidP="00606B68">
            <w:pPr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15E2BCE5" w14:textId="1F50442C" w:rsidR="00131E13" w:rsidRPr="00417AD8" w:rsidRDefault="00606B68" w:rsidP="00A073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6B68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H, T is different from T, H even though the coins are identical.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62184F" w14:textId="77777777" w:rsidR="005F6AF8" w:rsidRPr="005F6AF8" w:rsidRDefault="005F6AF8" w:rsidP="005F6A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6AF8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the sample space for two independent events </w:t>
            </w:r>
          </w:p>
          <w:p w14:paraId="654B4CF6" w14:textId="77777777" w:rsidR="005F6AF8" w:rsidRPr="005F6AF8" w:rsidRDefault="005F6AF8" w:rsidP="005F6A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0532EBE" w:rsidR="00321BB1" w:rsidRPr="00417AD8" w:rsidRDefault="007961CE" w:rsidP="0041541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5341F133" wp14:editId="3CA6A6DA">
                  <wp:extent cx="1800000" cy="1288206"/>
                  <wp:effectExtent l="0" t="0" r="0" b="7620"/>
                  <wp:docPr id="95021814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21" r="12672"/>
                          <a:stretch/>
                        </pic:blipFill>
                        <pic:spPr bwMode="auto">
                          <a:xfrm>
                            <a:off x="0" y="0"/>
                            <a:ext cx="1800000" cy="1288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7961CE">
        <w:trPr>
          <w:trHeight w:val="40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B326" w14:textId="77777777" w:rsidR="00AA6D9B" w:rsidRDefault="00AA6D9B" w:rsidP="00CA2529">
      <w:pPr>
        <w:spacing w:after="0" w:line="240" w:lineRule="auto"/>
      </w:pPr>
      <w:r>
        <w:separator/>
      </w:r>
    </w:p>
  </w:endnote>
  <w:endnote w:type="continuationSeparator" w:id="0">
    <w:p w14:paraId="1FE1352C" w14:textId="77777777" w:rsidR="00AA6D9B" w:rsidRDefault="00AA6D9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1BB28" w14:textId="77777777" w:rsidR="00AA6D9B" w:rsidRDefault="00AA6D9B" w:rsidP="00CA2529">
      <w:pPr>
        <w:spacing w:after="0" w:line="240" w:lineRule="auto"/>
      </w:pPr>
      <w:r>
        <w:separator/>
      </w:r>
    </w:p>
  </w:footnote>
  <w:footnote w:type="continuationSeparator" w:id="0">
    <w:p w14:paraId="4E5D70FB" w14:textId="77777777" w:rsidR="00AA6D9B" w:rsidRDefault="00AA6D9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386B5C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794B17D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4BD6760" w:rsidR="00E613E3" w:rsidRPr="00CB2021" w:rsidRDefault="00F4445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Data Management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" filled="f" stroked="f">
              <v:textbox>
                <w:txbxContent>
                  <w:p w14:paraId="2521030B" w14:textId="04BD6760" w:rsidR="00E613E3" w:rsidRPr="00CB2021" w:rsidRDefault="00F4445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Data Management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B3A43A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E1771E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77B31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2735E11" w:rsidR="00482986" w:rsidRPr="001B5E12" w:rsidRDefault="005903FA" w:rsidP="00482986">
    <w:pPr>
      <w:ind w:left="2880" w:firstLine="720"/>
      <w:rPr>
        <w:rFonts w:ascii="Arial" w:hAnsi="Arial" w:cs="Arial"/>
        <w:b/>
        <w:sz w:val="28"/>
        <w:szCs w:val="28"/>
      </w:rPr>
    </w:pPr>
    <w:r w:rsidRPr="005903FA">
      <w:rPr>
        <w:rFonts w:ascii="Arial" w:hAnsi="Arial" w:cs="Arial"/>
        <w:b/>
        <w:sz w:val="28"/>
        <w:szCs w:val="28"/>
      </w:rPr>
      <w:t>Identifying and Representing Sample Spaces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10A2F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8713A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0683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33F0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3FCC"/>
    <w:rsid w:val="00364E65"/>
    <w:rsid w:val="00373F6D"/>
    <w:rsid w:val="003849E7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416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02E02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903FA"/>
    <w:rsid w:val="00593025"/>
    <w:rsid w:val="0059504E"/>
    <w:rsid w:val="005A3CE4"/>
    <w:rsid w:val="005A573B"/>
    <w:rsid w:val="005A7822"/>
    <w:rsid w:val="005B39DE"/>
    <w:rsid w:val="005B3A77"/>
    <w:rsid w:val="005B60FE"/>
    <w:rsid w:val="005B7D0F"/>
    <w:rsid w:val="005C330B"/>
    <w:rsid w:val="005C76B5"/>
    <w:rsid w:val="005D3D5E"/>
    <w:rsid w:val="005F388F"/>
    <w:rsid w:val="005F5201"/>
    <w:rsid w:val="005F6AF8"/>
    <w:rsid w:val="00606B68"/>
    <w:rsid w:val="0060757B"/>
    <w:rsid w:val="00614A33"/>
    <w:rsid w:val="00615D45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3CF"/>
    <w:rsid w:val="006E062C"/>
    <w:rsid w:val="006E6EED"/>
    <w:rsid w:val="006F0D9F"/>
    <w:rsid w:val="006F1D6A"/>
    <w:rsid w:val="006F6779"/>
    <w:rsid w:val="00707387"/>
    <w:rsid w:val="0070790D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961CE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46FD"/>
    <w:rsid w:val="008F549F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574D"/>
    <w:rsid w:val="00A02279"/>
    <w:rsid w:val="00A02BAC"/>
    <w:rsid w:val="00A03BD7"/>
    <w:rsid w:val="00A07394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77B31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2069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97DEF"/>
    <w:rsid w:val="00DA0536"/>
    <w:rsid w:val="00DA1368"/>
    <w:rsid w:val="00DA13ED"/>
    <w:rsid w:val="00DA240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1F27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4626"/>
    <w:rsid w:val="00F652A1"/>
    <w:rsid w:val="00F86C1E"/>
    <w:rsid w:val="00F92BFC"/>
    <w:rsid w:val="00FA377A"/>
    <w:rsid w:val="00FA6033"/>
    <w:rsid w:val="00FA7FE8"/>
    <w:rsid w:val="00FB5C61"/>
    <w:rsid w:val="00FC31DB"/>
    <w:rsid w:val="00FD1B76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1A3F2A-F5DD-4894-9E28-44BD69B54EAA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17</cp:revision>
  <cp:lastPrinted>2016-08-23T12:28:00Z</cp:lastPrinted>
  <dcterms:created xsi:type="dcterms:W3CDTF">2023-05-17T16:25:00Z</dcterms:created>
  <dcterms:modified xsi:type="dcterms:W3CDTF">2023-06-27T19:11:00Z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