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8BA7" w14:textId="67C3AB88" w:rsidR="00D50C0B" w:rsidRDefault="00D50C0B" w:rsidP="00D50C0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7DF1B11" wp14:editId="663A5B0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85318" w14:textId="77777777" w:rsidR="00D50C0B" w:rsidRDefault="00D50C0B" w:rsidP="00D50C0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0F88AE0" w14:textId="05DAA74B" w:rsidR="00D50C0B" w:rsidRDefault="00D50C0B" w:rsidP="00D50C0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F1B11" id="Group 8" o:spid="_x0000_s1026" style="position:absolute;margin-left:0;margin-top:0;width:130.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7D85318" w14:textId="77777777" w:rsidR="00D50C0B" w:rsidRDefault="00D50C0B" w:rsidP="00D50C0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0F88AE0" w14:textId="05DAA74B" w:rsidR="00D50C0B" w:rsidRDefault="00D50C0B" w:rsidP="00D50C0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51E560E" wp14:editId="4C3D41F3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46DF8" w14:textId="0B9F6691" w:rsidR="00D50C0B" w:rsidRDefault="00D50C0B" w:rsidP="00D50C0B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What Makes a Rectangle?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560E" id="Text Box 7" o:spid="_x0000_s1029" type="#_x0000_t202" style="position:absolute;margin-left:563.05pt;margin-top:-.75pt;width:614.25pt;height:55.5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" fillcolor="white [3201]" stroked="f" strokeweight=".5pt">
                <v:textbox>
                  <w:txbxContent>
                    <w:p w14:paraId="49F46DF8" w14:textId="0B9F6691" w:rsidR="00D50C0B" w:rsidRDefault="00D50C0B" w:rsidP="00D50C0B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What Makes a Rectangle?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628DE876" w:rsidR="004A29D4" w:rsidRDefault="004A29D4" w:rsidP="00D50C0B">
      <w:pPr>
        <w:tabs>
          <w:tab w:val="right" w:pos="9900"/>
        </w:tabs>
        <w:spacing w:before="120" w:after="120" w:line="48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218"/>
        <w:gridCol w:w="4388"/>
      </w:tblGrid>
      <w:tr w:rsidR="00F61275" w:rsidRPr="00F61275" w14:paraId="4DB0566A" w14:textId="77777777" w:rsidTr="00D50C0B">
        <w:trPr>
          <w:trHeight w:val="438"/>
        </w:trPr>
        <w:tc>
          <w:tcPr>
            <w:tcW w:w="2268" w:type="dxa"/>
          </w:tcPr>
          <w:p w14:paraId="47994D23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225" w:type="dxa"/>
            <w:hideMark/>
          </w:tcPr>
          <w:p w14:paraId="5F311393" w14:textId="77777777" w:rsidR="00F61275" w:rsidRPr="00D91A68" w:rsidRDefault="00F61275" w:rsidP="002C9BE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2C9BE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Like a rectangle</w:t>
            </w:r>
          </w:p>
        </w:tc>
        <w:tc>
          <w:tcPr>
            <w:tcW w:w="4397" w:type="dxa"/>
            <w:hideMark/>
          </w:tcPr>
          <w:p w14:paraId="78C8E2C3" w14:textId="77777777" w:rsidR="00F61275" w:rsidRPr="00D91A68" w:rsidRDefault="00F61275" w:rsidP="002C9BE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2C9BE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Different from a rectangle</w:t>
            </w:r>
          </w:p>
        </w:tc>
      </w:tr>
      <w:tr w:rsidR="00F61275" w:rsidRPr="00F61275" w14:paraId="17D76ECA" w14:textId="77777777" w:rsidTr="00D50C0B">
        <w:trPr>
          <w:trHeight w:val="2268"/>
        </w:trPr>
        <w:tc>
          <w:tcPr>
            <w:tcW w:w="2268" w:type="dxa"/>
            <w:hideMark/>
          </w:tcPr>
          <w:p w14:paraId="06C92FEE" w14:textId="77777777" w:rsidR="00F61275" w:rsidRDefault="00F61275" w:rsidP="005864D8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F61275">
              <w:rPr>
                <w:rFonts w:ascii="Arial" w:eastAsia="Open Sans" w:hAnsi="Arial" w:cs="Arial"/>
                <w:sz w:val="32"/>
                <w:szCs w:val="32"/>
              </w:rPr>
              <w:t>Parallelogram</w:t>
            </w:r>
          </w:p>
          <w:p w14:paraId="00EFF8DA" w14:textId="12CEFE56" w:rsidR="005864D8" w:rsidRPr="00F61275" w:rsidRDefault="005864D8" w:rsidP="005864D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1" locked="0" layoutInCell="1" allowOverlap="1" wp14:anchorId="29FFEA35" wp14:editId="6EBE86D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243645</wp:posOffset>
                  </wp:positionV>
                  <wp:extent cx="1303020" cy="579120"/>
                  <wp:effectExtent l="0" t="0" r="0" b="0"/>
                  <wp:wrapNone/>
                  <wp:docPr id="2" name="Picture 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14:paraId="112A7C98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4397" w:type="dxa"/>
          </w:tcPr>
          <w:p w14:paraId="25FA8BF1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F61275" w:rsidRPr="00F61275" w14:paraId="05975E74" w14:textId="77777777" w:rsidTr="00D50C0B">
        <w:trPr>
          <w:trHeight w:val="2268"/>
        </w:trPr>
        <w:tc>
          <w:tcPr>
            <w:tcW w:w="2268" w:type="dxa"/>
            <w:hideMark/>
          </w:tcPr>
          <w:p w14:paraId="5C0FA6A8" w14:textId="77777777" w:rsidR="00F61275" w:rsidRDefault="00F61275" w:rsidP="005864D8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F61275">
              <w:rPr>
                <w:rFonts w:ascii="Arial" w:eastAsia="Open Sans" w:hAnsi="Arial" w:cs="Arial"/>
                <w:sz w:val="32"/>
                <w:szCs w:val="32"/>
              </w:rPr>
              <w:t>Rhombus</w:t>
            </w:r>
          </w:p>
          <w:p w14:paraId="3EC1E920" w14:textId="4F8E2018" w:rsidR="005864D8" w:rsidRPr="00F61275" w:rsidRDefault="005864D8" w:rsidP="005864D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1A720F6A" wp14:editId="3471E82C">
                  <wp:extent cx="921600" cy="1076400"/>
                  <wp:effectExtent l="0" t="0" r="0" b="0"/>
                  <wp:docPr id="3" name="Picture 3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arrow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3019597D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4397" w:type="dxa"/>
          </w:tcPr>
          <w:p w14:paraId="578ADEEF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F61275" w:rsidRPr="00F61275" w14:paraId="302C5B62" w14:textId="77777777" w:rsidTr="00D50C0B">
        <w:trPr>
          <w:trHeight w:val="2268"/>
        </w:trPr>
        <w:tc>
          <w:tcPr>
            <w:tcW w:w="2268" w:type="dxa"/>
            <w:hideMark/>
          </w:tcPr>
          <w:p w14:paraId="0539DF43" w14:textId="77777777" w:rsidR="00F61275" w:rsidRDefault="00F61275" w:rsidP="005864D8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F61275">
              <w:rPr>
                <w:rFonts w:ascii="Arial" w:eastAsia="Open Sans" w:hAnsi="Arial" w:cs="Arial"/>
                <w:sz w:val="32"/>
                <w:szCs w:val="32"/>
              </w:rPr>
              <w:t>Square</w:t>
            </w:r>
          </w:p>
          <w:p w14:paraId="1B0F43A3" w14:textId="05CC97E8" w:rsidR="005864D8" w:rsidRPr="00F61275" w:rsidRDefault="005864D8" w:rsidP="005864D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1" locked="0" layoutInCell="1" allowOverlap="1" wp14:anchorId="14EC4D24" wp14:editId="3FA5024E">
                  <wp:simplePos x="0" y="0"/>
                  <wp:positionH relativeFrom="column">
                    <wp:posOffset>169642</wp:posOffset>
                  </wp:positionH>
                  <wp:positionV relativeFrom="paragraph">
                    <wp:posOffset>74832</wp:posOffset>
                  </wp:positionV>
                  <wp:extent cx="943200" cy="943200"/>
                  <wp:effectExtent l="0" t="0" r="9525" b="9525"/>
                  <wp:wrapNone/>
                  <wp:docPr id="4" name="Picture 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14:paraId="33A2803C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4397" w:type="dxa"/>
          </w:tcPr>
          <w:p w14:paraId="7C1E443A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F61275" w:rsidRPr="00F61275" w14:paraId="456F6A58" w14:textId="77777777" w:rsidTr="00D50C0B">
        <w:trPr>
          <w:trHeight w:val="2268"/>
        </w:trPr>
        <w:tc>
          <w:tcPr>
            <w:tcW w:w="2268" w:type="dxa"/>
            <w:hideMark/>
          </w:tcPr>
          <w:p w14:paraId="77917C49" w14:textId="77777777" w:rsidR="00F61275" w:rsidRDefault="00F61275" w:rsidP="005864D8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F61275">
              <w:rPr>
                <w:rFonts w:ascii="Arial" w:eastAsia="Open Sans" w:hAnsi="Arial" w:cs="Arial"/>
                <w:sz w:val="32"/>
                <w:szCs w:val="32"/>
              </w:rPr>
              <w:t>Trapezoid</w:t>
            </w:r>
          </w:p>
          <w:p w14:paraId="30BA9140" w14:textId="4F7D48BA" w:rsidR="005864D8" w:rsidRPr="00F61275" w:rsidRDefault="005864D8" w:rsidP="005864D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1" locked="0" layoutInCell="1" allowOverlap="1" wp14:anchorId="145BEEF9" wp14:editId="2167FE4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239151</wp:posOffset>
                  </wp:positionV>
                  <wp:extent cx="1303020" cy="579120"/>
                  <wp:effectExtent l="0" t="0" r="0" b="0"/>
                  <wp:wrapNone/>
                  <wp:docPr id="5" name="Picture 5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14:paraId="00630524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4397" w:type="dxa"/>
          </w:tcPr>
          <w:p w14:paraId="71C8F517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5E4F84EA" w14:textId="77777777" w:rsidR="00F61275" w:rsidRPr="00F61275" w:rsidRDefault="00F61275" w:rsidP="00F6127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432789C0" w14:textId="726BC630" w:rsidR="006D30AA" w:rsidRDefault="00F61275" w:rsidP="00F6127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F61275">
        <w:rPr>
          <w:rFonts w:ascii="Arial" w:hAnsi="Arial" w:cs="Arial"/>
          <w:noProof/>
          <w:sz w:val="32"/>
          <w:szCs w:val="32"/>
        </w:rPr>
        <w:t>What is true about all rectangles?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sectPr w:rsidR="006D30AA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A6A9" w14:textId="77777777" w:rsidR="00C1131B" w:rsidRDefault="00C1131B" w:rsidP="00D34720">
      <w:r>
        <w:separator/>
      </w:r>
    </w:p>
  </w:endnote>
  <w:endnote w:type="continuationSeparator" w:id="0">
    <w:p w14:paraId="182B52E8" w14:textId="77777777" w:rsidR="00C1131B" w:rsidRDefault="00C113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CD016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D50C0B">
      <w:rPr>
        <w:rFonts w:ascii="Arial" w:hAnsi="Arial" w:cs="Arial"/>
        <w:b/>
        <w:sz w:val="15"/>
        <w:szCs w:val="15"/>
      </w:rPr>
      <w:t xml:space="preserve">, </w:t>
    </w:r>
    <w:r w:rsidR="00D50C0B" w:rsidRPr="00D50C0B">
      <w:rPr>
        <w:rFonts w:ascii="Arial" w:hAnsi="Arial" w:cs="Arial"/>
        <w:b/>
        <w:i/>
        <w:iCs/>
        <w:sz w:val="15"/>
        <w:szCs w:val="15"/>
      </w:rPr>
      <w:t>2-D Shapes and Angles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58DE" w14:textId="77777777" w:rsidR="00C1131B" w:rsidRDefault="00C1131B" w:rsidP="00D34720">
      <w:r>
        <w:separator/>
      </w:r>
    </w:p>
  </w:footnote>
  <w:footnote w:type="continuationSeparator" w:id="0">
    <w:p w14:paraId="27EBD39F" w14:textId="77777777" w:rsidR="00C1131B" w:rsidRDefault="00C113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397C"/>
    <w:rsid w:val="00033261"/>
    <w:rsid w:val="00044482"/>
    <w:rsid w:val="000A4000"/>
    <w:rsid w:val="000B54BA"/>
    <w:rsid w:val="000C4501"/>
    <w:rsid w:val="00113AEF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C9BE4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864D8"/>
    <w:rsid w:val="005A2DFB"/>
    <w:rsid w:val="005B49B7"/>
    <w:rsid w:val="005C0E80"/>
    <w:rsid w:val="005C5172"/>
    <w:rsid w:val="00624DCF"/>
    <w:rsid w:val="006446B9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80B3F"/>
    <w:rsid w:val="008B6E39"/>
    <w:rsid w:val="008E5725"/>
    <w:rsid w:val="0094230B"/>
    <w:rsid w:val="009616D0"/>
    <w:rsid w:val="009706D6"/>
    <w:rsid w:val="009973EC"/>
    <w:rsid w:val="009B090B"/>
    <w:rsid w:val="00A453D3"/>
    <w:rsid w:val="00A6102E"/>
    <w:rsid w:val="00AB31BD"/>
    <w:rsid w:val="00AB5722"/>
    <w:rsid w:val="00AD180C"/>
    <w:rsid w:val="00AE3EBA"/>
    <w:rsid w:val="00B01903"/>
    <w:rsid w:val="00B52CC5"/>
    <w:rsid w:val="00B63D57"/>
    <w:rsid w:val="00B81CD1"/>
    <w:rsid w:val="00B920FB"/>
    <w:rsid w:val="00BA4864"/>
    <w:rsid w:val="00BD4C02"/>
    <w:rsid w:val="00BD4FDE"/>
    <w:rsid w:val="00C1131B"/>
    <w:rsid w:val="00C3059F"/>
    <w:rsid w:val="00C6481E"/>
    <w:rsid w:val="00C72830"/>
    <w:rsid w:val="00C75574"/>
    <w:rsid w:val="00C80188"/>
    <w:rsid w:val="00C94FB5"/>
    <w:rsid w:val="00C96742"/>
    <w:rsid w:val="00CE74B1"/>
    <w:rsid w:val="00D01712"/>
    <w:rsid w:val="00D22D84"/>
    <w:rsid w:val="00D34720"/>
    <w:rsid w:val="00D35DEF"/>
    <w:rsid w:val="00D50C0B"/>
    <w:rsid w:val="00D61387"/>
    <w:rsid w:val="00D91A68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C4CD9"/>
    <w:rsid w:val="00EE511B"/>
    <w:rsid w:val="00F307F6"/>
    <w:rsid w:val="00F30B77"/>
    <w:rsid w:val="00F330A1"/>
    <w:rsid w:val="00F42266"/>
    <w:rsid w:val="00F50293"/>
    <w:rsid w:val="00F61275"/>
    <w:rsid w:val="00F80C41"/>
    <w:rsid w:val="00FB73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50C0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B9979-A789-412E-B22C-18DE5E708F77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2021-06-10T19:42:00Z</dcterms:created>
  <dcterms:modified xsi:type="dcterms:W3CDTF">2022-05-24T16:44:00Z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