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2A5A" w14:textId="5AD527EB" w:rsidR="002639AF" w:rsidRPr="00EB3C95" w:rsidRDefault="002639AF" w:rsidP="002639A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90F7C" wp14:editId="14C406F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A77CF" w14:textId="160A1088" w:rsidR="002639AF" w:rsidRPr="00C50DBC" w:rsidRDefault="002639AF" w:rsidP="002639A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B50AE8">
                              <w:t>Do They Watch Too Much?</w:t>
                            </w:r>
                          </w:p>
                          <w:p w14:paraId="44733131" w14:textId="7430D894" w:rsidR="002639AF" w:rsidRPr="00AF5EF7" w:rsidRDefault="002639AF" w:rsidP="002639AF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0AE8">
                              <w:rPr>
                                <w:sz w:val="32"/>
                                <w:szCs w:val="32"/>
                              </w:rPr>
                              <w:t xml:space="preserve">         Part A</w:t>
                            </w:r>
                          </w:p>
                          <w:p w14:paraId="1232FB59" w14:textId="77777777" w:rsidR="002639AF" w:rsidRPr="00C2261C" w:rsidRDefault="002639AF" w:rsidP="002639A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90F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3.05pt;margin-top:2.25pt;width:614.25pt;height:55.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APtJi6QgIAAHs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5A1A77CF" w14:textId="160A1088" w:rsidR="002639AF" w:rsidRPr="00C50DBC" w:rsidRDefault="002639AF" w:rsidP="002639AF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B50AE8">
                        <w:t>Do They Watch Too Much?</w:t>
                      </w:r>
                    </w:p>
                    <w:p w14:paraId="44733131" w14:textId="7430D894" w:rsidR="002639AF" w:rsidRPr="00AF5EF7" w:rsidRDefault="002639AF" w:rsidP="002639AF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50AE8">
                        <w:rPr>
                          <w:sz w:val="32"/>
                          <w:szCs w:val="32"/>
                        </w:rPr>
                        <w:t xml:space="preserve">         Part A</w:t>
                      </w:r>
                    </w:p>
                    <w:p w14:paraId="1232FB59" w14:textId="77777777" w:rsidR="002639AF" w:rsidRPr="00C2261C" w:rsidRDefault="002639AF" w:rsidP="002639A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467E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E694ECB" wp14:editId="690095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D1D55" w14:textId="77777777" w:rsidR="00F6467E" w:rsidRPr="00E85D25" w:rsidRDefault="00F6467E" w:rsidP="00F646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1B2AFA68" w14:textId="32C52BCC" w:rsidR="00F6467E" w:rsidRPr="00E85D25" w:rsidRDefault="00F6467E" w:rsidP="00F646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94ECB" id="Group 1" o:spid="_x0000_s1027" style="position:absolute;margin-left:0;margin-top:0;width:129pt;height:39pt;z-index:251715584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D0D1D55" w14:textId="77777777" w:rsidR="00F6467E" w:rsidRPr="00E85D25" w:rsidRDefault="00F6467E" w:rsidP="00F646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1B2AFA68" w14:textId="32C52BCC" w:rsidR="00F6467E" w:rsidRPr="00E85D25" w:rsidRDefault="00F6467E" w:rsidP="00F646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76B9F1" w14:textId="77777777" w:rsidR="002639AF" w:rsidRPr="00E47057" w:rsidRDefault="002639AF" w:rsidP="002639AF">
      <w:pPr>
        <w:pStyle w:val="NL"/>
        <w:spacing w:before="240" w:after="0" w:line="480" w:lineRule="auto"/>
      </w:pPr>
    </w:p>
    <w:p w14:paraId="2D77789D" w14:textId="77777777" w:rsidR="0079414D" w:rsidRPr="00E8187F" w:rsidRDefault="0079414D" w:rsidP="00AB71E4">
      <w:pPr>
        <w:pStyle w:val="NL"/>
        <w:spacing w:before="240" w:line="360" w:lineRule="auto"/>
      </w:pPr>
      <w:r w:rsidRPr="00E8187F">
        <w:t xml:space="preserve">Three Grade 4 students recorded their screen times for one week. </w:t>
      </w:r>
    </w:p>
    <w:p w14:paraId="5B5AF13B" w14:textId="77777777" w:rsidR="0079414D" w:rsidRPr="00E8187F" w:rsidRDefault="0079414D" w:rsidP="0079414D">
      <w:pPr>
        <w:pStyle w:val="NL"/>
      </w:pPr>
      <w:r w:rsidRPr="00E8187F">
        <w:t>Here are their data shown two ways.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1046"/>
        <w:gridCol w:w="1047"/>
        <w:gridCol w:w="1047"/>
        <w:gridCol w:w="1047"/>
        <w:gridCol w:w="1047"/>
        <w:gridCol w:w="1047"/>
        <w:gridCol w:w="1047"/>
      </w:tblGrid>
      <w:tr w:rsidR="0079414D" w:rsidRPr="00E8187F" w14:paraId="552461EB" w14:textId="77777777" w:rsidTr="000D3C3B">
        <w:trPr>
          <w:trHeight w:hRule="exact" w:val="510"/>
        </w:trPr>
        <w:tc>
          <w:tcPr>
            <w:tcW w:w="18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23E6" w14:textId="77777777" w:rsidR="0079414D" w:rsidRPr="00E8187F" w:rsidRDefault="0079414D" w:rsidP="0079414D">
            <w:pPr>
              <w:pStyle w:val="NL"/>
            </w:pPr>
          </w:p>
          <w:p w14:paraId="019B234C" w14:textId="77777777" w:rsidR="0079414D" w:rsidRPr="00E8187F" w:rsidRDefault="0079414D" w:rsidP="0079414D">
            <w:pPr>
              <w:pStyle w:val="NL"/>
            </w:pPr>
            <w:r w:rsidRPr="00E8187F">
              <w:t>Day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A5CDF0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1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A33EC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2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06D1D4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3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C9DD6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4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300330" w14:textId="3165B2CC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5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F75095" w14:textId="2588F8BA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6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DB3F9D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7</w:t>
            </w:r>
          </w:p>
        </w:tc>
      </w:tr>
      <w:tr w:rsidR="0079414D" w:rsidRPr="00E8187F" w14:paraId="2A76F2BD" w14:textId="77777777" w:rsidTr="000D3C3B">
        <w:trPr>
          <w:trHeight w:hRule="exact" w:val="510"/>
        </w:trPr>
        <w:tc>
          <w:tcPr>
            <w:tcW w:w="18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662F" w14:textId="77777777" w:rsidR="0079414D" w:rsidRPr="009C7895" w:rsidRDefault="0079414D" w:rsidP="0079414D">
            <w:pPr>
              <w:pStyle w:val="NL"/>
              <w:rPr>
                <w:b/>
                <w:bCs/>
              </w:rPr>
            </w:pPr>
            <w:r w:rsidRPr="009C7895">
              <w:rPr>
                <w:b/>
                <w:bCs/>
              </w:rPr>
              <w:t>Tasneem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D615E8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8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3306F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9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5F349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7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2ECCC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5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030735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383F77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3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78F73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4</w:t>
            </w:r>
          </w:p>
        </w:tc>
      </w:tr>
      <w:tr w:rsidR="0079414D" w:rsidRPr="00E8187F" w14:paraId="223688E6" w14:textId="77777777" w:rsidTr="000D3C3B">
        <w:trPr>
          <w:trHeight w:hRule="exact" w:val="510"/>
        </w:trPr>
        <w:tc>
          <w:tcPr>
            <w:tcW w:w="1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4B0CD6" w14:textId="77777777" w:rsidR="0079414D" w:rsidRPr="009C7895" w:rsidRDefault="0079414D" w:rsidP="0079414D">
            <w:pPr>
              <w:pStyle w:val="NL"/>
              <w:rPr>
                <w:b/>
                <w:bCs/>
              </w:rPr>
            </w:pPr>
            <w:r w:rsidRPr="009C7895">
              <w:rPr>
                <w:b/>
                <w:bCs/>
              </w:rPr>
              <w:t>Marceline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382EDB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6A5B7A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7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441F1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8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A2A698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9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E1294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9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B66E6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0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742B2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3</w:t>
            </w:r>
          </w:p>
        </w:tc>
      </w:tr>
      <w:tr w:rsidR="0079414D" w:rsidRPr="00E8187F" w14:paraId="151CF848" w14:textId="77777777" w:rsidTr="000D3C3B">
        <w:trPr>
          <w:trHeight w:hRule="exact" w:val="510"/>
        </w:trPr>
        <w:tc>
          <w:tcPr>
            <w:tcW w:w="18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980E" w14:textId="77777777" w:rsidR="0079414D" w:rsidRPr="009C7895" w:rsidRDefault="0079414D" w:rsidP="0079414D">
            <w:pPr>
              <w:pStyle w:val="NL"/>
              <w:rPr>
                <w:b/>
                <w:bCs/>
              </w:rPr>
            </w:pPr>
            <w:r w:rsidRPr="009C7895">
              <w:rPr>
                <w:b/>
                <w:bCs/>
              </w:rPr>
              <w:t>Andre</w:t>
            </w:r>
          </w:p>
        </w:tc>
        <w:tc>
          <w:tcPr>
            <w:tcW w:w="1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C02EB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589CD3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8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855857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7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9AEE07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A5604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5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B29845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1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8471C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2</w:t>
            </w:r>
          </w:p>
        </w:tc>
      </w:tr>
    </w:tbl>
    <w:p w14:paraId="136DA658" w14:textId="12BACF64" w:rsidR="0079414D" w:rsidRPr="00E8187F" w:rsidRDefault="0079414D" w:rsidP="0079414D">
      <w:pPr>
        <w:pStyle w:val="NL"/>
      </w:pPr>
    </w:p>
    <w:p w14:paraId="5F24E501" w14:textId="385C28CA" w:rsidR="0079414D" w:rsidRPr="00E8187F" w:rsidRDefault="0037323F" w:rsidP="00AB71E4">
      <w:pPr>
        <w:pStyle w:val="NL"/>
        <w:jc w:val="center"/>
      </w:pPr>
      <w:r>
        <w:rPr>
          <w:noProof/>
        </w:rPr>
        <w:drawing>
          <wp:inline distT="0" distB="0" distL="0" distR="0" wp14:anchorId="2653BB3A" wp14:editId="075B5411">
            <wp:extent cx="4681728" cy="2883408"/>
            <wp:effectExtent l="0" t="0" r="5080" b="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5BB86" w14:textId="27970308" w:rsidR="0079414D" w:rsidRPr="00E8187F" w:rsidRDefault="0079414D" w:rsidP="0079414D">
      <w:pPr>
        <w:pStyle w:val="NL"/>
      </w:pPr>
    </w:p>
    <w:p w14:paraId="5BD459CD" w14:textId="71C52C78" w:rsidR="0079414D" w:rsidRPr="00E8187F" w:rsidRDefault="0079414D" w:rsidP="0079414D">
      <w:pPr>
        <w:pStyle w:val="NL"/>
      </w:pPr>
    </w:p>
    <w:p w14:paraId="70933CAE" w14:textId="72005000" w:rsidR="0079414D" w:rsidRPr="00E8187F" w:rsidRDefault="0079414D" w:rsidP="0079414D">
      <w:pPr>
        <w:pStyle w:val="NL"/>
      </w:pPr>
    </w:p>
    <w:p w14:paraId="71F07B7F" w14:textId="50436BFE" w:rsidR="00231F4B" w:rsidRPr="00E8187F" w:rsidRDefault="00231F4B" w:rsidP="00231F4B">
      <w:pPr>
        <w:pStyle w:val="NL"/>
      </w:pPr>
    </w:p>
    <w:p w14:paraId="07851EB0" w14:textId="18F6EC74" w:rsidR="00231F4B" w:rsidRPr="00E8187F" w:rsidRDefault="00231F4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E8187F">
        <w:rPr>
          <w:rFonts w:ascii="Arial" w:hAnsi="Arial" w:cs="Arial"/>
        </w:rPr>
        <w:br w:type="page"/>
      </w:r>
    </w:p>
    <w:p w14:paraId="4D3D7C09" w14:textId="382F950B" w:rsidR="00AB71E4" w:rsidRPr="00EB3C95" w:rsidRDefault="00AB71E4" w:rsidP="00AB71E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D121FD" wp14:editId="4111A8B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E462E" w14:textId="5FC7C940" w:rsidR="00AB71E4" w:rsidRPr="00C50DBC" w:rsidRDefault="00AB71E4" w:rsidP="00AB71E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Do They Watch Too Much? </w:t>
                            </w:r>
                            <w:r w:rsidRPr="00AB71E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30756E3" w14:textId="762A2961" w:rsidR="00AB71E4" w:rsidRPr="00AF5EF7" w:rsidRDefault="00AB71E4" w:rsidP="00AB71E4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Part B</w:t>
                            </w:r>
                          </w:p>
                          <w:p w14:paraId="6B9D05D3" w14:textId="77777777" w:rsidR="00AB71E4" w:rsidRPr="00C2261C" w:rsidRDefault="00AB71E4" w:rsidP="00AB71E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21FD" id="Text Box 18" o:spid="_x0000_s1030" type="#_x0000_t202" style="position:absolute;margin-left:563.05pt;margin-top:2.25pt;width:614.25pt;height:55.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" fillcolor="white [3201]" stroked="f" strokeweight=".5pt">
                <v:textbox>
                  <w:txbxContent>
                    <w:p w14:paraId="6FEE462E" w14:textId="5FC7C940" w:rsidR="00AB71E4" w:rsidRPr="00C50DBC" w:rsidRDefault="00AB71E4" w:rsidP="00AB71E4">
                      <w:pPr>
                        <w:pStyle w:val="H1"/>
                        <w:spacing w:line="240" w:lineRule="auto"/>
                      </w:pPr>
                      <w:r>
                        <w:t xml:space="preserve">   Do They Watch Too Much?</w:t>
                      </w:r>
                      <w:r>
                        <w:t xml:space="preserve"> </w:t>
                      </w:r>
                      <w:r w:rsidRPr="00AB71E4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30756E3" w14:textId="762A2961" w:rsidR="00AB71E4" w:rsidRPr="00AF5EF7" w:rsidRDefault="00AB71E4" w:rsidP="00AB71E4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6B9D05D3" w14:textId="77777777" w:rsidR="00AB71E4" w:rsidRPr="00C2261C" w:rsidRDefault="00AB71E4" w:rsidP="00AB71E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467E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475A243" wp14:editId="7FDEA0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2C4D1" w14:textId="77777777" w:rsidR="00F6467E" w:rsidRPr="00E85D25" w:rsidRDefault="00F6467E" w:rsidP="00F646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7858441" w14:textId="3769FA7F" w:rsidR="00F6467E" w:rsidRPr="00E85D25" w:rsidRDefault="00F6467E" w:rsidP="00F646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75A243" id="Group 3" o:spid="_x0000_s1031" style="position:absolute;margin-left:0;margin-top:0;width:129pt;height:39pt;z-index:251717632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">
                <v:shape id="Flowchart: Terminator 6" o:spid="_x0000_s1032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7" o:spid="_x0000_s1033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742C4D1" w14:textId="77777777" w:rsidR="00F6467E" w:rsidRPr="00E85D25" w:rsidRDefault="00F6467E" w:rsidP="00F646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7858441" w14:textId="3769FA7F" w:rsidR="00F6467E" w:rsidRPr="00E85D25" w:rsidRDefault="00F6467E" w:rsidP="00F646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CC5476" w14:textId="77777777" w:rsidR="00AB71E4" w:rsidRPr="00E47057" w:rsidRDefault="00AB71E4" w:rsidP="00AB71E4">
      <w:pPr>
        <w:pStyle w:val="NL"/>
        <w:spacing w:before="240" w:after="0" w:line="480" w:lineRule="auto"/>
      </w:pPr>
    </w:p>
    <w:p w14:paraId="064B07FC" w14:textId="69FEAFB3" w:rsidR="0079414D" w:rsidRPr="00E8187F" w:rsidRDefault="0079414D" w:rsidP="002639AF">
      <w:pPr>
        <w:pStyle w:val="NL"/>
        <w:spacing w:before="240"/>
        <w:ind w:left="0" w:firstLine="0"/>
      </w:pPr>
      <w:r w:rsidRPr="00E8187F">
        <w:t xml:space="preserve">Students in a Grade 4 class used a stem-and-leaf plot to record </w:t>
      </w:r>
      <w:r w:rsidRPr="00E8187F">
        <w:br w:type="textWrapping" w:clear="all"/>
        <w:t>their screen time</w:t>
      </w:r>
      <w:r w:rsidR="009C7895">
        <w:t xml:space="preserve">, in hours, </w:t>
      </w:r>
      <w:r w:rsidRPr="00E8187F">
        <w:t xml:space="preserve">for one week. </w:t>
      </w:r>
    </w:p>
    <w:p w14:paraId="077E0AF1" w14:textId="77777777" w:rsidR="0079414D" w:rsidRPr="00E8187F" w:rsidRDefault="0079414D" w:rsidP="0079414D">
      <w:pPr>
        <w:pStyle w:val="NL"/>
        <w:ind w:left="0" w:firstLine="0"/>
      </w:pPr>
    </w:p>
    <w:p w14:paraId="4EB7D2FF" w14:textId="77777777" w:rsidR="003A4084" w:rsidRDefault="0079414D" w:rsidP="000D3C3B">
      <w:pPr>
        <w:pStyle w:val="NL"/>
        <w:ind w:left="0" w:firstLine="0"/>
        <w:jc w:val="center"/>
        <w:rPr>
          <w:b/>
          <w:bCs/>
        </w:rPr>
      </w:pPr>
      <w:r w:rsidRPr="1BA26EFB">
        <w:rPr>
          <w:b/>
          <w:bCs/>
        </w:rPr>
        <w:t>Weekly Screen Time for Students in a Grade 4 Class</w:t>
      </w:r>
      <w:r w:rsidR="009C7895">
        <w:rPr>
          <w:b/>
          <w:bCs/>
        </w:rPr>
        <w:t xml:space="preserve"> (h)</w:t>
      </w:r>
    </w:p>
    <w:p w14:paraId="728428D0" w14:textId="77777777" w:rsidR="003A4084" w:rsidRPr="00522049" w:rsidRDefault="003A4084" w:rsidP="00522049">
      <w:pPr>
        <w:pStyle w:val="NL"/>
        <w:ind w:left="0" w:firstLine="0"/>
      </w:pPr>
    </w:p>
    <w:tbl>
      <w:tblPr>
        <w:tblW w:w="4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235"/>
      </w:tblGrid>
      <w:tr w:rsidR="003A4084" w:rsidRPr="0014174B" w14:paraId="1614AC20" w14:textId="77777777" w:rsidTr="003A4084">
        <w:trPr>
          <w:jc w:val="center"/>
        </w:trPr>
        <w:tc>
          <w:tcPr>
            <w:tcW w:w="1470" w:type="dxa"/>
            <w:tcBorders>
              <w:top w:val="nil"/>
              <w:left w:val="nil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E9964" w14:textId="77777777" w:rsidR="003A4084" w:rsidRPr="004F3FD7" w:rsidRDefault="003A4084" w:rsidP="00982D08">
            <w:pPr>
              <w:pStyle w:val="NL"/>
              <w:jc w:val="center"/>
              <w:rPr>
                <w:b/>
                <w:bCs/>
              </w:rPr>
            </w:pPr>
            <w:r w:rsidRPr="004F3FD7">
              <w:rPr>
                <w:b/>
                <w:bCs/>
              </w:rPr>
              <w:t>Stem</w:t>
            </w:r>
          </w:p>
        </w:tc>
        <w:tc>
          <w:tcPr>
            <w:tcW w:w="3235" w:type="dxa"/>
            <w:tcBorders>
              <w:top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F6579" w14:textId="77777777" w:rsidR="003A4084" w:rsidRPr="004F3FD7" w:rsidRDefault="003A4084" w:rsidP="00982D08">
            <w:pPr>
              <w:pStyle w:val="NL"/>
              <w:jc w:val="center"/>
              <w:rPr>
                <w:b/>
                <w:bCs/>
              </w:rPr>
            </w:pPr>
            <w:r w:rsidRPr="004F3FD7">
              <w:rPr>
                <w:b/>
                <w:bCs/>
              </w:rPr>
              <w:t>Leaf</w:t>
            </w:r>
          </w:p>
        </w:tc>
      </w:tr>
      <w:tr w:rsidR="003A4084" w:rsidRPr="0014174B" w14:paraId="4A0929C2" w14:textId="77777777" w:rsidTr="003A4084">
        <w:trPr>
          <w:jc w:val="center"/>
        </w:trPr>
        <w:tc>
          <w:tcPr>
            <w:tcW w:w="1470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C00F2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0</w:t>
            </w:r>
          </w:p>
        </w:tc>
        <w:tc>
          <w:tcPr>
            <w:tcW w:w="3235" w:type="dxa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1C07" w14:textId="77777777" w:rsidR="003A4084" w:rsidRPr="004F3FD7" w:rsidRDefault="003A4084" w:rsidP="00982D08">
            <w:pPr>
              <w:pStyle w:val="NL"/>
              <w:ind w:firstLine="138"/>
            </w:pPr>
            <w:r>
              <w:t>5 5</w:t>
            </w:r>
          </w:p>
        </w:tc>
      </w:tr>
      <w:tr w:rsidR="003A4084" w:rsidRPr="0014174B" w14:paraId="10C550AC" w14:textId="77777777" w:rsidTr="003A4084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3E2FF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1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84394" w14:textId="77777777" w:rsidR="003A4084" w:rsidRPr="004F3FD7" w:rsidRDefault="003A4084" w:rsidP="00982D08">
            <w:pPr>
              <w:pStyle w:val="NL"/>
              <w:ind w:firstLine="138"/>
            </w:pPr>
            <w:r>
              <w:t>5 8 8 9 9</w:t>
            </w:r>
          </w:p>
        </w:tc>
      </w:tr>
      <w:tr w:rsidR="003A4084" w:rsidRPr="0014174B" w14:paraId="343FE6FD" w14:textId="77777777" w:rsidTr="003A4084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48A08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2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053E9" w14:textId="77777777" w:rsidR="003A4084" w:rsidRPr="004F3FD7" w:rsidRDefault="003A4084" w:rsidP="00982D08">
            <w:pPr>
              <w:pStyle w:val="NL"/>
              <w:ind w:firstLine="138"/>
            </w:pPr>
            <w:r>
              <w:t>5 5 6 6 6 8 8 9 9</w:t>
            </w:r>
          </w:p>
        </w:tc>
      </w:tr>
      <w:tr w:rsidR="003A4084" w:rsidRPr="0014174B" w14:paraId="6CB6E8DB" w14:textId="77777777" w:rsidTr="003A4084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8D4D7B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3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E22BCB" w14:textId="77777777" w:rsidR="003A4084" w:rsidRPr="004F3FD7" w:rsidRDefault="003A4084" w:rsidP="00982D08">
            <w:pPr>
              <w:pStyle w:val="NL"/>
              <w:ind w:firstLine="138"/>
            </w:pPr>
            <w:r>
              <w:t>0 1 1 2 5 7</w:t>
            </w:r>
          </w:p>
        </w:tc>
      </w:tr>
      <w:tr w:rsidR="003A4084" w:rsidRPr="0014174B" w14:paraId="03F79DF6" w14:textId="77777777" w:rsidTr="003A4084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FF8CB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4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8587E" w14:textId="77777777" w:rsidR="003A4084" w:rsidRPr="004F3FD7" w:rsidRDefault="003A4084" w:rsidP="00982D08">
            <w:pPr>
              <w:pStyle w:val="NL"/>
              <w:ind w:firstLine="138"/>
            </w:pPr>
            <w:r>
              <w:t>0 2 2 5</w:t>
            </w:r>
          </w:p>
        </w:tc>
      </w:tr>
      <w:tr w:rsidR="003A4084" w:rsidRPr="0014174B" w14:paraId="6890F1BD" w14:textId="77777777" w:rsidTr="003A4084">
        <w:trPr>
          <w:jc w:val="center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3A515" w14:textId="77777777" w:rsidR="003A4084" w:rsidRPr="004F3FD7" w:rsidRDefault="003A4084" w:rsidP="00982D08">
            <w:pPr>
              <w:pStyle w:val="NL"/>
              <w:jc w:val="center"/>
            </w:pPr>
            <w:r>
              <w:t>Key: 0</w:t>
            </w:r>
            <w:r>
              <w:rPr>
                <w:rFonts w:ascii="Calibri" w:hAnsi="Calibri" w:cs="Calibri"/>
              </w:rPr>
              <w:t>|</w:t>
            </w:r>
            <w:r>
              <w:t>5 means 5 h</w:t>
            </w:r>
          </w:p>
        </w:tc>
      </w:tr>
    </w:tbl>
    <w:p w14:paraId="09768277" w14:textId="4B46B46A" w:rsidR="0079414D" w:rsidRDefault="0079414D" w:rsidP="0079414D">
      <w:pPr>
        <w:pStyle w:val="NL"/>
        <w:ind w:left="0" w:firstLine="0"/>
        <w:jc w:val="center"/>
        <w:rPr>
          <w:b/>
          <w:bCs/>
        </w:rPr>
      </w:pPr>
    </w:p>
    <w:p w14:paraId="5393A0AF" w14:textId="25D8470B" w:rsidR="0037323F" w:rsidRPr="0037323F" w:rsidRDefault="0037323F" w:rsidP="0079414D">
      <w:pPr>
        <w:pStyle w:val="NL"/>
        <w:ind w:left="0" w:firstLine="0"/>
        <w:jc w:val="center"/>
      </w:pPr>
    </w:p>
    <w:sectPr w:rsidR="0037323F" w:rsidRPr="0037323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B022" w14:textId="77777777" w:rsidR="00F972F6" w:rsidRDefault="00F972F6" w:rsidP="00D34720">
      <w:r>
        <w:separator/>
      </w:r>
    </w:p>
  </w:endnote>
  <w:endnote w:type="continuationSeparator" w:id="0">
    <w:p w14:paraId="77DDFDED" w14:textId="77777777" w:rsidR="00F972F6" w:rsidRDefault="00F972F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26F" w14:textId="00FFF36A" w:rsidR="0037323F" w:rsidRDefault="0037323F" w:rsidP="0037323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AB71E4">
      <w:rPr>
        <w:rFonts w:ascii="Arial" w:hAnsi="Arial" w:cs="Arial"/>
        <w:b/>
        <w:sz w:val="15"/>
        <w:szCs w:val="15"/>
      </w:rPr>
      <w:t xml:space="preserve">, </w:t>
    </w:r>
    <w:r w:rsidR="00AB71E4" w:rsidRPr="00AB71E4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4BB229" w:rsidR="00D34720" w:rsidRPr="0037323F" w:rsidRDefault="0037323F" w:rsidP="0037323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C12CAC" wp14:editId="0CDB8506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8A68" w14:textId="77777777" w:rsidR="00F972F6" w:rsidRDefault="00F972F6" w:rsidP="00D34720">
      <w:r>
        <w:separator/>
      </w:r>
    </w:p>
  </w:footnote>
  <w:footnote w:type="continuationSeparator" w:id="0">
    <w:p w14:paraId="55E46405" w14:textId="77777777" w:rsidR="00F972F6" w:rsidRDefault="00F972F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A21BE"/>
    <w:rsid w:val="000C0CE9"/>
    <w:rsid w:val="000C4501"/>
    <w:rsid w:val="000D3C3B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39AF"/>
    <w:rsid w:val="00266123"/>
    <w:rsid w:val="0029125E"/>
    <w:rsid w:val="002965D2"/>
    <w:rsid w:val="002A53CB"/>
    <w:rsid w:val="002B0BB4"/>
    <w:rsid w:val="002B266C"/>
    <w:rsid w:val="002D5829"/>
    <w:rsid w:val="00316B94"/>
    <w:rsid w:val="00322127"/>
    <w:rsid w:val="00326605"/>
    <w:rsid w:val="0033109D"/>
    <w:rsid w:val="00336D11"/>
    <w:rsid w:val="003512A0"/>
    <w:rsid w:val="00355302"/>
    <w:rsid w:val="00366CCD"/>
    <w:rsid w:val="0037323F"/>
    <w:rsid w:val="00383490"/>
    <w:rsid w:val="003840D0"/>
    <w:rsid w:val="003A4084"/>
    <w:rsid w:val="003B3247"/>
    <w:rsid w:val="003C5C3D"/>
    <w:rsid w:val="003D06D1"/>
    <w:rsid w:val="00406998"/>
    <w:rsid w:val="00432365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300B"/>
    <w:rsid w:val="00502182"/>
    <w:rsid w:val="00514E22"/>
    <w:rsid w:val="00522049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9414D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C4810"/>
    <w:rsid w:val="008D10C5"/>
    <w:rsid w:val="008E5725"/>
    <w:rsid w:val="009265B0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7895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B71E4"/>
    <w:rsid w:val="00AC5A6A"/>
    <w:rsid w:val="00AC5B26"/>
    <w:rsid w:val="00AE3EBA"/>
    <w:rsid w:val="00AF1FE2"/>
    <w:rsid w:val="00B50AE8"/>
    <w:rsid w:val="00B63D57"/>
    <w:rsid w:val="00B70EF7"/>
    <w:rsid w:val="00B74741"/>
    <w:rsid w:val="00B776E9"/>
    <w:rsid w:val="00B77C9C"/>
    <w:rsid w:val="00B839EE"/>
    <w:rsid w:val="00B87757"/>
    <w:rsid w:val="00B920FB"/>
    <w:rsid w:val="00BA4864"/>
    <w:rsid w:val="00BD4C02"/>
    <w:rsid w:val="00BE3793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187F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467E"/>
    <w:rsid w:val="00F66ED2"/>
    <w:rsid w:val="00F80C41"/>
    <w:rsid w:val="00F972F6"/>
    <w:rsid w:val="00FE583C"/>
    <w:rsid w:val="00FF474B"/>
    <w:rsid w:val="1BA26EFB"/>
    <w:rsid w:val="236E61C9"/>
    <w:rsid w:val="5AA8EB09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639AF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ECF0C5-5E6E-47A9-AA19-9EABEF0B1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16</cp:revision>
  <cp:lastPrinted>2020-09-01T15:30:00Z</cp:lastPrinted>
  <dcterms:created xsi:type="dcterms:W3CDTF">2021-04-14T13:10:00Z</dcterms:created>
  <dcterms:modified xsi:type="dcterms:W3CDTF">2022-05-24T15:15:00Z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