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578" w:type="dxa"/>
        <w:tblLayout w:type="fixed"/>
        <w:tblLook w:val="04A0" w:firstRow="1" w:lastRow="0" w:firstColumn="1" w:lastColumn="0" w:noHBand="0" w:noVBand="1"/>
      </w:tblPr>
      <w:tblGrid>
        <w:gridCol w:w="4506"/>
        <w:gridCol w:w="4536"/>
        <w:gridCol w:w="4536"/>
      </w:tblGrid>
      <w:tr w:rsidR="00C65705" w14:paraId="2E39B3F8" w14:textId="77777777" w:rsidTr="00C65705">
        <w:trPr>
          <w:trHeight w:hRule="exact" w:val="462"/>
        </w:trPr>
        <w:tc>
          <w:tcPr>
            <w:tcW w:w="1357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5B921E9" w:rsidR="00EE29C2" w:rsidRPr="00BF389B" w:rsidRDefault="00BF389B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BF389B">
              <w:rPr>
                <w:rFonts w:ascii="Arial" w:eastAsia="Verdana" w:hAnsi="Arial" w:cs="Arial"/>
                <w:b/>
                <w:sz w:val="24"/>
                <w:szCs w:val="24"/>
              </w:rPr>
              <w:t xml:space="preserve">Constructing Skeletons of 3-D Solids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C65705" w14:paraId="76008433" w14:textId="77777777" w:rsidTr="00C65705">
        <w:trPr>
          <w:trHeight w:hRule="exact" w:val="1713"/>
        </w:trPr>
        <w:tc>
          <w:tcPr>
            <w:tcW w:w="450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4E5C181D" w:rsidR="005A2746" w:rsidRPr="00A6102C" w:rsidRDefault="00BF389B" w:rsidP="00BF389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89B">
              <w:rPr>
                <w:rFonts w:ascii="Arial" w:hAnsi="Arial" w:cs="Arial"/>
                <w:color w:val="626365"/>
                <w:sz w:val="19"/>
                <w:szCs w:val="19"/>
              </w:rPr>
              <w:t>Student chooses a solid, but struggles to analyze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F389B">
              <w:rPr>
                <w:rFonts w:ascii="Arial" w:hAnsi="Arial" w:cs="Arial"/>
                <w:color w:val="626365"/>
                <w:sz w:val="19"/>
                <w:szCs w:val="19"/>
              </w:rPr>
              <w:t>its geometric attributes.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57B3FA" w14:textId="77777777" w:rsidR="00BF389B" w:rsidRPr="00BF389B" w:rsidRDefault="00BF389B" w:rsidP="00BF389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89B">
              <w:rPr>
                <w:rFonts w:ascii="Arial" w:hAnsi="Arial" w:cs="Arial"/>
                <w:color w:val="626365"/>
                <w:sz w:val="19"/>
                <w:szCs w:val="19"/>
              </w:rPr>
              <w:t>Student analyzes geometric attributes of the</w:t>
            </w:r>
          </w:p>
          <w:p w14:paraId="41A05CD4" w14:textId="77777777" w:rsidR="00BF389B" w:rsidRPr="00BF389B" w:rsidRDefault="00BF389B" w:rsidP="00BF389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89B">
              <w:rPr>
                <w:rFonts w:ascii="Arial" w:hAnsi="Arial" w:cs="Arial"/>
                <w:color w:val="626365"/>
                <w:sz w:val="19"/>
                <w:szCs w:val="19"/>
              </w:rPr>
              <w:t>solid, but struggles to construct the skeleton</w:t>
            </w:r>
          </w:p>
          <w:p w14:paraId="40161725" w14:textId="77777777" w:rsidR="00BF389B" w:rsidRPr="00BF389B" w:rsidRDefault="00BF389B" w:rsidP="00BF389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89B">
              <w:rPr>
                <w:rFonts w:ascii="Arial" w:hAnsi="Arial" w:cs="Arial"/>
                <w:color w:val="626365"/>
                <w:sz w:val="19"/>
                <w:szCs w:val="19"/>
              </w:rPr>
              <w:t>and does not know where to start.</w:t>
            </w:r>
          </w:p>
          <w:p w14:paraId="698B1985" w14:textId="77777777" w:rsidR="00BF389B" w:rsidRDefault="00BF389B" w:rsidP="00BF389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3E15E8A7" w:rsidR="00661689" w:rsidRPr="006A588E" w:rsidRDefault="00BF389B" w:rsidP="00794B48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89B">
              <w:rPr>
                <w:rFonts w:ascii="Arial" w:hAnsi="Arial" w:cs="Arial"/>
                <w:color w:val="626365"/>
                <w:sz w:val="19"/>
                <w:szCs w:val="19"/>
              </w:rPr>
              <w:t>“I don’t know what to do.”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007709" w14:textId="6D80853B" w:rsidR="00FE6619" w:rsidRDefault="00C65705" w:rsidP="00BF389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7D17DFBA" wp14:editId="30B2249D">
                  <wp:simplePos x="0" y="0"/>
                  <wp:positionH relativeFrom="column">
                    <wp:posOffset>1341755</wp:posOffset>
                  </wp:positionH>
                  <wp:positionV relativeFrom="paragraph">
                    <wp:posOffset>0</wp:posOffset>
                  </wp:positionV>
                  <wp:extent cx="1537335" cy="975175"/>
                  <wp:effectExtent l="0" t="0" r="0" b="0"/>
                  <wp:wrapTight wrapText="bothSides">
                    <wp:wrapPolygon edited="0">
                      <wp:start x="0" y="0"/>
                      <wp:lineTo x="0" y="20826"/>
                      <wp:lineTo x="21056" y="20826"/>
                      <wp:lineTo x="21056" y="0"/>
                      <wp:lineTo x="0" y="0"/>
                    </wp:wrapPolygon>
                  </wp:wrapTight>
                  <wp:docPr id="1" name="Picture 1" descr="../../../Mathology%202/BLM%20WORKING%20FILES/Assessment%20BLM%20art/Box2_assessmentBLM%20TR%20Art/m2_g02_a09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2_a09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335" cy="97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389B" w:rsidRPr="00BF389B">
              <w:rPr>
                <w:rFonts w:ascii="Arial" w:hAnsi="Arial" w:cs="Arial"/>
                <w:color w:val="626365"/>
                <w:sz w:val="19"/>
                <w:szCs w:val="19"/>
              </w:rPr>
              <w:t>Student analyzes geometric attributes of the solid,</w:t>
            </w:r>
            <w:r w:rsidR="00BF389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BF389B" w:rsidRPr="00BF389B">
              <w:rPr>
                <w:rFonts w:ascii="Arial" w:hAnsi="Arial" w:cs="Arial"/>
                <w:color w:val="626365"/>
                <w:sz w:val="19"/>
                <w:szCs w:val="19"/>
              </w:rPr>
              <w:t>but makes error(s) constructing the skeleton.</w:t>
            </w:r>
          </w:p>
          <w:p w14:paraId="6E3EB05B" w14:textId="3FEC763B" w:rsidR="00794B48" w:rsidRPr="00794B48" w:rsidRDefault="00794B48" w:rsidP="00794B48">
            <w:pPr>
              <w:pStyle w:val="Default"/>
              <w:jc w:val="center"/>
            </w:pPr>
          </w:p>
        </w:tc>
      </w:tr>
      <w:tr w:rsidR="00C65705" w14:paraId="01BA3F47" w14:textId="77777777" w:rsidTr="00C65705">
        <w:trPr>
          <w:trHeight w:hRule="exact" w:val="279"/>
        </w:trPr>
        <w:tc>
          <w:tcPr>
            <w:tcW w:w="13578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C65705" w14:paraId="06EBD03A" w14:textId="77777777" w:rsidTr="00C65705">
        <w:trPr>
          <w:trHeight w:val="1740"/>
        </w:trPr>
        <w:tc>
          <w:tcPr>
            <w:tcW w:w="450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C65705" w14:paraId="0D590949" w14:textId="77777777" w:rsidTr="00C65705">
        <w:trPr>
          <w:trHeight w:hRule="exact" w:val="112"/>
        </w:trPr>
        <w:tc>
          <w:tcPr>
            <w:tcW w:w="450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53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C65705" w14:paraId="72AC45F2" w14:textId="77777777" w:rsidTr="00C65705">
        <w:trPr>
          <w:trHeight w:hRule="exact" w:val="2705"/>
        </w:trPr>
        <w:tc>
          <w:tcPr>
            <w:tcW w:w="450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191050" w14:textId="77777777" w:rsidR="00BF389B" w:rsidRPr="00BF389B" w:rsidRDefault="00BF389B" w:rsidP="00BF389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89B">
              <w:rPr>
                <w:rFonts w:ascii="Arial" w:hAnsi="Arial" w:cs="Arial"/>
                <w:color w:val="626365"/>
                <w:sz w:val="19"/>
                <w:szCs w:val="19"/>
              </w:rPr>
              <w:t>Student analyzes geometric attributes of the</w:t>
            </w:r>
          </w:p>
          <w:p w14:paraId="0C5FF1A8" w14:textId="53F6F385" w:rsidR="006A588E" w:rsidRPr="00BF389B" w:rsidRDefault="00BF389B" w:rsidP="00BF389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89B">
              <w:rPr>
                <w:rFonts w:ascii="Arial" w:hAnsi="Arial" w:cs="Arial"/>
                <w:color w:val="626365"/>
                <w:sz w:val="19"/>
                <w:szCs w:val="19"/>
              </w:rPr>
              <w:t>solid and constructs the skeleton, but struggles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F389B">
              <w:rPr>
                <w:rFonts w:ascii="Arial" w:hAnsi="Arial" w:cs="Arial"/>
                <w:color w:val="626365"/>
                <w:sz w:val="19"/>
                <w:szCs w:val="19"/>
              </w:rPr>
              <w:t>to determine if partner’s skeleton is correct.</w:t>
            </w:r>
          </w:p>
          <w:p w14:paraId="040B9AF2" w14:textId="5435370E" w:rsidR="00BF389B" w:rsidRPr="00BF389B" w:rsidRDefault="00794B48" w:rsidP="00794B48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2F8F87AF" wp14:editId="3A88009C">
                  <wp:extent cx="2649932" cy="1234440"/>
                  <wp:effectExtent l="0" t="0" r="0" b="10160"/>
                  <wp:docPr id="2" name="Picture 2" descr="../../../Mathology%202/BLM%20WORKING%20FILES/Assessment%20BLM%20art/Box2_assessmentBLM%20TR%20Art/m2_g02_a09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2_a09_t02_blm.j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213" r="3593"/>
                          <a:stretch/>
                        </pic:blipFill>
                        <pic:spPr bwMode="auto">
                          <a:xfrm>
                            <a:off x="0" y="0"/>
                            <a:ext cx="2682102" cy="1249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15CBA9" w14:textId="77777777" w:rsidR="00BF389B" w:rsidRPr="00BF389B" w:rsidRDefault="00BF389B" w:rsidP="00BF389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89B">
              <w:rPr>
                <w:rFonts w:ascii="Arial" w:hAnsi="Arial" w:cs="Arial"/>
                <w:color w:val="626365"/>
                <w:sz w:val="19"/>
                <w:szCs w:val="19"/>
              </w:rPr>
              <w:t>Student analyzes geometric attributes of the</w:t>
            </w:r>
          </w:p>
          <w:p w14:paraId="485B684B" w14:textId="5F3C4019" w:rsidR="00AB03E9" w:rsidRPr="00BF389B" w:rsidRDefault="00BF389B" w:rsidP="00BF389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89B">
              <w:rPr>
                <w:rFonts w:ascii="Arial" w:hAnsi="Arial" w:cs="Arial"/>
                <w:color w:val="626365"/>
                <w:sz w:val="19"/>
                <w:szCs w:val="19"/>
              </w:rPr>
              <w:t>solid and constructs the skeleton, but struggles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F389B">
              <w:rPr>
                <w:rFonts w:ascii="Arial" w:hAnsi="Arial" w:cs="Arial"/>
                <w:color w:val="626365"/>
                <w:sz w:val="19"/>
                <w:szCs w:val="19"/>
              </w:rPr>
              <w:t>to compare the solid and its skeleton.</w:t>
            </w:r>
          </w:p>
          <w:p w14:paraId="63ED580B" w14:textId="239190C4" w:rsidR="00BF389B" w:rsidRPr="00BF389B" w:rsidRDefault="00794B48" w:rsidP="00C65705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17779413" wp14:editId="4C126AC7">
                  <wp:extent cx="2784244" cy="1183640"/>
                  <wp:effectExtent l="0" t="0" r="10160" b="10160"/>
                  <wp:docPr id="4" name="Picture 4" descr="../../../Mathology%202/BLM%20WORKING%20FILES/Assessment%20BLM%20art/Box2_assessmentBLM%20TR%20Art/m2_g02_a09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02_a09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12" cy="1186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B9FD46" w14:textId="77777777" w:rsidR="00BF389B" w:rsidRPr="00BF389B" w:rsidRDefault="00BF389B" w:rsidP="00BF389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89B">
              <w:rPr>
                <w:rFonts w:ascii="Arial" w:hAnsi="Arial" w:cs="Arial"/>
                <w:color w:val="626365"/>
                <w:sz w:val="19"/>
                <w:szCs w:val="19"/>
              </w:rPr>
              <w:t>Student successfully analyzes geometric</w:t>
            </w:r>
          </w:p>
          <w:p w14:paraId="7B366DAC" w14:textId="77777777" w:rsidR="00BF389B" w:rsidRPr="00BF389B" w:rsidRDefault="00BF389B" w:rsidP="00BF389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89B">
              <w:rPr>
                <w:rFonts w:ascii="Arial" w:hAnsi="Arial" w:cs="Arial"/>
                <w:color w:val="626365"/>
                <w:sz w:val="19"/>
                <w:szCs w:val="19"/>
              </w:rPr>
              <w:t>attributes of the solid, constructs the skeleton,</w:t>
            </w:r>
          </w:p>
          <w:p w14:paraId="6EA2B2A5" w14:textId="721A5A70" w:rsidR="00FE6619" w:rsidRPr="00FE6619" w:rsidRDefault="00BF389B" w:rsidP="00BF389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89B">
              <w:rPr>
                <w:rFonts w:ascii="Arial" w:hAnsi="Arial" w:cs="Arial"/>
                <w:color w:val="626365"/>
                <w:sz w:val="19"/>
                <w:szCs w:val="19"/>
              </w:rPr>
              <w:t>and compares the solid and its skeleton.</w:t>
            </w:r>
          </w:p>
        </w:tc>
      </w:tr>
      <w:tr w:rsidR="00C65705" w14:paraId="2990543E" w14:textId="77777777" w:rsidTr="00C65705">
        <w:trPr>
          <w:trHeight w:hRule="exact" w:val="279"/>
        </w:trPr>
        <w:tc>
          <w:tcPr>
            <w:tcW w:w="13578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C65705" w14:paraId="2FDA25CD" w14:textId="77777777" w:rsidTr="00C65705">
        <w:trPr>
          <w:trHeight w:val="1590"/>
        </w:trPr>
        <w:tc>
          <w:tcPr>
            <w:tcW w:w="450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BE902" w14:textId="77777777" w:rsidR="001D2D3C" w:rsidRDefault="001D2D3C" w:rsidP="00CA2529">
      <w:pPr>
        <w:spacing w:after="0" w:line="240" w:lineRule="auto"/>
      </w:pPr>
      <w:r>
        <w:separator/>
      </w:r>
    </w:p>
  </w:endnote>
  <w:endnote w:type="continuationSeparator" w:id="0">
    <w:p w14:paraId="42B90E62" w14:textId="77777777" w:rsidR="001D2D3C" w:rsidRDefault="001D2D3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149CF" w14:textId="77777777" w:rsidR="001D2D3C" w:rsidRDefault="001D2D3C" w:rsidP="00CA2529">
      <w:pPr>
        <w:spacing w:after="0" w:line="240" w:lineRule="auto"/>
      </w:pPr>
      <w:r>
        <w:separator/>
      </w:r>
    </w:p>
  </w:footnote>
  <w:footnote w:type="continuationSeparator" w:id="0">
    <w:p w14:paraId="19E15CA9" w14:textId="77777777" w:rsidR="001D2D3C" w:rsidRDefault="001D2D3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DDE095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F49E112" w:rsidR="00E613E3" w:rsidRPr="00CB2021" w:rsidRDefault="00AB03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XdJJUNwAAAAIAQAADwAA&#10;AAAAAAAAAAAAAADQBAAAZHJzL2Rvd25yZXYueG1sUEsFBgAAAAAEAAQA8wAAANkFAAAAAA==&#10;" filled="f" stroked="f">
              <v:textbox>
                <w:txbxContent>
                  <w:p w14:paraId="2521030B" w14:textId="1F49E112" w:rsidR="00E613E3" w:rsidRPr="00CB2021" w:rsidRDefault="00AB03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FE6619">
      <w:rPr>
        <w:rFonts w:ascii="Arial" w:hAnsi="Arial" w:cs="Arial"/>
        <w:b/>
        <w:sz w:val="36"/>
        <w:szCs w:val="36"/>
      </w:rPr>
      <w:t>2</w:t>
    </w:r>
    <w:r w:rsidR="00BF389B">
      <w:rPr>
        <w:rFonts w:ascii="Arial" w:hAnsi="Arial" w:cs="Arial"/>
        <w:b/>
        <w:sz w:val="36"/>
        <w:szCs w:val="36"/>
      </w:rPr>
      <w:t>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F389B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FD5FF37" w:rsidR="00CA2529" w:rsidRPr="00E71CBF" w:rsidRDefault="00FE661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Constructing </w:t>
    </w:r>
    <w:r w:rsidR="00BF389B">
      <w:rPr>
        <w:rFonts w:ascii="Arial" w:hAnsi="Arial" w:cs="Arial"/>
        <w:b/>
        <w:sz w:val="28"/>
        <w:szCs w:val="28"/>
      </w:rPr>
      <w:t>Skeletons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22537"/>
    <w:rsid w:val="000254F1"/>
    <w:rsid w:val="00050E5C"/>
    <w:rsid w:val="0008174D"/>
    <w:rsid w:val="00097C8F"/>
    <w:rsid w:val="000C2970"/>
    <w:rsid w:val="000C7349"/>
    <w:rsid w:val="000D696B"/>
    <w:rsid w:val="000F43C1"/>
    <w:rsid w:val="00112FF1"/>
    <w:rsid w:val="00156C01"/>
    <w:rsid w:val="00192706"/>
    <w:rsid w:val="001A7920"/>
    <w:rsid w:val="001D2D3C"/>
    <w:rsid w:val="00207CC0"/>
    <w:rsid w:val="00254851"/>
    <w:rsid w:val="00270D20"/>
    <w:rsid w:val="0028676E"/>
    <w:rsid w:val="002C432C"/>
    <w:rsid w:val="002C4CB2"/>
    <w:rsid w:val="003014A9"/>
    <w:rsid w:val="00332E04"/>
    <w:rsid w:val="00345039"/>
    <w:rsid w:val="003B6921"/>
    <w:rsid w:val="00483555"/>
    <w:rsid w:val="004F4687"/>
    <w:rsid w:val="0052693C"/>
    <w:rsid w:val="00543A9A"/>
    <w:rsid w:val="00581577"/>
    <w:rsid w:val="005A2746"/>
    <w:rsid w:val="005B3A77"/>
    <w:rsid w:val="005B7D0F"/>
    <w:rsid w:val="00661689"/>
    <w:rsid w:val="00696ABC"/>
    <w:rsid w:val="006A588E"/>
    <w:rsid w:val="00741178"/>
    <w:rsid w:val="00794B48"/>
    <w:rsid w:val="007A6B78"/>
    <w:rsid w:val="007D6D69"/>
    <w:rsid w:val="00832B16"/>
    <w:rsid w:val="008B5C1C"/>
    <w:rsid w:val="0092323E"/>
    <w:rsid w:val="009304D0"/>
    <w:rsid w:val="00994C77"/>
    <w:rsid w:val="009B6FF8"/>
    <w:rsid w:val="009E1564"/>
    <w:rsid w:val="00A43E96"/>
    <w:rsid w:val="00A6102C"/>
    <w:rsid w:val="00A64C7C"/>
    <w:rsid w:val="00AB03E9"/>
    <w:rsid w:val="00AE494A"/>
    <w:rsid w:val="00B30390"/>
    <w:rsid w:val="00B8168D"/>
    <w:rsid w:val="00B949BE"/>
    <w:rsid w:val="00B9593A"/>
    <w:rsid w:val="00BA072D"/>
    <w:rsid w:val="00BA10A4"/>
    <w:rsid w:val="00BD5ACB"/>
    <w:rsid w:val="00BE7BA6"/>
    <w:rsid w:val="00BF389B"/>
    <w:rsid w:val="00C65705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229F"/>
    <w:rsid w:val="00F358C6"/>
    <w:rsid w:val="00F666E9"/>
    <w:rsid w:val="00F86C1E"/>
    <w:rsid w:val="00FD2B2E"/>
    <w:rsid w:val="00FE0BBF"/>
    <w:rsid w:val="00FE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322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29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29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2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2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62357-79B0-48D4-B52D-7AC4CE94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29</cp:revision>
  <cp:lastPrinted>2016-08-23T12:28:00Z</cp:lastPrinted>
  <dcterms:created xsi:type="dcterms:W3CDTF">2018-05-15T13:10:00Z</dcterms:created>
  <dcterms:modified xsi:type="dcterms:W3CDTF">2018-08-10T21:39:00Z</dcterms:modified>
</cp:coreProperties>
</file>