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4E2F53E" w:rsidR="002F142C" w:rsidRPr="006B210D" w:rsidRDefault="00A71126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A71126">
              <w:rPr>
                <w:rFonts w:ascii="Arial" w:eastAsia="Verdana" w:hAnsi="Arial" w:cs="Arial"/>
                <w:b/>
                <w:sz w:val="24"/>
                <w:szCs w:val="24"/>
              </w:rPr>
              <w:t>Solving Equal-</w:t>
            </w:r>
            <w:r w:rsidR="00E11CEC">
              <w:rPr>
                <w:rFonts w:ascii="Arial" w:eastAsia="Verdana" w:hAnsi="Arial" w:cs="Arial"/>
                <w:b/>
                <w:sz w:val="24"/>
                <w:szCs w:val="24"/>
              </w:rPr>
              <w:t>Grouping</w:t>
            </w:r>
            <w:r w:rsidRPr="00A71126">
              <w:rPr>
                <w:rFonts w:ascii="Arial" w:eastAsia="Verdana" w:hAnsi="Arial" w:cs="Arial"/>
                <w:b/>
                <w:sz w:val="24"/>
                <w:szCs w:val="24"/>
              </w:rPr>
              <w:t xml:space="preserve"> Problems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3023B3">
        <w:trPr>
          <w:trHeight w:hRule="exact" w:val="186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7E30E2" w14:textId="77777777" w:rsidR="00E11CEC" w:rsidRPr="00E11CEC" w:rsidRDefault="00E11CEC" w:rsidP="00E11CE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Student solves equal-grouping</w:t>
            </w:r>
          </w:p>
          <w:p w14:paraId="29264A7C" w14:textId="77777777" w:rsidR="00E11CEC" w:rsidRPr="00E11CEC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problem, but miscounts and does</w:t>
            </w:r>
          </w:p>
          <w:p w14:paraId="57DB202C" w14:textId="3D043E9B" w:rsidR="008A3B66" w:rsidRPr="008A3B66" w:rsidRDefault="00E11CEC" w:rsidP="00E11CEC">
            <w:pPr>
              <w:pStyle w:val="Pa6"/>
              <w:ind w:left="275"/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not start with 24 items.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93C5FD" w14:textId="77777777" w:rsidR="00E11CEC" w:rsidRPr="00E11CEC" w:rsidRDefault="00E11CEC" w:rsidP="00E11CE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Student solves equal-grouping</w:t>
            </w:r>
          </w:p>
          <w:p w14:paraId="3D1F38BA" w14:textId="674B818F" w:rsidR="00E11CEC" w:rsidRPr="00E11CEC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problem, but not all groups are of</w:t>
            </w:r>
          </w:p>
          <w:p w14:paraId="17F41643" w14:textId="56B62D7B" w:rsidR="008A3B66" w:rsidRDefault="00DA625F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3C2B16A0" wp14:editId="62B0B9E0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242570</wp:posOffset>
                  </wp:positionV>
                  <wp:extent cx="1685544" cy="280416"/>
                  <wp:effectExtent l="0" t="0" r="0" b="571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8_a39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544" cy="280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11CEC" w:rsidRPr="00E11CEC">
              <w:rPr>
                <w:rFonts w:ascii="Arial" w:hAnsi="Arial" w:cs="Arial"/>
                <w:color w:val="626365"/>
                <w:sz w:val="19"/>
                <w:szCs w:val="19"/>
              </w:rPr>
              <w:t>the same size.</w:t>
            </w:r>
          </w:p>
          <w:p w14:paraId="7F95AA5C" w14:textId="542873D5" w:rsidR="00DA625F" w:rsidRPr="00DA625F" w:rsidRDefault="00DA625F" w:rsidP="00DA625F">
            <w:pPr>
              <w:pStyle w:val="Default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79E581" w14:textId="77777777" w:rsidR="00E11CEC" w:rsidRPr="00E11CEC" w:rsidRDefault="00E11CEC" w:rsidP="00E11CE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Student solves equal-grouping</w:t>
            </w:r>
          </w:p>
          <w:p w14:paraId="0666773C" w14:textId="05BE7206" w:rsidR="00E11CEC" w:rsidRPr="00E11CEC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problem, but ignores the fact that</w:t>
            </w:r>
          </w:p>
          <w:p w14:paraId="4DE819C9" w14:textId="76290035" w:rsidR="005A6AA5" w:rsidRPr="00E11CEC" w:rsidRDefault="00DA625F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30D7A9F5" wp14:editId="01D3B1EB">
                  <wp:simplePos x="0" y="0"/>
                  <wp:positionH relativeFrom="column">
                    <wp:posOffset>102235</wp:posOffset>
                  </wp:positionH>
                  <wp:positionV relativeFrom="paragraph">
                    <wp:posOffset>217805</wp:posOffset>
                  </wp:positionV>
                  <wp:extent cx="1770888" cy="594360"/>
                  <wp:effectExtent l="0" t="0" r="127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8_a39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0888" cy="59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11CEC" w:rsidRPr="00E11CEC">
              <w:rPr>
                <w:rFonts w:ascii="Arial" w:hAnsi="Arial" w:cs="Arial"/>
                <w:color w:val="626365"/>
                <w:sz w:val="19"/>
                <w:szCs w:val="19"/>
              </w:rPr>
              <w:t>there are leftover items.</w:t>
            </w:r>
          </w:p>
          <w:p w14:paraId="6E3EB05B" w14:textId="18FBBAF8" w:rsidR="00E11CEC" w:rsidRPr="00E11CEC" w:rsidRDefault="00E11CEC" w:rsidP="00DA625F">
            <w:pPr>
              <w:pStyle w:val="Pa6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232399" w14:textId="77777777" w:rsidR="00E11CEC" w:rsidRPr="00E11CEC" w:rsidRDefault="00E11CEC" w:rsidP="00E11CE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Student solves equal-grouping</w:t>
            </w:r>
          </w:p>
          <w:p w14:paraId="4A0F4378" w14:textId="35664AA9" w:rsidR="008A3B66" w:rsidRPr="00E11CEC" w:rsidRDefault="00DA625F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315D3C7E" wp14:editId="79D408D9">
                  <wp:simplePos x="0" y="0"/>
                  <wp:positionH relativeFrom="column">
                    <wp:posOffset>56515</wp:posOffset>
                  </wp:positionH>
                  <wp:positionV relativeFrom="paragraph">
                    <wp:posOffset>353060</wp:posOffset>
                  </wp:positionV>
                  <wp:extent cx="1880616" cy="481584"/>
                  <wp:effectExtent l="0" t="0" r="5715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8_a39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0616" cy="481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11CEC" w:rsidRPr="00E11CEC">
              <w:rPr>
                <w:rFonts w:ascii="Arial" w:hAnsi="Arial" w:cs="Arial"/>
                <w:color w:val="626365"/>
                <w:sz w:val="19"/>
                <w:szCs w:val="19"/>
              </w:rPr>
              <w:t>problem in one way, but struggles</w:t>
            </w:r>
            <w:r w:rsidR="00E11CE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E11CEC" w:rsidRPr="00E11CEC">
              <w:rPr>
                <w:rFonts w:ascii="Arial" w:hAnsi="Arial" w:cs="Arial"/>
                <w:color w:val="626365"/>
                <w:sz w:val="19"/>
                <w:szCs w:val="19"/>
              </w:rPr>
              <w:t>to find other ways.</w:t>
            </w:r>
          </w:p>
          <w:p w14:paraId="111EFC49" w14:textId="2867E91A" w:rsidR="00E11CEC" w:rsidRPr="00E11CEC" w:rsidRDefault="00E11CEC" w:rsidP="00DA625F">
            <w:pPr>
              <w:pStyle w:val="Pa6"/>
            </w:pP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1270D9">
        <w:trPr>
          <w:trHeight w:val="235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72AC45F2" w14:textId="68EB8330" w:rsidTr="001270D9">
        <w:trPr>
          <w:trHeight w:hRule="exact" w:val="132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A99782" w14:textId="77777777" w:rsidR="00E11CEC" w:rsidRPr="00E11CEC" w:rsidRDefault="00E11CEC" w:rsidP="00E11CE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Student solves equal grouping</w:t>
            </w:r>
          </w:p>
          <w:p w14:paraId="4D2634C9" w14:textId="77777777" w:rsidR="00E11CEC" w:rsidRPr="00E11CEC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problem, but struggles to</w:t>
            </w:r>
          </w:p>
          <w:p w14:paraId="040B9AF2" w14:textId="4DC3E5B3" w:rsidR="005C1C40" w:rsidRPr="005C1C40" w:rsidRDefault="00E11CEC" w:rsidP="00E11CEC">
            <w:pPr>
              <w:pStyle w:val="Pa6"/>
              <w:ind w:left="275"/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represent different ways on paper.</w:t>
            </w:r>
            <w:r w:rsidR="00A71126">
              <w:rPr>
                <w:rFonts w:ascii="Arial" w:hAnsi="Arial" w:cs="Arial"/>
                <w:color w:val="626365"/>
                <w:sz w:val="19"/>
                <w:szCs w:val="19"/>
              </w:rPr>
              <w:t xml:space="preserve">    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03BBBF" w14:textId="77777777" w:rsidR="00E11CEC" w:rsidRPr="00E11CEC" w:rsidRDefault="00E11CEC" w:rsidP="00E11CE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Student solves equal-grouping</w:t>
            </w:r>
          </w:p>
          <w:p w14:paraId="084679D6" w14:textId="77777777" w:rsidR="00E11CEC" w:rsidRPr="00E11CEC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problem, but does not realize that</w:t>
            </w:r>
          </w:p>
          <w:p w14:paraId="12BCCC81" w14:textId="77777777" w:rsidR="00E11CEC" w:rsidRPr="00E11CEC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as the number of items in a group</w:t>
            </w:r>
          </w:p>
          <w:p w14:paraId="6FFE2875" w14:textId="77777777" w:rsidR="00E11CEC" w:rsidRPr="00E11CEC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increases, the number of equal</w:t>
            </w:r>
          </w:p>
          <w:p w14:paraId="63ED580B" w14:textId="0463082B" w:rsidR="005C1C40" w:rsidRPr="00A71126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groups decreases.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446B37" w14:textId="77777777" w:rsidR="00E11CEC" w:rsidRPr="00E11CEC" w:rsidRDefault="00E11CEC" w:rsidP="00E11CE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Student solves equal-grouping</w:t>
            </w:r>
          </w:p>
          <w:p w14:paraId="2DD2262D" w14:textId="77777777" w:rsidR="00E11CEC" w:rsidRPr="00E11CEC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problem, but does not recognize</w:t>
            </w:r>
          </w:p>
          <w:p w14:paraId="720F564D" w14:textId="77777777" w:rsidR="00E11CEC" w:rsidRPr="00E11CEC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the relationship between opposite</w:t>
            </w:r>
          </w:p>
          <w:p w14:paraId="6EA2B2A5" w14:textId="516EAC87" w:rsidR="00687084" w:rsidRPr="00A71126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groupings.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49939929" w:rsidR="00974D31" w:rsidRPr="00E11CEC" w:rsidRDefault="00E11CEC" w:rsidP="00E11CE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Student successfully solves equal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grouping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problem and recognizes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all patterns.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1270D9">
        <w:trPr>
          <w:trHeight w:val="2205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369071" w14:textId="77777777" w:rsidR="00241FCC" w:rsidRDefault="00241FCC" w:rsidP="00CA2529">
      <w:pPr>
        <w:spacing w:after="0" w:line="240" w:lineRule="auto"/>
      </w:pPr>
      <w:r>
        <w:separator/>
      </w:r>
    </w:p>
  </w:endnote>
  <w:endnote w:type="continuationSeparator" w:id="0">
    <w:p w14:paraId="38C660C5" w14:textId="77777777" w:rsidR="00241FCC" w:rsidRDefault="00241FC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DD6FDE" w14:textId="77777777" w:rsidR="00241FCC" w:rsidRDefault="00241FCC" w:rsidP="00CA2529">
      <w:pPr>
        <w:spacing w:after="0" w:line="240" w:lineRule="auto"/>
      </w:pPr>
      <w:r>
        <w:separator/>
      </w:r>
    </w:p>
  </w:footnote>
  <w:footnote w:type="continuationSeparator" w:id="0">
    <w:p w14:paraId="57E4DF75" w14:textId="77777777" w:rsidR="00241FCC" w:rsidRDefault="00241FC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0CBC00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687084">
      <w:t>9</w: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71126">
      <w:rPr>
        <w:rFonts w:ascii="Arial" w:hAnsi="Arial" w:cs="Arial"/>
        <w:b/>
        <w:sz w:val="36"/>
        <w:szCs w:val="36"/>
      </w:rPr>
      <w:t>10</w:t>
    </w:r>
    <w:r w:rsidR="00E11CEC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C1C40">
      <w:rPr>
        <w:rFonts w:ascii="Arial" w:hAnsi="Arial" w:cs="Arial"/>
        <w:b/>
        <w:sz w:val="36"/>
        <w:szCs w:val="36"/>
      </w:rPr>
      <w:t>3</w:t>
    </w:r>
    <w:r w:rsidR="00E11CEC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0FBEFEF" w:rsidR="00CA2529" w:rsidRPr="00E71CBF" w:rsidRDefault="00A7112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Making Equal </w:t>
    </w:r>
    <w:r w:rsidR="00E11CEC">
      <w:rPr>
        <w:rFonts w:ascii="Arial" w:hAnsi="Arial" w:cs="Arial"/>
        <w:b/>
        <w:sz w:val="28"/>
        <w:szCs w:val="28"/>
      </w:rPr>
      <w:t>Groups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74A7F"/>
    <w:multiLevelType w:val="hybridMultilevel"/>
    <w:tmpl w:val="3204293C"/>
    <w:lvl w:ilvl="0" w:tplc="C6FEAB0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2" w15:restartNumberingAfterBreak="0">
    <w:nsid w:val="68CB779D"/>
    <w:multiLevelType w:val="hybridMultilevel"/>
    <w:tmpl w:val="C51A0938"/>
    <w:lvl w:ilvl="0" w:tplc="CFAA398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270D9"/>
    <w:rsid w:val="00184460"/>
    <w:rsid w:val="00192706"/>
    <w:rsid w:val="001A7920"/>
    <w:rsid w:val="00207CC0"/>
    <w:rsid w:val="00241FCC"/>
    <w:rsid w:val="00254851"/>
    <w:rsid w:val="00270D20"/>
    <w:rsid w:val="0028676E"/>
    <w:rsid w:val="002B19A5"/>
    <w:rsid w:val="002C432C"/>
    <w:rsid w:val="002C4CB2"/>
    <w:rsid w:val="002F142C"/>
    <w:rsid w:val="003014A9"/>
    <w:rsid w:val="003023B3"/>
    <w:rsid w:val="003101B4"/>
    <w:rsid w:val="00345039"/>
    <w:rsid w:val="003F79B3"/>
    <w:rsid w:val="00483555"/>
    <w:rsid w:val="004959B6"/>
    <w:rsid w:val="00496CFA"/>
    <w:rsid w:val="004A5849"/>
    <w:rsid w:val="0052693C"/>
    <w:rsid w:val="00543A9A"/>
    <w:rsid w:val="00553D67"/>
    <w:rsid w:val="00581577"/>
    <w:rsid w:val="005A6AA5"/>
    <w:rsid w:val="005B3A77"/>
    <w:rsid w:val="005B7D0F"/>
    <w:rsid w:val="005C1C40"/>
    <w:rsid w:val="00644905"/>
    <w:rsid w:val="00661689"/>
    <w:rsid w:val="00687084"/>
    <w:rsid w:val="00696ABC"/>
    <w:rsid w:val="006B210D"/>
    <w:rsid w:val="00741178"/>
    <w:rsid w:val="0076731B"/>
    <w:rsid w:val="007A6B78"/>
    <w:rsid w:val="00801DC7"/>
    <w:rsid w:val="00832B16"/>
    <w:rsid w:val="008A3B66"/>
    <w:rsid w:val="0092323E"/>
    <w:rsid w:val="00974D31"/>
    <w:rsid w:val="00987AB8"/>
    <w:rsid w:val="00994C77"/>
    <w:rsid w:val="009B6FF8"/>
    <w:rsid w:val="009B72A0"/>
    <w:rsid w:val="00A20BE1"/>
    <w:rsid w:val="00A43E96"/>
    <w:rsid w:val="00A71126"/>
    <w:rsid w:val="00A91E88"/>
    <w:rsid w:val="00AE494A"/>
    <w:rsid w:val="00B62B98"/>
    <w:rsid w:val="00B9593A"/>
    <w:rsid w:val="00BA072D"/>
    <w:rsid w:val="00BA10A4"/>
    <w:rsid w:val="00BC5BE0"/>
    <w:rsid w:val="00BD5ACB"/>
    <w:rsid w:val="00BE7BA6"/>
    <w:rsid w:val="00C72956"/>
    <w:rsid w:val="00C85AE2"/>
    <w:rsid w:val="00C86BDF"/>
    <w:rsid w:val="00C957B8"/>
    <w:rsid w:val="00CA2529"/>
    <w:rsid w:val="00CB2021"/>
    <w:rsid w:val="00CD2187"/>
    <w:rsid w:val="00CF3ED1"/>
    <w:rsid w:val="00D7596A"/>
    <w:rsid w:val="00D930D5"/>
    <w:rsid w:val="00DA1368"/>
    <w:rsid w:val="00DA625F"/>
    <w:rsid w:val="00DB4EC8"/>
    <w:rsid w:val="00DD6F23"/>
    <w:rsid w:val="00DE3F74"/>
    <w:rsid w:val="00E11CEC"/>
    <w:rsid w:val="00E16179"/>
    <w:rsid w:val="00E21446"/>
    <w:rsid w:val="00E21EE5"/>
    <w:rsid w:val="00E22972"/>
    <w:rsid w:val="00E45E3B"/>
    <w:rsid w:val="00E51D51"/>
    <w:rsid w:val="00E613E3"/>
    <w:rsid w:val="00E71CBF"/>
    <w:rsid w:val="00EE14AA"/>
    <w:rsid w:val="00EE29C2"/>
    <w:rsid w:val="00F10556"/>
    <w:rsid w:val="00F160BF"/>
    <w:rsid w:val="00F22872"/>
    <w:rsid w:val="00F358C6"/>
    <w:rsid w:val="00F36E14"/>
    <w:rsid w:val="00F42692"/>
    <w:rsid w:val="00F86C1E"/>
    <w:rsid w:val="00FD2B2E"/>
    <w:rsid w:val="00FE0BBF"/>
    <w:rsid w:val="00FE2478"/>
    <w:rsid w:val="00FF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160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60B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60B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60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60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01C79-FF44-4ED6-A0F2-3C2EE74B3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</cp:revision>
  <cp:lastPrinted>2016-08-23T12:28:00Z</cp:lastPrinted>
  <dcterms:created xsi:type="dcterms:W3CDTF">2018-06-27T14:47:00Z</dcterms:created>
  <dcterms:modified xsi:type="dcterms:W3CDTF">2018-07-18T13:24:00Z</dcterms:modified>
</cp:coreProperties>
</file>