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0158AE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ABDD704" w:rsidR="00EE29C2" w:rsidRPr="00D7596A" w:rsidRDefault="007712A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712A3">
              <w:rPr>
                <w:rFonts w:ascii="Arial" w:eastAsia="Verdana" w:hAnsi="Arial" w:cs="Arial"/>
                <w:b/>
                <w:sz w:val="24"/>
                <w:szCs w:val="24"/>
              </w:rPr>
              <w:t>Describing the Likelihood of Events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158AE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CD508E2" w:rsidR="00345039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draws pictures randomly along the line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and is unable to describe the likelihood of events.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CC44C8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attempts to describe the likelihood of</w:t>
            </w:r>
          </w:p>
          <w:p w14:paraId="1A4927B2" w14:textId="1D18B344" w:rsidR="00661689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events, but decision is based on beliefs or what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he or she wants to happen.</w:t>
            </w:r>
          </w:p>
          <w:p w14:paraId="7F95AA5C" w14:textId="56A06DA9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64AF877" wp14:editId="463F4319">
                  <wp:extent cx="2185035" cy="882418"/>
                  <wp:effectExtent l="0" t="0" r="0" b="6985"/>
                  <wp:docPr id="1" name="Picture 1" descr="../../../Mathology%202/BLM%20WORKING%20FILES/Assessment%20BLM%20art/Box2_assessmentBLM%20TR%20Art/m2_d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991" cy="88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277671" w14:textId="15006E81" w:rsidR="00661689" w:rsidRPr="007712A3" w:rsidRDefault="007712A3" w:rsidP="000158A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some events,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but mixes up or misuses some chance words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(e.g., mixes up </w:t>
            </w:r>
            <w:r w:rsidRPr="007712A3">
              <w:rPr>
                <w:rFonts w:ascii="Arial" w:hAnsi="Arial" w:cs="Arial"/>
                <w:i/>
                <w:color w:val="626365"/>
                <w:sz w:val="19"/>
                <w:szCs w:val="19"/>
              </w:rPr>
              <w:t>less likely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7712A3">
              <w:rPr>
                <w:rFonts w:ascii="Arial" w:hAnsi="Arial" w:cs="Arial"/>
                <w:i/>
                <w:color w:val="626365"/>
                <w:sz w:val="19"/>
                <w:szCs w:val="19"/>
              </w:rPr>
              <w:t>impossible</w:t>
            </w: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E3EB05B" w14:textId="29CF37F7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56D9395" wp14:editId="3BB43ED3">
                  <wp:extent cx="2172335" cy="892022"/>
                  <wp:effectExtent l="0" t="0" r="0" b="0"/>
                  <wp:docPr id="4" name="Picture 4" descr="../../../Mathology%202/BLM%20WORKING%20FILES/Assessment%20BLM%20art/Box2_assessmentBLM%20TR%20Art/m2_d02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2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41" cy="899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58AE">
        <w:trPr>
          <w:trHeight w:val="161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0158A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158AE">
        <w:trPr>
          <w:trHeight w:hRule="exact" w:val="22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071AE5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impossible/</w:t>
            </w:r>
          </w:p>
          <w:p w14:paraId="549F98D5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never and certain/always events, but struggles</w:t>
            </w:r>
          </w:p>
          <w:p w14:paraId="09B714D3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with those that involve the comparison of</w:t>
            </w:r>
          </w:p>
          <w:p w14:paraId="4FA69647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events.</w:t>
            </w:r>
          </w:p>
          <w:p w14:paraId="6D65D127" w14:textId="77777777" w:rsid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E339EF5" w:rsidR="006A588E" w:rsidRPr="00E5074A" w:rsidRDefault="007712A3" w:rsidP="007712A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“I’m not sure what to draw for more likely.”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101C8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 and</w:t>
            </w:r>
          </w:p>
          <w:p w14:paraId="3A8E0709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compares the likelihood of two events, but</w:t>
            </w:r>
          </w:p>
          <w:p w14:paraId="34C333AA" w14:textId="77777777" w:rsidR="00BE7BA6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struggles to justify thinking.</w:t>
            </w:r>
          </w:p>
          <w:p w14:paraId="63ED580B" w14:textId="309982E5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B190DB0" wp14:editId="2D36C571">
                  <wp:extent cx="2363160" cy="840740"/>
                  <wp:effectExtent l="0" t="0" r="0" b="0"/>
                  <wp:docPr id="6" name="Picture 6" descr="../../../Mathology%202/BLM%20WORKING%20FILES/Assessment%20BLM%20art/Box2_assessmentBLM%20TR%20Art/m2_d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77" cy="84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0DC76" w14:textId="77777777" w:rsidR="007712A3" w:rsidRPr="007712A3" w:rsidRDefault="007712A3" w:rsidP="00771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 events,</w:t>
            </w:r>
          </w:p>
          <w:p w14:paraId="3E968471" w14:textId="77777777" w:rsidR="007712A3" w:rsidRPr="007712A3" w:rsidRDefault="007712A3" w:rsidP="007712A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compares the likelihood of two events, and</w:t>
            </w:r>
          </w:p>
          <w:p w14:paraId="7C13B5B7" w14:textId="77777777" w:rsidR="00BE7BA6" w:rsidRPr="007712A3" w:rsidRDefault="007712A3" w:rsidP="000158A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12A3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  <w:p w14:paraId="6EA2B2A5" w14:textId="7F56515C" w:rsidR="007712A3" w:rsidRPr="007712A3" w:rsidRDefault="000158AE" w:rsidP="000158A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13B593" wp14:editId="5903DD3F">
                  <wp:extent cx="2032635" cy="614518"/>
                  <wp:effectExtent l="0" t="0" r="0" b="0"/>
                  <wp:docPr id="8" name="Picture 8" descr="../../../Mathology%202/BLM%20WORKING%20FILES/Assessment%20BLM%20art/Box2_assessmentBLM%20TR%20Art/m2_d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d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897" cy="63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0158AE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158AE">
        <w:trPr>
          <w:trHeight w:val="15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3678D" w14:textId="77777777" w:rsidR="00F35800" w:rsidRDefault="00F35800" w:rsidP="00CA2529">
      <w:pPr>
        <w:spacing w:after="0" w:line="240" w:lineRule="auto"/>
      </w:pPr>
      <w:r>
        <w:separator/>
      </w:r>
    </w:p>
  </w:endnote>
  <w:endnote w:type="continuationSeparator" w:id="0">
    <w:p w14:paraId="2DB2CA16" w14:textId="77777777" w:rsidR="00F35800" w:rsidRDefault="00F358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D1930" w14:textId="77777777" w:rsidR="00F35800" w:rsidRDefault="00F35800" w:rsidP="00CA2529">
      <w:pPr>
        <w:spacing w:after="0" w:line="240" w:lineRule="auto"/>
      </w:pPr>
      <w:r>
        <w:separator/>
      </w:r>
    </w:p>
  </w:footnote>
  <w:footnote w:type="continuationSeparator" w:id="0">
    <w:p w14:paraId="09081CA7" w14:textId="77777777" w:rsidR="00F35800" w:rsidRDefault="00F358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C23844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712A3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12A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598D4F" w:rsidR="00CA2529" w:rsidRPr="00E71CBF" w:rsidRDefault="007712A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Likelihood of Events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58AE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017B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483751"/>
    <w:rsid w:val="004B0772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712A3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539B9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00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B07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7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7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7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A8A7C-0FFB-4747-BCAD-512D4649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2018-05-15T13:10:00Z</dcterms:created>
  <dcterms:modified xsi:type="dcterms:W3CDTF">2018-08-10T22:00:00Z</dcterms:modified>
</cp:coreProperties>
</file>