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9C6ED86" w:rsidR="00EE29C2" w:rsidRPr="00D7596A" w:rsidRDefault="000517F5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0517F5">
              <w:rPr>
                <w:rFonts w:ascii="Arial" w:eastAsia="Verdana" w:hAnsi="Arial" w:cs="Arial"/>
                <w:b/>
                <w:sz w:val="24"/>
                <w:szCs w:val="24"/>
              </w:rPr>
              <w:t xml:space="preserve">Extending and Predicting Elements in Patterns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92323E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A91165" w14:textId="77777777" w:rsidR="000517F5" w:rsidRPr="000517F5" w:rsidRDefault="000517F5" w:rsidP="000517F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17F5">
              <w:rPr>
                <w:rFonts w:ascii="Arial" w:hAnsi="Arial" w:cs="Arial"/>
                <w:color w:val="626365"/>
                <w:sz w:val="19"/>
                <w:szCs w:val="19"/>
              </w:rPr>
              <w:t>Student looks at the letter core, but has</w:t>
            </w:r>
          </w:p>
          <w:p w14:paraId="57DB202C" w14:textId="560D294E" w:rsidR="00345039" w:rsidRPr="0028676E" w:rsidRDefault="000517F5" w:rsidP="000517F5">
            <w:pPr>
              <w:pStyle w:val="Pa6"/>
              <w:ind w:left="275"/>
              <w:rPr>
                <w:rFonts w:ascii="Arial" w:hAnsi="Arial" w:cs="Arial"/>
                <w:sz w:val="19"/>
                <w:szCs w:val="19"/>
              </w:rPr>
            </w:pPr>
            <w:r w:rsidRPr="000517F5">
              <w:rPr>
                <w:rFonts w:ascii="Arial" w:hAnsi="Arial" w:cs="Arial"/>
                <w:color w:val="626365"/>
                <w:sz w:val="19"/>
                <w:szCs w:val="19"/>
              </w:rPr>
              <w:t>difficulty choosing beads to represent the core.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4B5F11" w14:textId="77777777" w:rsidR="000517F5" w:rsidRPr="000517F5" w:rsidRDefault="000517F5" w:rsidP="000517F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17F5">
              <w:rPr>
                <w:rFonts w:ascii="Arial" w:hAnsi="Arial" w:cs="Arial"/>
                <w:color w:val="626365"/>
                <w:sz w:val="19"/>
                <w:szCs w:val="19"/>
              </w:rPr>
              <w:t>Student represents the core with beads, but</w:t>
            </w:r>
          </w:p>
          <w:p w14:paraId="16DF3991" w14:textId="3265F6C4" w:rsidR="00661689" w:rsidRPr="000517F5" w:rsidRDefault="000517F5" w:rsidP="000517F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17F5">
              <w:rPr>
                <w:rFonts w:ascii="Arial" w:hAnsi="Arial" w:cs="Arial"/>
                <w:color w:val="626365"/>
                <w:sz w:val="19"/>
                <w:szCs w:val="19"/>
              </w:rPr>
              <w:t>struggles to use copies of the core to extend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517F5">
              <w:rPr>
                <w:rFonts w:ascii="Arial" w:hAnsi="Arial" w:cs="Arial"/>
                <w:color w:val="626365"/>
                <w:sz w:val="19"/>
                <w:szCs w:val="19"/>
              </w:rPr>
              <w:t>pattern.</w:t>
            </w:r>
          </w:p>
          <w:p w14:paraId="7F95AA5C" w14:textId="533193A0" w:rsidR="007D3D44" w:rsidRPr="007D3D44" w:rsidRDefault="007D3D44" w:rsidP="007D3D44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7BC0A906" wp14:editId="6B59267B">
                  <wp:extent cx="1108704" cy="595305"/>
                  <wp:effectExtent l="0" t="0" r="9525" b="0"/>
                  <wp:docPr id="1" name="Picture 1" descr="../../../Mathology%202/BLM%20WORKING%20FILES/Assessment%20BLM%20art/Box2_assessmentBLM%20TR%20Art/m2_p01_a02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01_a02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4308" cy="6090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C67B11" w14:textId="77777777" w:rsidR="000517F5" w:rsidRPr="000517F5" w:rsidRDefault="000517F5" w:rsidP="000517F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17F5">
              <w:rPr>
                <w:rFonts w:ascii="Arial" w:hAnsi="Arial" w:cs="Arial"/>
                <w:color w:val="626365"/>
                <w:sz w:val="19"/>
                <w:szCs w:val="19"/>
              </w:rPr>
              <w:t>Student represents the core with beads, but</w:t>
            </w:r>
          </w:p>
          <w:p w14:paraId="1BFC9ACA" w14:textId="77777777" w:rsidR="00661689" w:rsidRPr="000517F5" w:rsidRDefault="000517F5" w:rsidP="007D3D44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17F5">
              <w:rPr>
                <w:rFonts w:ascii="Arial" w:hAnsi="Arial" w:cs="Arial"/>
                <w:color w:val="626365"/>
                <w:sz w:val="19"/>
                <w:szCs w:val="19"/>
              </w:rPr>
              <w:t>struggles to predict an element in the pattern.</w:t>
            </w:r>
          </w:p>
          <w:p w14:paraId="6E3EB05B" w14:textId="05B59514" w:rsidR="000517F5" w:rsidRPr="000517F5" w:rsidRDefault="007D3D44" w:rsidP="007D3D44">
            <w:pPr>
              <w:pStyle w:val="Pa6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99C8D48" wp14:editId="14E70AD0">
                  <wp:extent cx="2191237" cy="588166"/>
                  <wp:effectExtent l="0" t="0" r="0" b="0"/>
                  <wp:docPr id="2" name="Picture 2" descr="../../../Mathology%202/BLM%20WORKING%20FILES/Assessment%20BLM%20art/Box2_assessmentBLM%20TR%20Art/m2_p01_a02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p01_a02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6764" cy="595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7D3D44">
        <w:trPr>
          <w:trHeight w:val="2117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7D3D44">
        <w:trPr>
          <w:trHeight w:hRule="exact" w:val="169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368754" w14:textId="5722358A" w:rsidR="006A588E" w:rsidRPr="000517F5" w:rsidRDefault="000517F5" w:rsidP="007D3D44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17F5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correctly predicts an element in the </w:t>
            </w:r>
            <w:proofErr w:type="gramStart"/>
            <w:r w:rsidRPr="000517F5">
              <w:rPr>
                <w:rFonts w:ascii="Arial" w:hAnsi="Arial" w:cs="Arial"/>
                <w:color w:val="626365"/>
                <w:sz w:val="19"/>
                <w:szCs w:val="19"/>
              </w:rPr>
              <w:t>core,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517F5">
              <w:rPr>
                <w:rFonts w:ascii="Arial" w:hAnsi="Arial" w:cs="Arial"/>
                <w:color w:val="626365"/>
                <w:sz w:val="19"/>
                <w:szCs w:val="19"/>
              </w:rPr>
              <w:t>but</w:t>
            </w:r>
            <w:proofErr w:type="gramEnd"/>
            <w:r w:rsidRPr="000517F5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 justify prediction.</w:t>
            </w:r>
          </w:p>
          <w:p w14:paraId="040B9AF2" w14:textId="5F19CA76" w:rsidR="000517F5" w:rsidRPr="000517F5" w:rsidRDefault="007D3D44" w:rsidP="007D3D44">
            <w:pPr>
              <w:pStyle w:val="Pa6"/>
              <w:ind w:left="275" w:hanging="268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7B90DE09" wp14:editId="69EF8DBC">
                  <wp:extent cx="2454393" cy="579298"/>
                  <wp:effectExtent l="0" t="0" r="9525" b="5080"/>
                  <wp:docPr id="4" name="Picture 4" descr="../../../Mathology%202/BLM%20WORKING%20FILES/Assessment%20BLM%20art/Box2_assessmentBLM%20TR%20Art/m2_p01_a02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p01_a02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7743" cy="636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EBDF43" w14:textId="77777777" w:rsidR="000517F5" w:rsidRPr="000517F5" w:rsidRDefault="000517F5" w:rsidP="000517F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17F5">
              <w:rPr>
                <w:rFonts w:ascii="Arial" w:hAnsi="Arial" w:cs="Arial"/>
                <w:color w:val="626365"/>
                <w:sz w:val="19"/>
                <w:szCs w:val="19"/>
              </w:rPr>
              <w:t>Student predicts an element in the core and</w:t>
            </w:r>
          </w:p>
          <w:p w14:paraId="17E1054E" w14:textId="77777777" w:rsidR="000517F5" w:rsidRPr="000517F5" w:rsidRDefault="000517F5" w:rsidP="000517F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17F5">
              <w:rPr>
                <w:rFonts w:ascii="Arial" w:hAnsi="Arial" w:cs="Arial"/>
                <w:color w:val="626365"/>
                <w:sz w:val="19"/>
                <w:szCs w:val="19"/>
              </w:rPr>
              <w:t>justifies prediction, but does not realize that,</w:t>
            </w:r>
          </w:p>
          <w:p w14:paraId="63ED580B" w14:textId="1E93C93F" w:rsidR="00BE7BA6" w:rsidRPr="0028676E" w:rsidRDefault="000517F5" w:rsidP="000517F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17F5">
              <w:rPr>
                <w:rFonts w:ascii="Arial" w:hAnsi="Arial" w:cs="Arial"/>
                <w:color w:val="626365"/>
                <w:sz w:val="19"/>
                <w:szCs w:val="19"/>
              </w:rPr>
              <w:t>because the p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attern is circular, the pattern </w:t>
            </w:r>
            <w:r w:rsidRPr="000517F5">
              <w:rPr>
                <w:rFonts w:ascii="Arial" w:hAnsi="Arial" w:cs="Arial"/>
                <w:color w:val="626365"/>
                <w:sz w:val="19"/>
                <w:szCs w:val="19"/>
              </w:rPr>
              <w:t>core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517F5">
              <w:rPr>
                <w:rFonts w:ascii="Arial" w:hAnsi="Arial" w:cs="Arial"/>
                <w:color w:val="626365"/>
                <w:sz w:val="19"/>
                <w:szCs w:val="19"/>
              </w:rPr>
              <w:t>can be viewed differently, depending on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517F5">
              <w:rPr>
                <w:rFonts w:ascii="Arial" w:hAnsi="Arial" w:cs="Arial"/>
                <w:color w:val="626365"/>
                <w:sz w:val="19"/>
                <w:szCs w:val="19"/>
              </w:rPr>
              <w:t>starting point.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363279" w14:textId="77777777" w:rsidR="000517F5" w:rsidRPr="000517F5" w:rsidRDefault="000517F5" w:rsidP="000517F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17F5">
              <w:rPr>
                <w:rFonts w:ascii="Arial" w:hAnsi="Arial" w:cs="Arial"/>
                <w:color w:val="626365"/>
                <w:sz w:val="19"/>
                <w:szCs w:val="19"/>
              </w:rPr>
              <w:t>Student successfully represents the core with</w:t>
            </w:r>
          </w:p>
          <w:p w14:paraId="6EA2B2A5" w14:textId="6991CA38" w:rsidR="00BE7BA6" w:rsidRPr="0028676E" w:rsidRDefault="000517F5" w:rsidP="000517F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17F5">
              <w:rPr>
                <w:rFonts w:ascii="Arial" w:hAnsi="Arial" w:cs="Arial"/>
                <w:color w:val="626365"/>
                <w:sz w:val="19"/>
                <w:szCs w:val="19"/>
              </w:rPr>
              <w:t>beads, predicts 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lement, justifies thinking, and </w:t>
            </w:r>
            <w:r w:rsidRPr="000517F5">
              <w:rPr>
                <w:rFonts w:ascii="Arial" w:hAnsi="Arial" w:cs="Arial"/>
                <w:color w:val="626365"/>
                <w:sz w:val="19"/>
                <w:szCs w:val="19"/>
              </w:rPr>
              <w:t>is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517F5">
              <w:rPr>
                <w:rFonts w:ascii="Arial" w:hAnsi="Arial" w:cs="Arial"/>
                <w:color w:val="626365"/>
                <w:sz w:val="19"/>
                <w:szCs w:val="19"/>
              </w:rPr>
              <w:t>comfortable with circular patterns.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7D3D44">
        <w:trPr>
          <w:trHeight w:val="2247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5619E" w14:textId="77777777" w:rsidR="00801983" w:rsidRDefault="00801983" w:rsidP="00CA2529">
      <w:pPr>
        <w:spacing w:after="0" w:line="240" w:lineRule="auto"/>
      </w:pPr>
      <w:r>
        <w:separator/>
      </w:r>
    </w:p>
  </w:endnote>
  <w:endnote w:type="continuationSeparator" w:id="0">
    <w:p w14:paraId="15F3B8E5" w14:textId="77777777" w:rsidR="00801983" w:rsidRDefault="0080198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81527" w14:textId="77777777" w:rsidR="00801983" w:rsidRDefault="00801983" w:rsidP="00CA2529">
      <w:pPr>
        <w:spacing w:after="0" w:line="240" w:lineRule="auto"/>
      </w:pPr>
      <w:r>
        <w:separator/>
      </w:r>
    </w:p>
  </w:footnote>
  <w:footnote w:type="continuationSeparator" w:id="0">
    <w:p w14:paraId="12F7BFE6" w14:textId="77777777" w:rsidR="00801983" w:rsidRDefault="0080198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BB881B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923EBF3">
              <wp:simplePos x="0" y="0"/>
              <wp:positionH relativeFrom="column">
                <wp:posOffset>-11430</wp:posOffset>
              </wp:positionH>
              <wp:positionV relativeFrom="paragraph">
                <wp:posOffset>38100</wp:posOffset>
              </wp:positionV>
              <wp:extent cx="122872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B55232" w:rsidR="00E613E3" w:rsidRPr="00CB2021" w:rsidRDefault="006A588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6.7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" filled="f" stroked="f">
              <v:textbox>
                <w:txbxContent>
                  <w:p w14:paraId="2521030B" w14:textId="79B55232" w:rsidR="00E613E3" w:rsidRPr="00CB2021" w:rsidRDefault="006A588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0517F5">
      <w:rPr>
        <w:rFonts w:ascii="Arial" w:hAnsi="Arial" w:cs="Arial"/>
        <w:b/>
        <w:sz w:val="36"/>
        <w:szCs w:val="36"/>
      </w:rPr>
      <w:t>6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0517F5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CFEDB9C" w:rsidR="00CA2529" w:rsidRPr="00E71CBF" w:rsidRDefault="00E403B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Ex</w:t>
    </w:r>
    <w:r w:rsidR="000517F5">
      <w:rPr>
        <w:rFonts w:ascii="Arial" w:hAnsi="Arial" w:cs="Arial"/>
        <w:b/>
        <w:sz w:val="28"/>
        <w:szCs w:val="28"/>
      </w:rPr>
      <w:t>tending and Predicting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1A5"/>
    <w:rsid w:val="00050E5C"/>
    <w:rsid w:val="000517F5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C432C"/>
    <w:rsid w:val="002C4CB2"/>
    <w:rsid w:val="002D309F"/>
    <w:rsid w:val="003014A9"/>
    <w:rsid w:val="00345039"/>
    <w:rsid w:val="00483555"/>
    <w:rsid w:val="0052693C"/>
    <w:rsid w:val="00543A9A"/>
    <w:rsid w:val="00563193"/>
    <w:rsid w:val="00581577"/>
    <w:rsid w:val="005B3A77"/>
    <w:rsid w:val="005B7D0F"/>
    <w:rsid w:val="00661689"/>
    <w:rsid w:val="00696ABC"/>
    <w:rsid w:val="006A588E"/>
    <w:rsid w:val="00741178"/>
    <w:rsid w:val="007A6B78"/>
    <w:rsid w:val="007D3D44"/>
    <w:rsid w:val="007D6D69"/>
    <w:rsid w:val="00801983"/>
    <w:rsid w:val="00832B16"/>
    <w:rsid w:val="0092323E"/>
    <w:rsid w:val="009304D0"/>
    <w:rsid w:val="00965E70"/>
    <w:rsid w:val="00994C77"/>
    <w:rsid w:val="009B6FF8"/>
    <w:rsid w:val="00A43E96"/>
    <w:rsid w:val="00AE494A"/>
    <w:rsid w:val="00B8168D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A5ECC"/>
    <w:rsid w:val="00DB4EC8"/>
    <w:rsid w:val="00DD6F23"/>
    <w:rsid w:val="00DF1C8E"/>
    <w:rsid w:val="00E06EB6"/>
    <w:rsid w:val="00E16179"/>
    <w:rsid w:val="00E21EE5"/>
    <w:rsid w:val="00E403BF"/>
    <w:rsid w:val="00E45E3B"/>
    <w:rsid w:val="00E613E3"/>
    <w:rsid w:val="00E64561"/>
    <w:rsid w:val="00E71CBF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7D3D4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3D4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3D4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3D4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3D4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F016BB-0E14-4F79-A97E-19651F0FD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730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2021-12-13T15:02:00Z</dcterms:created>
  <dcterms:modified xsi:type="dcterms:W3CDTF">2021-12-13T15:02:00Z</dcterms:modified>
</cp:coreProperties>
</file>