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648"/>
        <w:gridCol w:w="414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A7CEB34" w:rsidR="00EE29C2" w:rsidRPr="00D7596A" w:rsidRDefault="00A6102C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A6102C">
              <w:rPr>
                <w:rFonts w:ascii="Arial" w:eastAsia="Verdana" w:hAnsi="Arial" w:cs="Arial"/>
                <w:b/>
                <w:sz w:val="24"/>
                <w:szCs w:val="24"/>
              </w:rPr>
              <w:t>Identifying 3-D Solids in the Environment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14772C">
        <w:trPr>
          <w:trHeight w:hRule="exact" w:val="2048"/>
        </w:trPr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EA66B7" w14:textId="446C3D48" w:rsidR="005A2746" w:rsidRPr="00A6102C" w:rsidRDefault="00A6102C" w:rsidP="00AB04D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looks at a </w:t>
            </w:r>
            <w:proofErr w:type="gramStart"/>
            <w:r w:rsidRPr="00A6102C">
              <w:rPr>
                <w:rFonts w:ascii="Arial" w:hAnsi="Arial" w:cs="Arial"/>
                <w:color w:val="626365"/>
                <w:sz w:val="19"/>
                <w:szCs w:val="19"/>
              </w:rPr>
              <w:t>solid, but</w:t>
            </w:r>
            <w:proofErr w:type="gramEnd"/>
            <w:r w:rsidRPr="00A6102C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analyze its geometric attributes.</w:t>
            </w:r>
          </w:p>
          <w:p w14:paraId="57DB202C" w14:textId="3B28CAC1" w:rsidR="005A2746" w:rsidRPr="00A6102C" w:rsidRDefault="00F53094" w:rsidP="00A6102C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17E14304" wp14:editId="520DE4C1">
                  <wp:extent cx="1156335" cy="945081"/>
                  <wp:effectExtent l="0" t="0" r="12065" b="0"/>
                  <wp:docPr id="1" name="Picture 1" descr="../../../Mathology%202/BLM%20WORKING%20FILES/Assessment%20BLM%20art/Box2_assessmentBLM%20TR%20Art/m2_g02_a07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2_a07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872" cy="951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4F765F" w14:textId="0791D66C" w:rsidR="005A2746" w:rsidRPr="00F53094" w:rsidRDefault="00A6102C" w:rsidP="00F5309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analyzes geometric attributes of </w:t>
            </w:r>
            <w:r w:rsidR="00F53094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6102C">
              <w:rPr>
                <w:rFonts w:ascii="Arial" w:hAnsi="Arial" w:cs="Arial"/>
                <w:color w:val="626365"/>
                <w:sz w:val="19"/>
                <w:szCs w:val="19"/>
              </w:rPr>
              <w:t>3-D</w:t>
            </w:r>
            <w:r w:rsidR="00F5309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gramStart"/>
            <w:r w:rsidRPr="00F53094">
              <w:rPr>
                <w:rFonts w:ascii="Arial" w:hAnsi="Arial" w:cs="Arial"/>
                <w:color w:val="626365"/>
                <w:sz w:val="19"/>
                <w:szCs w:val="19"/>
              </w:rPr>
              <w:t>solids, but</w:t>
            </w:r>
            <w:proofErr w:type="gramEnd"/>
            <w:r w:rsidRPr="00F53094">
              <w:rPr>
                <w:rFonts w:ascii="Arial" w:hAnsi="Arial" w:cs="Arial"/>
                <w:color w:val="626365"/>
                <w:sz w:val="19"/>
                <w:szCs w:val="19"/>
              </w:rPr>
              <w:t xml:space="preserve"> cannot name the solids.</w:t>
            </w:r>
          </w:p>
          <w:p w14:paraId="7F95AA5C" w14:textId="67F33025" w:rsidR="00661689" w:rsidRPr="006A588E" w:rsidRDefault="00F53094" w:rsidP="00A610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2F84AFB" wp14:editId="31C0E54F">
                  <wp:extent cx="1448435" cy="873170"/>
                  <wp:effectExtent l="0" t="0" r="0" b="0"/>
                  <wp:docPr id="2" name="Picture 2" descr="../../../Mathology%202/BLM%20WORKING%20FILES/Assessment%20BLM%20art/Box2_assessmentBLM%20TR%20Art/m2_g02_a07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2_a07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9843" cy="8740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542ED6" w14:textId="4F8B63D9" w:rsidR="00A6102C" w:rsidRPr="00A6102C" w:rsidRDefault="0014772C" w:rsidP="00A610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2745ABDA" wp14:editId="4CC212DE">
                  <wp:simplePos x="0" y="0"/>
                  <wp:positionH relativeFrom="column">
                    <wp:posOffset>1233170</wp:posOffset>
                  </wp:positionH>
                  <wp:positionV relativeFrom="paragraph">
                    <wp:posOffset>0</wp:posOffset>
                  </wp:positionV>
                  <wp:extent cx="1510254" cy="916940"/>
                  <wp:effectExtent l="0" t="0" r="0" b="0"/>
                  <wp:wrapTight wrapText="bothSides">
                    <wp:wrapPolygon edited="0">
                      <wp:start x="0" y="0"/>
                      <wp:lineTo x="0" y="20942"/>
                      <wp:lineTo x="21073" y="20942"/>
                      <wp:lineTo x="21073" y="0"/>
                      <wp:lineTo x="0" y="0"/>
                    </wp:wrapPolygon>
                  </wp:wrapTight>
                  <wp:docPr id="4" name="Picture 4" descr="../../../Mathology%202/BLM%20WORKING%20FILES/Assessment%20BLM%20art/Box2_assessmentBLM%20TR%20Art/m2_g02_a07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2_a07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254" cy="916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6102C" w:rsidRPr="00A6102C">
              <w:rPr>
                <w:rFonts w:ascii="Arial" w:hAnsi="Arial" w:cs="Arial"/>
                <w:color w:val="626365"/>
                <w:sz w:val="19"/>
                <w:szCs w:val="19"/>
              </w:rPr>
              <w:t>Student identifies some 3-D solids in the</w:t>
            </w:r>
          </w:p>
          <w:p w14:paraId="11959F7D" w14:textId="369364B6" w:rsidR="00A6102C" w:rsidRPr="00A6102C" w:rsidRDefault="00A6102C" w:rsidP="00A610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C">
              <w:rPr>
                <w:rFonts w:ascii="Arial" w:hAnsi="Arial" w:cs="Arial"/>
                <w:color w:val="626365"/>
                <w:sz w:val="19"/>
                <w:szCs w:val="19"/>
              </w:rPr>
              <w:t>environment, but struggles when the orientation</w:t>
            </w:r>
          </w:p>
          <w:p w14:paraId="3414266C" w14:textId="688597C0" w:rsidR="00A6102C" w:rsidRPr="00A6102C" w:rsidRDefault="00A6102C" w:rsidP="00A610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C">
              <w:rPr>
                <w:rFonts w:ascii="Arial" w:hAnsi="Arial" w:cs="Arial"/>
                <w:color w:val="626365"/>
                <w:sz w:val="19"/>
                <w:szCs w:val="19"/>
              </w:rPr>
              <w:t>of an object does not match his or her mental</w:t>
            </w:r>
          </w:p>
          <w:p w14:paraId="2B0F2728" w14:textId="77C3BCE6" w:rsidR="00AB03E9" w:rsidRDefault="00A6102C" w:rsidP="00A610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C">
              <w:rPr>
                <w:rFonts w:ascii="Arial" w:hAnsi="Arial" w:cs="Arial"/>
                <w:color w:val="626365"/>
                <w:sz w:val="19"/>
                <w:szCs w:val="19"/>
              </w:rPr>
              <w:t>image of the solid.</w:t>
            </w:r>
          </w:p>
          <w:p w14:paraId="6E3EB05B" w14:textId="2C7B74A6" w:rsidR="00F53094" w:rsidRPr="00F53094" w:rsidRDefault="00F53094" w:rsidP="00F53094">
            <w:pPr>
              <w:pStyle w:val="Default"/>
              <w:jc w:val="center"/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14772C">
        <w:trPr>
          <w:trHeight w:val="1418"/>
        </w:trPr>
        <w:tc>
          <w:tcPr>
            <w:tcW w:w="464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14772C">
        <w:trPr>
          <w:trHeight w:hRule="exact" w:val="112"/>
        </w:trPr>
        <w:tc>
          <w:tcPr>
            <w:tcW w:w="464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14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14772C">
        <w:trPr>
          <w:trHeight w:hRule="exact" w:val="2802"/>
        </w:trPr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480BBA" w14:textId="77777777" w:rsidR="00A6102C" w:rsidRPr="00A6102C" w:rsidRDefault="00A6102C" w:rsidP="00A610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C">
              <w:rPr>
                <w:rFonts w:ascii="Arial" w:hAnsi="Arial" w:cs="Arial"/>
                <w:color w:val="626365"/>
                <w:sz w:val="19"/>
                <w:szCs w:val="19"/>
              </w:rPr>
              <w:t>Student identifies some 3-D solids in the</w:t>
            </w:r>
          </w:p>
          <w:p w14:paraId="7F5DEBEA" w14:textId="77777777" w:rsidR="006A588E" w:rsidRDefault="00A6102C" w:rsidP="00A610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C">
              <w:rPr>
                <w:rFonts w:ascii="Arial" w:hAnsi="Arial" w:cs="Arial"/>
                <w:color w:val="626365"/>
                <w:sz w:val="19"/>
                <w:szCs w:val="19"/>
              </w:rPr>
              <w:t>environment, but struggles when the size of an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6102C">
              <w:rPr>
                <w:rFonts w:ascii="Arial" w:hAnsi="Arial" w:cs="Arial"/>
                <w:color w:val="626365"/>
                <w:sz w:val="19"/>
                <w:szCs w:val="19"/>
              </w:rPr>
              <w:t>object does not match the size of the given solid.</w:t>
            </w:r>
          </w:p>
          <w:p w14:paraId="040B9AF2" w14:textId="59C0DFB4" w:rsidR="00F53094" w:rsidRPr="00F53094" w:rsidRDefault="00F53094" w:rsidP="00F53094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FCF6B7F" wp14:editId="670C81E6">
                  <wp:extent cx="1029335" cy="1125087"/>
                  <wp:effectExtent l="0" t="0" r="12065" b="0"/>
                  <wp:docPr id="6" name="Picture 6" descr="../../../Mathology%202/BLM%20WORKING%20FILES/Assessment%20BLM%20art/Box2_assessmentBLM%20TR%20Art/m2_g02_a07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02_a07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0093" cy="1125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31E39CE" w:rsidR="00AB03E9" w:rsidRPr="00AB03E9" w:rsidRDefault="00A6102C" w:rsidP="00A610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identifies 3-D solids in the </w:t>
            </w:r>
            <w:proofErr w:type="gramStart"/>
            <w:r w:rsidRPr="00A6102C">
              <w:rPr>
                <w:rFonts w:ascii="Arial" w:hAnsi="Arial" w:cs="Arial"/>
                <w:color w:val="626365"/>
                <w:sz w:val="19"/>
                <w:szCs w:val="19"/>
              </w:rPr>
              <w:t>environment, but</w:t>
            </w:r>
            <w:proofErr w:type="gramEnd"/>
            <w:r w:rsidRPr="00A6102C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explain why an object in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6102C">
              <w:rPr>
                <w:rFonts w:ascii="Arial" w:hAnsi="Arial" w:cs="Arial"/>
                <w:color w:val="626365"/>
                <w:sz w:val="19"/>
                <w:szCs w:val="19"/>
              </w:rPr>
              <w:t>classroom is an example of the given 3-D solid.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CC5882" w14:textId="77777777" w:rsidR="00A6102C" w:rsidRPr="00A6102C" w:rsidRDefault="00A6102C" w:rsidP="00A610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C">
              <w:rPr>
                <w:rFonts w:ascii="Arial" w:hAnsi="Arial" w:cs="Arial"/>
                <w:color w:val="626365"/>
                <w:sz w:val="19"/>
                <w:szCs w:val="19"/>
              </w:rPr>
              <w:t>Student successfully analyzes geometric</w:t>
            </w:r>
          </w:p>
          <w:p w14:paraId="146C3338" w14:textId="77777777" w:rsidR="00A6102C" w:rsidRPr="00A6102C" w:rsidRDefault="00A6102C" w:rsidP="00A610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C">
              <w:rPr>
                <w:rFonts w:ascii="Arial" w:hAnsi="Arial" w:cs="Arial"/>
                <w:color w:val="626365"/>
                <w:sz w:val="19"/>
                <w:szCs w:val="19"/>
              </w:rPr>
              <w:t>attributes of 3-D solids, identifies 3-D solids in</w:t>
            </w:r>
          </w:p>
          <w:p w14:paraId="37AAEEFB" w14:textId="77777777" w:rsidR="005A2746" w:rsidRPr="00A6102C" w:rsidRDefault="00A6102C" w:rsidP="00A610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C">
              <w:rPr>
                <w:rFonts w:ascii="Arial" w:hAnsi="Arial" w:cs="Arial"/>
                <w:color w:val="626365"/>
                <w:sz w:val="19"/>
                <w:szCs w:val="19"/>
              </w:rPr>
              <w:t xml:space="preserve">the </w:t>
            </w:r>
            <w:proofErr w:type="gramStart"/>
            <w:r w:rsidRPr="00A6102C">
              <w:rPr>
                <w:rFonts w:ascii="Arial" w:hAnsi="Arial" w:cs="Arial"/>
                <w:color w:val="626365"/>
                <w:sz w:val="19"/>
                <w:szCs w:val="19"/>
              </w:rPr>
              <w:t>environment, and</w:t>
            </w:r>
            <w:proofErr w:type="gramEnd"/>
            <w:r w:rsidRPr="00A6102C">
              <w:rPr>
                <w:rFonts w:ascii="Arial" w:hAnsi="Arial" w:cs="Arial"/>
                <w:color w:val="626365"/>
                <w:sz w:val="19"/>
                <w:szCs w:val="19"/>
              </w:rPr>
              <w:t xml:space="preserve"> explains thinking.</w:t>
            </w:r>
          </w:p>
          <w:p w14:paraId="6EA2B2A5" w14:textId="5DE68CDB" w:rsidR="00A6102C" w:rsidRPr="00A6102C" w:rsidRDefault="00F53094" w:rsidP="00F53094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36C7F04" wp14:editId="620F6B8A">
                  <wp:extent cx="2547455" cy="1221740"/>
                  <wp:effectExtent l="0" t="0" r="0" b="0"/>
                  <wp:docPr id="8" name="Picture 8" descr="../../../Mathology%202/BLM%20WORKING%20FILES/Assessment%20BLM%20art/Box2_assessmentBLM%20TR%20Art/m2_g02_a07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2_assessmentBLM%20TR%20Art/m2_g02_a07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149" cy="1242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14772C">
        <w:trPr>
          <w:trHeight w:val="1448"/>
        </w:trPr>
        <w:tc>
          <w:tcPr>
            <w:tcW w:w="464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14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18463" w14:textId="77777777" w:rsidR="001A3FEB" w:rsidRDefault="001A3FEB" w:rsidP="00CA2529">
      <w:pPr>
        <w:spacing w:after="0" w:line="240" w:lineRule="auto"/>
      </w:pPr>
      <w:r>
        <w:separator/>
      </w:r>
    </w:p>
  </w:endnote>
  <w:endnote w:type="continuationSeparator" w:id="0">
    <w:p w14:paraId="6E8EFE44" w14:textId="77777777" w:rsidR="001A3FEB" w:rsidRDefault="001A3FE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FFCD689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704E8C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704E8C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4F826" w14:textId="77777777" w:rsidR="001A3FEB" w:rsidRDefault="001A3FEB" w:rsidP="00CA2529">
      <w:pPr>
        <w:spacing w:after="0" w:line="240" w:lineRule="auto"/>
      </w:pPr>
      <w:r>
        <w:separator/>
      </w:r>
    </w:p>
  </w:footnote>
  <w:footnote w:type="continuationSeparator" w:id="0">
    <w:p w14:paraId="31412638" w14:textId="77777777" w:rsidR="001A3FEB" w:rsidRDefault="001A3FE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0E95BE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F3SSVDcAAAACAEAAA8AAABkcnMvZG93bnJldi54&#10;bWxMj8FOwzAQRO9I/IO1SNxaO6FFJGRTIRBXEAUq9eYm2yQiXkex24S/ZznBcTSjmTfFZna9OtMY&#10;Os8IydKAIq583XGD8PH+vLgDFaLl2vaeCeGbAmzKy4vC5rWf+I3O29goKeGQW4Q2xiHXOlQtORuW&#10;fiAW7+hHZ6PIsdH1aCcpd71OjbnVznYsC60d6LGl6mt7cgifL8f9bmVemye3HiY/G80u04jXV/PD&#10;PahIc/wLwy++oEMpTAd/4jqoHmGRJpJESJMMlPjp2si3A0K2ugFdFvr/gfIH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XdJJUNwAAAAIAQAADwAAAAAAAAAAAAAAAAC7BAAAZHJzL2Rv&#10;d25yZXYueG1sUEsFBgAAAAAEAAQA8wAAAMQ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5A2746">
      <w:rPr>
        <w:rFonts w:ascii="Arial" w:hAnsi="Arial" w:cs="Arial"/>
        <w:b/>
        <w:sz w:val="36"/>
        <w:szCs w:val="36"/>
      </w:rPr>
      <w:t>1</w:t>
    </w:r>
    <w:r w:rsidR="00704E8C">
      <w:rPr>
        <w:rFonts w:ascii="Arial" w:hAnsi="Arial" w:cs="Arial"/>
        <w:b/>
        <w:sz w:val="36"/>
        <w:szCs w:val="36"/>
      </w:rPr>
      <w:t>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04E8C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7EDF744" w:rsidR="00CA2529" w:rsidRPr="00E71CBF" w:rsidRDefault="005A274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3</w:t>
    </w:r>
    <w:r w:rsidR="00AB03E9">
      <w:rPr>
        <w:rFonts w:ascii="Arial" w:hAnsi="Arial" w:cs="Arial"/>
        <w:b/>
        <w:sz w:val="28"/>
        <w:szCs w:val="28"/>
      </w:rPr>
      <w:t>-D S</w:t>
    </w:r>
    <w:r>
      <w:rPr>
        <w:rFonts w:ascii="Arial" w:hAnsi="Arial" w:cs="Arial"/>
        <w:b/>
        <w:sz w:val="28"/>
        <w:szCs w:val="28"/>
      </w:rPr>
      <w:t>olids</w:t>
    </w:r>
    <w:r w:rsidR="00A6102C">
      <w:rPr>
        <w:rFonts w:ascii="Arial" w:hAnsi="Arial" w:cs="Arial"/>
        <w:b/>
        <w:sz w:val="28"/>
        <w:szCs w:val="28"/>
      </w:rPr>
      <w:t xml:space="preserve"> Around 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537"/>
    <w:rsid w:val="000254F1"/>
    <w:rsid w:val="00050E5C"/>
    <w:rsid w:val="0008174D"/>
    <w:rsid w:val="00097C8F"/>
    <w:rsid w:val="000C2970"/>
    <w:rsid w:val="000C7349"/>
    <w:rsid w:val="000D696B"/>
    <w:rsid w:val="000F43C1"/>
    <w:rsid w:val="00112FF1"/>
    <w:rsid w:val="0014772C"/>
    <w:rsid w:val="00192706"/>
    <w:rsid w:val="001A3FEB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3B6921"/>
    <w:rsid w:val="00483555"/>
    <w:rsid w:val="0052693C"/>
    <w:rsid w:val="00543A9A"/>
    <w:rsid w:val="00581577"/>
    <w:rsid w:val="005A2746"/>
    <w:rsid w:val="005A4F64"/>
    <w:rsid w:val="005B3A77"/>
    <w:rsid w:val="005B7D0F"/>
    <w:rsid w:val="00661689"/>
    <w:rsid w:val="00696985"/>
    <w:rsid w:val="00696ABC"/>
    <w:rsid w:val="006A588E"/>
    <w:rsid w:val="00704E8C"/>
    <w:rsid w:val="00741178"/>
    <w:rsid w:val="007A6B78"/>
    <w:rsid w:val="007D6D69"/>
    <w:rsid w:val="00832B16"/>
    <w:rsid w:val="00833153"/>
    <w:rsid w:val="008B5C1C"/>
    <w:rsid w:val="0092323E"/>
    <w:rsid w:val="009304D0"/>
    <w:rsid w:val="00994C77"/>
    <w:rsid w:val="009B6FF8"/>
    <w:rsid w:val="009E1564"/>
    <w:rsid w:val="00A43E96"/>
    <w:rsid w:val="00A6102C"/>
    <w:rsid w:val="00A64C7C"/>
    <w:rsid w:val="00AB03E9"/>
    <w:rsid w:val="00AE494A"/>
    <w:rsid w:val="00B8168D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53094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4772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772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72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72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72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FA53580-D767-407B-946A-EEEA6BA969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E34469-8B9E-4151-B77E-6480ECF3EAE2}"/>
</file>

<file path=customXml/itemProps3.xml><?xml version="1.0" encoding="utf-8"?>
<ds:datastoreItem xmlns:ds="http://schemas.openxmlformats.org/officeDocument/2006/customXml" ds:itemID="{6AC52382-0E4A-4D59-8871-568C3FFB4B6A}"/>
</file>

<file path=customXml/itemProps4.xml><?xml version="1.0" encoding="utf-8"?>
<ds:datastoreItem xmlns:ds="http://schemas.openxmlformats.org/officeDocument/2006/customXml" ds:itemID="{E95C4775-7C05-47EE-813E-CB9AE29BFA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26</cp:revision>
  <cp:lastPrinted>2016-08-23T12:28:00Z</cp:lastPrinted>
  <dcterms:created xsi:type="dcterms:W3CDTF">2018-05-15T13:10:00Z</dcterms:created>
  <dcterms:modified xsi:type="dcterms:W3CDTF">2022-09-13T17:51:00Z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