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CD2B0F5" w:rsidR="0001169A" w:rsidRDefault="00F60192" w:rsidP="00F601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60192">
              <w:rPr>
                <w:rFonts w:ascii="Arial" w:eastAsia="Verdana" w:hAnsi="Arial" w:cs="Arial"/>
                <w:b/>
                <w:sz w:val="24"/>
                <w:szCs w:val="24"/>
              </w:rPr>
              <w:t>Building Towers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D3D89" w14:paraId="76008433" w14:textId="4EFD46FD" w:rsidTr="00466C77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ECFCDD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uses one type of solid to make a tower.</w:t>
            </w:r>
          </w:p>
          <w:p w14:paraId="57DB202C" w14:textId="27F0E299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5B7AD1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only uses solids that have rectangular or square faces.</w:t>
            </w:r>
          </w:p>
          <w:p w14:paraId="7F95AA5C" w14:textId="468F1F5A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028C7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builds a tower but it does not match the original tower.</w:t>
            </w:r>
          </w:p>
          <w:p w14:paraId="5E57EB11" w14:textId="77777777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4D94720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958A13" w14:textId="77777777" w:rsidR="00F60192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builds a tower that matches the original tower.</w:t>
            </w:r>
          </w:p>
          <w:p w14:paraId="65993C2A" w14:textId="736394CB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D3D89" w14:paraId="06EBD03A" w14:textId="4CB8C089" w:rsidTr="00466C77">
        <w:trPr>
          <w:trHeight w:val="207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Default="00FD3D89" w:rsidP="00FD3D8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345039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D3D8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1226003F" w:rsidR="00FD3D89" w:rsidRPr="00D73389" w:rsidRDefault="00F60192" w:rsidP="00FD3D89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Describing and Identifying 3-D Solids </w:t>
            </w:r>
            <w:r w:rsidR="00FD3D89"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FD3D89" w14:paraId="72AC45F2" w14:textId="5AAAB6AB" w:rsidTr="00466C77">
        <w:trPr>
          <w:trHeight w:hRule="exact" w:val="170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31C76B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gestures or non-geometric language to describe solids. </w:t>
            </w:r>
          </w:p>
          <w:p w14:paraId="13BC4AC9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98DBE9C" w:rsidR="00FD3D89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“It has sides that are shaped like hockey cards.”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29569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provides an incomplete description of the solid. </w:t>
            </w:r>
          </w:p>
          <w:p w14:paraId="0D1AD58F" w14:textId="77777777" w:rsid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4605F" w14:textId="77777777" w:rsidR="00466C77" w:rsidRPr="00F60192" w:rsidRDefault="00466C77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597F7E87" w:rsidR="00FD3D89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 rectangles.”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19D11" w14:textId="77777777" w:rsidR="00F60192" w:rsidRPr="00F60192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the solid and ignores partner’s description, or focuses on only part of the description. </w:t>
            </w:r>
          </w:p>
          <w:p w14:paraId="0E8A7531" w14:textId="77777777" w:rsidR="00FD3D89" w:rsidRPr="00F60192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70BE85C1" w:rsidR="00F60192" w:rsidRPr="00F60192" w:rsidRDefault="00F60192" w:rsidP="00466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“It’s a cylinder; no, it’s a </w:t>
            </w: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br/>
              <w:t>cube …”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E502F6C" w:rsidR="00FD3D89" w:rsidRPr="00F60192" w:rsidRDefault="00F60192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0192">
              <w:rPr>
                <w:rFonts w:ascii="Arial" w:hAnsi="Arial" w:cs="Arial"/>
                <w:color w:val="626365"/>
                <w:sz w:val="19"/>
                <w:szCs w:val="19"/>
              </w:rPr>
              <w:t>Student correctly describes solids using geometric language and identifies them with ease.</w:t>
            </w:r>
          </w:p>
        </w:tc>
      </w:tr>
      <w:tr w:rsidR="00FD3D89" w14:paraId="2990543E" w14:textId="3373E86A" w:rsidTr="00466C7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FD3D89" w:rsidRPr="00D7596A" w:rsidRDefault="00FD3D89" w:rsidP="00FD3D8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D7596A" w:rsidRDefault="00FD3D89" w:rsidP="00FD3D8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3D89" w14:paraId="2FDA25CD" w14:textId="4911D820" w:rsidTr="00466C77">
        <w:trPr>
          <w:trHeight w:val="207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Default="00FD3D89" w:rsidP="00FD3D8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Default="00FD3D89" w:rsidP="00FD3D89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D5F88" w14:textId="6C5F426A" w:rsidR="00F21A59" w:rsidRDefault="00F21A59" w:rsidP="00F21A59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AC36C2" wp14:editId="4D98722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872628E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61B77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61B77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9C9B4B5" w:rsidR="00CA2529" w:rsidRPr="00E71CBF" w:rsidRDefault="00061B7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Faces of S</w:t>
    </w:r>
    <w:r w:rsidR="00D73389">
      <w:rPr>
        <w:rFonts w:ascii="Arial" w:hAnsi="Arial" w:cs="Arial"/>
        <w:b/>
        <w:sz w:val="28"/>
        <w:szCs w:val="28"/>
      </w:rPr>
      <w:t>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66C7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D2D0C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21A59"/>
    <w:rsid w:val="00F60192"/>
    <w:rsid w:val="00F86C1E"/>
    <w:rsid w:val="00F95788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E3B8-1375-425A-A808-A4ABD9EE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2017-04-20T11:57:00Z</dcterms:created>
  <dcterms:modified xsi:type="dcterms:W3CDTF">2017-06-12T19:00:00Z</dcterms:modified>
</cp:coreProperties>
</file>