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F93826" w:rsidR="00EE29C2" w:rsidRPr="00D7596A" w:rsidRDefault="00951423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Triangles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15507B6" w:rsidR="00345039" w:rsidRPr="0047179A" w:rsidRDefault="00951423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a triangle and cannot identify a triangle.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1DFBD62" w:rsidR="00790860" w:rsidRPr="0047179A" w:rsidRDefault="003E3EEF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6F2ACA9" wp14:editId="2F1C4702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398860</wp:posOffset>
                  </wp:positionV>
                  <wp:extent cx="1115568" cy="454152"/>
                  <wp:effectExtent l="0" t="0" r="889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1423"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only recognizes an equilateral or right triangle as a triangle.</w:t>
            </w:r>
            <w:r w:rsidR="00951423" w:rsidRPr="0047179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8A74A4E" w:rsidR="00537659" w:rsidRPr="0047179A" w:rsidRDefault="003E3EEF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7F4BB21" wp14:editId="56F49B59">
                  <wp:simplePos x="0" y="0"/>
                  <wp:positionH relativeFrom="column">
                    <wp:posOffset>992505</wp:posOffset>
                  </wp:positionH>
                  <wp:positionV relativeFrom="paragraph">
                    <wp:posOffset>390525</wp:posOffset>
                  </wp:positionV>
                  <wp:extent cx="518160" cy="451104"/>
                  <wp:effectExtent l="0" t="0" r="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1423"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recognizes some triangles but thinks that a triangle that is oriented differently is not a triangle.</w:t>
            </w:r>
            <w:r w:rsidR="00951423" w:rsidRPr="0047179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F55C65A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6FEA53E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7AF26B3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D86E8DD" w:rsidR="00BE7BA6" w:rsidRPr="0047179A" w:rsidRDefault="003E3EEF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72C596A4" wp14:editId="326E2826">
                  <wp:simplePos x="0" y="0"/>
                  <wp:positionH relativeFrom="column">
                    <wp:posOffset>829681</wp:posOffset>
                  </wp:positionH>
                  <wp:positionV relativeFrom="paragraph">
                    <wp:posOffset>306920</wp:posOffset>
                  </wp:positionV>
                  <wp:extent cx="972000" cy="662400"/>
                  <wp:effectExtent l="0" t="0" r="0" b="444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1_a0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51423" w:rsidRPr="0047179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a shape’s appearance, not its geometric attributes, to identify a triangle.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8F74" w14:textId="77777777" w:rsidR="00951423" w:rsidRPr="0047179A" w:rsidRDefault="00951423" w:rsidP="009514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triangles but has difficulty communicating why a shape was put in a particular column.</w:t>
            </w:r>
          </w:p>
          <w:p w14:paraId="63ED580B" w14:textId="70100CCA" w:rsidR="00BE7BA6" w:rsidRPr="0047179A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E524D6C" w:rsidR="00BE7BA6" w:rsidRPr="0047179A" w:rsidRDefault="00951423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triangles and explains why a shape is or is not a triangle.</w:t>
            </w:r>
          </w:p>
        </w:tc>
      </w:tr>
      <w:tr w:rsidR="00BE7BA6" w14:paraId="2990543E" w14:textId="77777777" w:rsidTr="0006568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EB98096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6568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401A149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3B7F8" w14:textId="77777777" w:rsidR="00B7287E" w:rsidRDefault="00B728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F48" w14:textId="63455E6F" w:rsidR="00B7287E" w:rsidRDefault="00B7287E" w:rsidP="00B7287E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4CB5F79" wp14:editId="19B22BC2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BFC1D" w14:textId="77777777" w:rsidR="00B7287E" w:rsidRDefault="00B72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7AECD" w14:textId="77777777" w:rsidR="00B7287E" w:rsidRDefault="00B728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55AC03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51423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1423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D2F307" w:rsidR="00CA2529" w:rsidRPr="00E71CBF" w:rsidRDefault="009514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Triangles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0210E" w14:textId="77777777" w:rsidR="00B7287E" w:rsidRDefault="00B728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65689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B6F51"/>
    <w:rsid w:val="003E3EEF"/>
    <w:rsid w:val="00437690"/>
    <w:rsid w:val="0047179A"/>
    <w:rsid w:val="0047532C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8D2301"/>
    <w:rsid w:val="00951423"/>
    <w:rsid w:val="00994C77"/>
    <w:rsid w:val="009B6FF8"/>
    <w:rsid w:val="00A43E96"/>
    <w:rsid w:val="00AE494A"/>
    <w:rsid w:val="00B7287E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60DB9-E2A4-4172-A710-6FF03A1E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2021-12-05T23:40:00Z</dcterms:created>
  <dcterms:modified xsi:type="dcterms:W3CDTF">2021-12-05T23:40:00Z</dcterms:modified>
</cp:coreProperties>
</file>