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150C2D3D" w:rsidR="0001169A" w:rsidRDefault="00E75FF4" w:rsidP="00F328F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Sorting</w:t>
            </w:r>
            <w:r w:rsidR="00E06FC3">
              <w:rPr>
                <w:rFonts w:ascii="Arial" w:eastAsia="Verdana" w:hAnsi="Arial" w:cs="Arial"/>
                <w:b/>
                <w:sz w:val="24"/>
                <w:szCs w:val="24"/>
              </w:rPr>
              <w:t xml:space="preserve"> S</w:t>
            </w:r>
            <w:r w:rsidR="00F328FF">
              <w:rPr>
                <w:rFonts w:ascii="Arial" w:eastAsia="Verdana" w:hAnsi="Arial" w:cs="Arial"/>
                <w:b/>
                <w:sz w:val="24"/>
                <w:szCs w:val="24"/>
              </w:rPr>
              <w:t>hapes</w:t>
            </w:r>
            <w:r w:rsidR="00842AF4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01169A" w14:paraId="76008433" w14:textId="4EFD46FD" w:rsidTr="007D321D">
        <w:trPr>
          <w:trHeight w:hRule="exact" w:val="1864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625D1A3" w14:textId="77777777" w:rsidR="00F328FF" w:rsidRPr="00B713AB" w:rsidRDefault="00F328FF" w:rsidP="00F328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713A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randomly sorts shapes without thinking about attributes. </w:t>
            </w:r>
          </w:p>
          <w:p w14:paraId="1803D3EA" w14:textId="77777777" w:rsidR="00F328FF" w:rsidRPr="00B713AB" w:rsidRDefault="00F328FF" w:rsidP="00F328FF">
            <w:pPr>
              <w:pStyle w:val="Default"/>
              <w:rPr>
                <w:rFonts w:ascii="Arial" w:hAnsi="Arial" w:cs="Arial"/>
              </w:rPr>
            </w:pPr>
          </w:p>
          <w:p w14:paraId="2B6E6A9C" w14:textId="238659F6" w:rsidR="00F328FF" w:rsidRPr="00B713AB" w:rsidRDefault="00F328FF" w:rsidP="007D321D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713AB">
              <w:rPr>
                <w:rFonts w:ascii="Arial" w:hAnsi="Arial" w:cs="Arial"/>
                <w:color w:val="626365"/>
                <w:sz w:val="19"/>
                <w:szCs w:val="19"/>
              </w:rPr>
              <w:t>“I just put shapes in columns.</w:t>
            </w:r>
          </w:p>
          <w:p w14:paraId="57DB202C" w14:textId="7435EDEF" w:rsidR="00807BBE" w:rsidRPr="00B713AB" w:rsidRDefault="00F328FF" w:rsidP="007D321D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713AB">
              <w:rPr>
                <w:rFonts w:ascii="Arial" w:hAnsi="Arial" w:cs="Arial"/>
                <w:color w:val="626365"/>
                <w:sz w:val="19"/>
                <w:szCs w:val="19"/>
              </w:rPr>
              <w:t>I didn’t use a rule.”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19242A" w14:textId="77777777" w:rsidR="00F328FF" w:rsidRPr="00B713AB" w:rsidRDefault="00F328FF" w:rsidP="00F328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713A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always sorts using non-geometric attributes (e.g., colour, size). </w:t>
            </w:r>
          </w:p>
          <w:p w14:paraId="65E56D48" w14:textId="77777777" w:rsidR="00F328FF" w:rsidRPr="00B713AB" w:rsidRDefault="00F328FF" w:rsidP="00F328FF">
            <w:pPr>
              <w:pStyle w:val="Default"/>
              <w:rPr>
                <w:rFonts w:ascii="Arial" w:hAnsi="Arial" w:cs="Arial"/>
              </w:rPr>
            </w:pPr>
          </w:p>
          <w:p w14:paraId="7F95AA5C" w14:textId="53F5D32C" w:rsidR="00111C06" w:rsidRPr="00B713AB" w:rsidRDefault="00F328FF" w:rsidP="007D321D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713AB">
              <w:rPr>
                <w:rFonts w:ascii="Arial" w:hAnsi="Arial" w:cs="Arial"/>
                <w:color w:val="626365"/>
                <w:sz w:val="19"/>
                <w:szCs w:val="19"/>
              </w:rPr>
              <w:t>“I like to sort by size.”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901D0CE" w14:textId="77777777" w:rsidR="00F328FF" w:rsidRPr="00B713AB" w:rsidRDefault="00F328FF" w:rsidP="00F328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713A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sorts by appearance rather than </w:t>
            </w:r>
            <w:proofErr w:type="gramStart"/>
            <w:r w:rsidRPr="00B713AB">
              <w:rPr>
                <w:rFonts w:ascii="Arial" w:hAnsi="Arial" w:cs="Arial"/>
                <w:color w:val="626365"/>
                <w:sz w:val="19"/>
                <w:szCs w:val="19"/>
              </w:rPr>
              <w:t>attributes, and</w:t>
            </w:r>
            <w:proofErr w:type="gramEnd"/>
            <w:r w:rsidRPr="00B713AB">
              <w:rPr>
                <w:rFonts w:ascii="Arial" w:hAnsi="Arial" w:cs="Arial"/>
                <w:color w:val="626365"/>
                <w:sz w:val="19"/>
                <w:szCs w:val="19"/>
              </w:rPr>
              <w:t xml:space="preserve"> does not realize that the orientation of a shape does not matter.</w:t>
            </w:r>
          </w:p>
          <w:p w14:paraId="6E3EB05B" w14:textId="0A3A076A" w:rsidR="00111C06" w:rsidRPr="00B713AB" w:rsidRDefault="001270AA" w:rsidP="00F328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5EC1C694" wp14:editId="367465BD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24765</wp:posOffset>
                  </wp:positionV>
                  <wp:extent cx="1408176" cy="487680"/>
                  <wp:effectExtent l="0" t="0" r="1905" b="76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g01_a06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176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2729D318" w:rsidR="0001169A" w:rsidRPr="00B713AB" w:rsidRDefault="00F328FF" w:rsidP="00F328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713A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proofErr w:type="gramStart"/>
            <w:r w:rsidRPr="00B713AB">
              <w:rPr>
                <w:rFonts w:ascii="Arial" w:hAnsi="Arial" w:cs="Arial"/>
                <w:color w:val="626365"/>
                <w:sz w:val="19"/>
                <w:szCs w:val="19"/>
              </w:rPr>
              <w:t>sorts</w:t>
            </w:r>
            <w:proofErr w:type="gramEnd"/>
            <w:r w:rsidRPr="00B713AB">
              <w:rPr>
                <w:rFonts w:ascii="Arial" w:hAnsi="Arial" w:cs="Arial"/>
                <w:color w:val="626365"/>
                <w:sz w:val="19"/>
                <w:szCs w:val="19"/>
              </w:rPr>
              <w:t xml:space="preserve"> shapes using both geometric and non-geometric attributes.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1DF63ACA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7D321D">
        <w:trPr>
          <w:trHeight w:val="1910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347F0E0C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E06FC3" w14:paraId="4410AB1F" w14:textId="77777777" w:rsidTr="00E06FC3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FC42D75" w14:textId="7F8E6E15" w:rsidR="00E06FC3" w:rsidRPr="00111C06" w:rsidRDefault="00E06FC3" w:rsidP="00E75FF4">
            <w:pPr>
              <w:pStyle w:val="Default"/>
              <w:rPr>
                <w:rFonts w:ascii="Verdana" w:hAnsi="Verdana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Identifying So</w:t>
            </w:r>
            <w:r w:rsidR="00E75FF4">
              <w:rPr>
                <w:rFonts w:ascii="Arial" w:eastAsia="Verdana" w:hAnsi="Arial" w:cs="Arial"/>
                <w:b/>
              </w:rPr>
              <w:t>rting Rules</w:t>
            </w:r>
            <w:r>
              <w:rPr>
                <w:rFonts w:ascii="Arial" w:eastAsia="Verdana" w:hAnsi="Arial" w:cs="Arial"/>
                <w:b/>
              </w:rPr>
              <w:t xml:space="preserve"> </w:t>
            </w:r>
            <w:r w:rsidRPr="00D7596A">
              <w:rPr>
                <w:rFonts w:ascii="Arial" w:eastAsia="Verdana" w:hAnsi="Arial" w:cs="Arial"/>
                <w:b/>
              </w:rPr>
              <w:t>Behaviours/Strategies</w:t>
            </w:r>
          </w:p>
        </w:tc>
      </w:tr>
      <w:tr w:rsidR="00E06FC3" w14:paraId="72AC45F2" w14:textId="5AAAB6AB" w:rsidTr="007D321D">
        <w:trPr>
          <w:trHeight w:hRule="exact" w:val="1686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2068EB89" w:rsidR="00E06FC3" w:rsidRPr="00B713AB" w:rsidRDefault="00F328FF" w:rsidP="00E75FF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713AB">
              <w:rPr>
                <w:rFonts w:ascii="Arial" w:hAnsi="Arial" w:cs="Arial"/>
                <w:color w:val="626365"/>
                <w:sz w:val="19"/>
                <w:szCs w:val="19"/>
              </w:rPr>
              <w:t>Student cannot identify the sorting rule.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7C75B08E" w:rsidR="00E06FC3" w:rsidRPr="00B713AB" w:rsidRDefault="00F328FF" w:rsidP="00E06FC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713A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sorts the shapes but does not look at the shapes in the </w:t>
            </w:r>
            <w:r w:rsidRPr="00B713AB">
              <w:rPr>
                <w:rFonts w:ascii="Arial" w:hAnsi="Arial" w:cs="Arial"/>
                <w:i/>
                <w:color w:val="626365"/>
                <w:sz w:val="19"/>
                <w:szCs w:val="19"/>
              </w:rPr>
              <w:t xml:space="preserve">No </w:t>
            </w:r>
            <w:r w:rsidRPr="00B713AB">
              <w:rPr>
                <w:rFonts w:ascii="Arial" w:hAnsi="Arial" w:cs="Arial"/>
                <w:color w:val="626365"/>
                <w:sz w:val="19"/>
                <w:szCs w:val="19"/>
              </w:rPr>
              <w:t>column to confirm the sorting rule.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01CD8245" w:rsidR="00E06FC3" w:rsidRPr="00B713AB" w:rsidRDefault="00F328FF" w:rsidP="00F328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713AB">
              <w:rPr>
                <w:rFonts w:ascii="Arial" w:hAnsi="Arial" w:cs="Arial"/>
                <w:color w:val="626365"/>
                <w:sz w:val="19"/>
                <w:szCs w:val="19"/>
              </w:rPr>
              <w:t>Student identifies the sorting rule but needs help communicating it.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3DE1F504" w:rsidR="00E06FC3" w:rsidRPr="00B713AB" w:rsidRDefault="00F328FF" w:rsidP="00E06FC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713AB">
              <w:rPr>
                <w:rFonts w:ascii="Arial" w:hAnsi="Arial" w:cs="Arial"/>
                <w:color w:val="626365"/>
                <w:sz w:val="19"/>
                <w:szCs w:val="19"/>
              </w:rPr>
              <w:t>Student identifies and describes the sorting rule.</w:t>
            </w:r>
          </w:p>
        </w:tc>
      </w:tr>
      <w:tr w:rsidR="00E06FC3" w14:paraId="2990543E" w14:textId="3373E86A" w:rsidTr="007D321D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E06FC3" w:rsidRPr="00D7596A" w:rsidRDefault="00E06FC3" w:rsidP="00E06FC3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E06FC3" w:rsidRPr="00D7596A" w:rsidRDefault="00E06FC3" w:rsidP="00E0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6FC3" w14:paraId="2FDA25CD" w14:textId="4911D820" w:rsidTr="007D321D">
        <w:trPr>
          <w:trHeight w:val="1860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E06FC3" w:rsidRDefault="00E06FC3" w:rsidP="00E06FC3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E06FC3" w:rsidRDefault="00E06FC3" w:rsidP="00E06FC3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E06FC3" w:rsidRDefault="00E06FC3" w:rsidP="00E06FC3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E06FC3" w:rsidRDefault="00E06FC3" w:rsidP="00E06FC3">
            <w:pPr>
              <w:rPr>
                <w:noProof/>
                <w:lang w:eastAsia="en-CA"/>
              </w:rPr>
            </w:pPr>
          </w:p>
        </w:tc>
      </w:tr>
    </w:tbl>
    <w:p w14:paraId="51921C54" w14:textId="4D13C60A" w:rsidR="00F10556" w:rsidRDefault="00F10556" w:rsidP="001C2420"/>
    <w:sectPr w:rsidR="00F10556" w:rsidSect="001C2420">
      <w:headerReference w:type="default" r:id="rId8"/>
      <w:footerReference w:type="default" r:id="rId9"/>
      <w:pgSz w:w="15840" w:h="12240" w:orient="landscape"/>
      <w:pgMar w:top="567" w:right="992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E563C" w14:textId="77777777" w:rsidR="008348E4" w:rsidRDefault="008348E4" w:rsidP="00CA2529">
      <w:pPr>
        <w:spacing w:after="0" w:line="240" w:lineRule="auto"/>
      </w:pPr>
      <w:r>
        <w:separator/>
      </w:r>
    </w:p>
  </w:endnote>
  <w:endnote w:type="continuationSeparator" w:id="0">
    <w:p w14:paraId="2C328183" w14:textId="77777777" w:rsidR="008348E4" w:rsidRDefault="008348E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A30F" w14:textId="5FB80666" w:rsidR="001C2420" w:rsidRPr="001C2420" w:rsidRDefault="001C2420" w:rsidP="001C2420">
    <w:pPr>
      <w:pBdr>
        <w:top w:val="single" w:sz="4" w:space="0" w:color="auto"/>
      </w:pBdr>
      <w:tabs>
        <w:tab w:val="right" w:pos="13183"/>
      </w:tabs>
      <w:ind w:right="529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DC44D0D" wp14:editId="4ECCC530">
          <wp:extent cx="180975" cy="86360"/>
          <wp:effectExtent l="0" t="0" r="9525" b="8890"/>
          <wp:docPr id="12" name="Picture 1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1CA84" w14:textId="77777777" w:rsidR="008348E4" w:rsidRDefault="008348E4" w:rsidP="00CA2529">
      <w:pPr>
        <w:spacing w:after="0" w:line="240" w:lineRule="auto"/>
      </w:pPr>
      <w:r>
        <w:separator/>
      </w:r>
    </w:p>
  </w:footnote>
  <w:footnote w:type="continuationSeparator" w:id="0">
    <w:p w14:paraId="670CDC10" w14:textId="77777777" w:rsidR="008348E4" w:rsidRDefault="008348E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47698" w14:textId="00983ADF" w:rsidR="00D245FF" w:rsidRPr="00E71CBF" w:rsidRDefault="007D321D" w:rsidP="005901E1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98F4B63" wp14:editId="27DFB976">
              <wp:simplePos x="0" y="0"/>
              <wp:positionH relativeFrom="column">
                <wp:posOffset>-3810</wp:posOffset>
              </wp:positionH>
              <wp:positionV relativeFrom="paragraph">
                <wp:posOffset>158115</wp:posOffset>
              </wp:positionV>
              <wp:extent cx="1600835" cy="45974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FDD14A" w14:textId="42B290F4" w:rsidR="00D245FF" w:rsidRPr="00CB2021" w:rsidRDefault="0082683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8F4B63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.3pt;margin-top:12.45pt;width:126.05pt;height:36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" filled="f" stroked="f">
              <v:textbox>
                <w:txbxContent>
                  <w:p w14:paraId="49FDD14A" w14:textId="42B290F4" w:rsidR="00D245FF" w:rsidRPr="00CB2021" w:rsidRDefault="0082683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826835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9F1710" wp14:editId="3644781C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5" name="Pentagon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764B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5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" adj="18578" fillcolor="#a5a5a5 [2092]" strokecolor="#1f4d78 [1604]"/>
          </w:pict>
        </mc:Fallback>
      </mc:AlternateContent>
    </w:r>
    <w:r w:rsidR="00826835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BC0A5F5" wp14:editId="483FBE4A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6" name="Pentagon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C0272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6" o:spid="_x0000_s1026" type="#_x0000_t15" style="position:absolute;margin-left:-.5pt;margin-top:1.35pt;width:135.05pt;height:36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" adj="18705" fillcolor="#d8d8d8 [2732]" strokecolor="#1f4d78 [1604]" strokeweight="1pt"/>
          </w:pict>
        </mc:Fallback>
      </mc:AlternateContent>
    </w:r>
    <w:r w:rsidR="00826835">
      <w:tab/>
    </w:r>
    <w:r w:rsidR="00826835">
      <w:tab/>
    </w:r>
    <w:r w:rsidR="00826835">
      <w:tab/>
    </w:r>
    <w:r w:rsidR="00826835">
      <w:tab/>
      <w:t xml:space="preserve">       </w:t>
    </w:r>
    <w:r w:rsidR="00826835" w:rsidRPr="00E71CBF">
      <w:rPr>
        <w:rFonts w:ascii="Arial" w:hAnsi="Arial" w:cs="Arial"/>
        <w:b/>
        <w:sz w:val="36"/>
        <w:szCs w:val="36"/>
      </w:rPr>
      <w:t xml:space="preserve">Master </w:t>
    </w:r>
    <w:r w:rsidR="00826835">
      <w:rPr>
        <w:rFonts w:ascii="Arial" w:hAnsi="Arial" w:cs="Arial"/>
        <w:b/>
        <w:sz w:val="36"/>
        <w:szCs w:val="36"/>
      </w:rPr>
      <w:t>12</w:t>
    </w:r>
    <w:r w:rsidR="00826835" w:rsidRPr="00E71CBF">
      <w:rPr>
        <w:rFonts w:ascii="Arial" w:hAnsi="Arial" w:cs="Arial"/>
        <w:b/>
        <w:sz w:val="36"/>
        <w:szCs w:val="36"/>
      </w:rPr>
      <w:t xml:space="preserve">: </w:t>
    </w:r>
    <w:r w:rsidR="001C2420">
      <w:rPr>
        <w:rFonts w:ascii="Arial" w:hAnsi="Arial" w:cs="Arial"/>
        <w:b/>
        <w:sz w:val="36"/>
        <w:szCs w:val="36"/>
      </w:rPr>
      <w:t>Activity 6</w:t>
    </w:r>
    <w:r w:rsidR="00826835">
      <w:rPr>
        <w:rFonts w:ascii="Arial" w:hAnsi="Arial" w:cs="Arial"/>
        <w:b/>
        <w:sz w:val="36"/>
        <w:szCs w:val="36"/>
      </w:rPr>
      <w:t xml:space="preserve"> A</w:t>
    </w:r>
    <w:r w:rsidR="00826835" w:rsidRPr="00E71CBF">
      <w:rPr>
        <w:rFonts w:ascii="Arial" w:hAnsi="Arial" w:cs="Arial"/>
        <w:b/>
        <w:sz w:val="36"/>
        <w:szCs w:val="36"/>
      </w:rPr>
      <w:t>ssessment</w:t>
    </w:r>
  </w:p>
  <w:p w14:paraId="73D6886C" w14:textId="29E0BA97" w:rsidR="00D245FF" w:rsidRPr="00E71CBF" w:rsidRDefault="00826835" w:rsidP="00D245FF">
    <w:pPr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</w:t>
    </w:r>
    <w:r w:rsidR="001C2420">
      <w:rPr>
        <w:rFonts w:ascii="Arial" w:hAnsi="Arial" w:cs="Arial"/>
        <w:b/>
        <w:sz w:val="28"/>
        <w:szCs w:val="28"/>
      </w:rPr>
      <w:t>2-D Shapes: Consolidation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169A"/>
    <w:rsid w:val="0008174D"/>
    <w:rsid w:val="00097C8F"/>
    <w:rsid w:val="000B04E7"/>
    <w:rsid w:val="000C2970"/>
    <w:rsid w:val="000C7349"/>
    <w:rsid w:val="00111C06"/>
    <w:rsid w:val="00112FF1"/>
    <w:rsid w:val="001270AA"/>
    <w:rsid w:val="00192706"/>
    <w:rsid w:val="00196075"/>
    <w:rsid w:val="001A7920"/>
    <w:rsid w:val="001C2420"/>
    <w:rsid w:val="00207CC0"/>
    <w:rsid w:val="00240F9E"/>
    <w:rsid w:val="00254851"/>
    <w:rsid w:val="00261274"/>
    <w:rsid w:val="00266AEC"/>
    <w:rsid w:val="002937C5"/>
    <w:rsid w:val="002A4491"/>
    <w:rsid w:val="002C432C"/>
    <w:rsid w:val="002D135C"/>
    <w:rsid w:val="003014A9"/>
    <w:rsid w:val="00345039"/>
    <w:rsid w:val="00483555"/>
    <w:rsid w:val="004D03F5"/>
    <w:rsid w:val="0052693C"/>
    <w:rsid w:val="00537394"/>
    <w:rsid w:val="00543A9A"/>
    <w:rsid w:val="00581577"/>
    <w:rsid w:val="005B3A77"/>
    <w:rsid w:val="00661689"/>
    <w:rsid w:val="00696ABC"/>
    <w:rsid w:val="00701581"/>
    <w:rsid w:val="007164AD"/>
    <w:rsid w:val="00764EBD"/>
    <w:rsid w:val="007720C5"/>
    <w:rsid w:val="007763BD"/>
    <w:rsid w:val="007B6020"/>
    <w:rsid w:val="007D321D"/>
    <w:rsid w:val="00806CAF"/>
    <w:rsid w:val="00807BBE"/>
    <w:rsid w:val="00826835"/>
    <w:rsid w:val="00832B16"/>
    <w:rsid w:val="008348E4"/>
    <w:rsid w:val="00842AF4"/>
    <w:rsid w:val="00977B31"/>
    <w:rsid w:val="00994C77"/>
    <w:rsid w:val="009B6FF8"/>
    <w:rsid w:val="00A073FB"/>
    <w:rsid w:val="00A43E96"/>
    <w:rsid w:val="00AE494A"/>
    <w:rsid w:val="00B50F28"/>
    <w:rsid w:val="00B713AB"/>
    <w:rsid w:val="00B9593A"/>
    <w:rsid w:val="00BA072D"/>
    <w:rsid w:val="00BA10A4"/>
    <w:rsid w:val="00BB5B4A"/>
    <w:rsid w:val="00BD5ACB"/>
    <w:rsid w:val="00BE7BA6"/>
    <w:rsid w:val="00C5714D"/>
    <w:rsid w:val="00C61B90"/>
    <w:rsid w:val="00C72956"/>
    <w:rsid w:val="00C957B8"/>
    <w:rsid w:val="00CA2529"/>
    <w:rsid w:val="00CB0CD3"/>
    <w:rsid w:val="00CB2021"/>
    <w:rsid w:val="00CF3ED1"/>
    <w:rsid w:val="00D14BCD"/>
    <w:rsid w:val="00D7596A"/>
    <w:rsid w:val="00DA1368"/>
    <w:rsid w:val="00DB17DC"/>
    <w:rsid w:val="00DB4226"/>
    <w:rsid w:val="00DB4EC8"/>
    <w:rsid w:val="00DD6F23"/>
    <w:rsid w:val="00DF1B23"/>
    <w:rsid w:val="00E04202"/>
    <w:rsid w:val="00E06FC3"/>
    <w:rsid w:val="00E16179"/>
    <w:rsid w:val="00E305BB"/>
    <w:rsid w:val="00E45E3B"/>
    <w:rsid w:val="00E613E3"/>
    <w:rsid w:val="00E71CBF"/>
    <w:rsid w:val="00E75FF4"/>
    <w:rsid w:val="00EE29C2"/>
    <w:rsid w:val="00F10556"/>
    <w:rsid w:val="00F155A2"/>
    <w:rsid w:val="00F259DF"/>
    <w:rsid w:val="00F328FF"/>
    <w:rsid w:val="00F86C1E"/>
    <w:rsid w:val="00F86CD6"/>
    <w:rsid w:val="00F95788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06FC3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E06FC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A14">
    <w:name w:val="A14"/>
    <w:uiPriority w:val="99"/>
    <w:rsid w:val="00E06FC3"/>
    <w:rPr>
      <w:rFonts w:ascii="Heinemann Special Roman" w:hAnsi="Heinemann Special Roman" w:cs="Heinemann Special Roman"/>
      <w:color w:val="404041"/>
      <w:sz w:val="18"/>
      <w:szCs w:val="18"/>
    </w:rPr>
  </w:style>
  <w:style w:type="paragraph" w:customStyle="1" w:styleId="Pa16">
    <w:name w:val="Pa16"/>
    <w:basedOn w:val="Default"/>
    <w:next w:val="Default"/>
    <w:uiPriority w:val="99"/>
    <w:rsid w:val="00F328FF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14AA6-824E-4E7D-BECC-195BDB00D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2022-01-13T01:44:00Z</dcterms:created>
  <dcterms:modified xsi:type="dcterms:W3CDTF">2022-01-13T01:44:00Z</dcterms:modified>
</cp:coreProperties>
</file>