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B9A" w14:textId="16C4D1D9" w:rsidR="000914D6" w:rsidRDefault="00B40FB1" w:rsidP="00B33901">
      <w:pPr>
        <w:spacing w:line="264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40FB1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0F112AF8" wp14:editId="73F9895D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DE64" w14:textId="77777777" w:rsidR="00B40FB1" w:rsidRPr="00764D7F" w:rsidRDefault="00B40FB1" w:rsidP="00B40F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38628742" w14:textId="77777777" w:rsidR="00B40FB1" w:rsidRDefault="00B40FB1" w:rsidP="00B40F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12A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.5pt;margin-top:8.8pt;width:80.15pt;height:23.3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" filled="f" stroked="f">
                <v:textbox>
                  <w:txbxContent>
                    <w:p w14:paraId="67EADE64" w14:textId="77777777" w:rsidR="00B40FB1" w:rsidRPr="00764D7F" w:rsidRDefault="00B40FB1" w:rsidP="00B40F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38628742" w14:textId="77777777" w:rsidR="00B40FB1" w:rsidRDefault="00B40FB1" w:rsidP="00B40F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FB1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4AA9E74" wp14:editId="3CEF8F0A">
                <wp:simplePos x="0" y="0"/>
                <wp:positionH relativeFrom="column">
                  <wp:posOffset>82550</wp:posOffset>
                </wp:positionH>
                <wp:positionV relativeFrom="paragraph">
                  <wp:posOffset>80010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218D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6.5pt;margin-top:6.3pt;width:86.5pt;height:26.2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"/>
            </w:pict>
          </mc:Fallback>
        </mc:AlternateContent>
      </w:r>
      <w:r w:rsidR="000914D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– Alberta</w:t>
      </w:r>
    </w:p>
    <w:p w14:paraId="6420E533" w14:textId="2774156B" w:rsidR="00B33901" w:rsidRPr="0059127D" w:rsidRDefault="00B33901" w:rsidP="00B33901">
      <w:pPr>
        <w:spacing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1: 2-D Shapes</w:t>
      </w:r>
    </w:p>
    <w:p w14:paraId="7C206BD0" w14:textId="77777777" w:rsidR="000914D6" w:rsidRPr="00B40FB1" w:rsidRDefault="000914D6" w:rsidP="000914D6">
      <w:pPr>
        <w:jc w:val="center"/>
        <w:rPr>
          <w:sz w:val="14"/>
          <w:szCs w:val="14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774118E7" w:rsidR="00CF02E4" w:rsidRDefault="00B33901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890"/>
        <w:gridCol w:w="2070"/>
        <w:gridCol w:w="3933"/>
        <w:gridCol w:w="2410"/>
      </w:tblGrid>
      <w:tr w:rsidR="00E9052B" w14:paraId="37F42286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78A1D371" w:rsidR="00B36232" w:rsidRPr="00D44405" w:rsidRDefault="00B36232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 w:rsidR="00A54C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D61B1F0" w14:textId="18304407" w:rsidR="00B36232" w:rsidRPr="008241C0" w:rsidRDefault="00B36232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2D68F1" w14:paraId="1178743C" w14:textId="77777777" w:rsidTr="00B40FB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0ED6B4F" w14:textId="4C4FEB7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E398B5E" w14:textId="3109759F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C5188E4" w14:textId="6A3C168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EFD70B7" w14:textId="59A6CE38" w:rsidR="00BE024D" w:rsidRDefault="0081301B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D9E6D0" w14:textId="7E81339B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2D68F1" w:rsidRPr="00811A31" w14:paraId="6360ABE1" w14:textId="77777777" w:rsidTr="00B40FB1">
        <w:trPr>
          <w:trHeight w:val="881"/>
        </w:trPr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684BB8" w14:textId="49456EDE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532D9714" w14:textId="76562517" w:rsidR="002D68F1" w:rsidRPr="002F5EE1" w:rsidRDefault="00324DA2" w:rsidP="00B33901">
            <w:pPr>
              <w:numPr>
                <w:ilvl w:val="0"/>
                <w:numId w:val="25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1709ADD0" w14:textId="7ECDB8C3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695DCC57" w14:textId="7594CC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4E2C21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7F498717" w14:textId="4BF36BB3" w:rsidR="002D68F1" w:rsidRPr="002F5EE1" w:rsidRDefault="002D68F1" w:rsidP="00B3390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42D08ABF" w14:textId="00716D0B" w:rsidR="002D68F1" w:rsidRPr="002F5EE1" w:rsidRDefault="00324DA2" w:rsidP="00B33901">
            <w:pPr>
              <w:numPr>
                <w:ilvl w:val="0"/>
                <w:numId w:val="26"/>
              </w:num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7C0FA6BC" w:rsidR="002D68F1" w:rsidRPr="002F5EE1" w:rsidRDefault="00324DA2" w:rsidP="00B33901">
            <w:pPr>
              <w:numPr>
                <w:ilvl w:val="0"/>
                <w:numId w:val="26"/>
              </w:num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15661C8" w14:textId="67083009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69F1F4F8" w14:textId="5157B967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024FBA98" w14:textId="534BD1BF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47B618C2" w14:textId="70FEC495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5E690D8D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composite shape is composed of two or more shapes.</w:t>
            </w:r>
          </w:p>
          <w:p w14:paraId="65B4A4DA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CE4CBB" w14:textId="7F39C12C" w:rsidR="002D68F1" w:rsidRPr="009812D4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0E708D" w14:textId="2F6EEEC6" w:rsidR="002D68F1" w:rsidRPr="009812D4" w:rsidRDefault="002D68F1" w:rsidP="13A53CCB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shape can be modelled in </w:t>
            </w:r>
            <w:bookmarkStart w:id="0" w:name="_Int_Op4w8v9Y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shape is symmetrical if it can be decomposed into matching halves.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D8E" w14:textId="212EF78A" w:rsidR="002D68F1" w:rsidRPr="009812D4" w:rsidRDefault="002D68F1" w:rsidP="13A53CCB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familiar shapes in </w:t>
            </w:r>
            <w:bookmarkStart w:id="1" w:name="_Int_2feHatXL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1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2A3F" w14:textId="173C0BB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BC41DEA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2: Identifying Triangles</w:t>
            </w:r>
          </w:p>
          <w:p w14:paraId="590D71DE" w14:textId="77777777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3: Identifying Rectangles</w:t>
            </w:r>
          </w:p>
          <w:p w14:paraId="11D99321" w14:textId="1FA7A444" w:rsidR="009323DD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4: Visualizing Shapes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C08" w14:textId="1BBE27C0" w:rsidR="002D68F1" w:rsidRDefault="002D68F1" w:rsidP="00BA59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Memory Book</w:t>
            </w:r>
          </w:p>
          <w:p w14:paraId="0F9CEF10" w14:textId="1FF42207" w:rsidR="00B40FB1" w:rsidRDefault="002D68F1" w:rsidP="4E244BC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E244BCB">
              <w:rPr>
                <w:rFonts w:asciiTheme="majorHAnsi" w:hAnsiTheme="majorHAnsi" w:cs="Open Sans"/>
                <w:sz w:val="20"/>
                <w:szCs w:val="20"/>
                <w:lang w:val="en-CA"/>
              </w:rPr>
              <w:t>What Was Here?</w:t>
            </w:r>
          </w:p>
          <w:p w14:paraId="73CA25C8" w14:textId="77777777" w:rsidR="00B40FB1" w:rsidRPr="00B40FB1" w:rsidRDefault="00B40FB1" w:rsidP="4E244BC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  <w:p w14:paraId="0F7D2E40" w14:textId="2DC711CA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62EE19CD" w14:textId="7A43E72D" w:rsidR="002D68F1" w:rsidRPr="002C1D63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The Castle Wall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2D68F1" w:rsidRPr="00811A31" w14:paraId="2F3BCB47" w14:textId="77777777" w:rsidTr="00B40FB1">
        <w:trPr>
          <w:trHeight w:val="357"/>
        </w:trPr>
        <w:tc>
          <w:tcPr>
            <w:tcW w:w="2880" w:type="dxa"/>
            <w:vMerge/>
          </w:tcPr>
          <w:p w14:paraId="7896C6F6" w14:textId="0B51E492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0DF3BF7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0EE8A44C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Model two-dimensional shapes.</w:t>
            </w:r>
          </w:p>
        </w:tc>
        <w:tc>
          <w:tcPr>
            <w:tcW w:w="3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FC08D" w14:textId="75FF77BC" w:rsidR="002D68F1" w:rsidRPr="004653A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Geometry Cluster 1: 2-D Shapes</w:t>
            </w:r>
          </w:p>
          <w:p w14:paraId="21738B5D" w14:textId="6CD494E4" w:rsidR="002D68F1" w:rsidRPr="00BC6863" w:rsidDel="00AF33A0" w:rsidRDefault="009323DD" w:rsidP="76D08C50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2D68F1"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: Constructing 2-D Shapes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287A" w14:textId="3638293B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D68F1" w:rsidRPr="00811A31" w14:paraId="4777D7FB" w14:textId="77777777" w:rsidTr="00B40FB1">
        <w:trPr>
          <w:trHeight w:val="357"/>
        </w:trPr>
        <w:tc>
          <w:tcPr>
            <w:tcW w:w="2880" w:type="dxa"/>
            <w:vMerge/>
          </w:tcPr>
          <w:p w14:paraId="4A5F47D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5101313C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25087870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Sort shapes according to one attribute and describe the sorting rule.</w:t>
            </w:r>
          </w:p>
        </w:tc>
        <w:tc>
          <w:tcPr>
            <w:tcW w:w="3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CBC7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8F86C5B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1: Sorting Shapes</w:t>
            </w:r>
          </w:p>
          <w:p w14:paraId="3B5FF66C" w14:textId="0F5C8FBA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6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Sorting Rules</w:t>
            </w:r>
          </w:p>
          <w:p w14:paraId="647935C9" w14:textId="550F95F0" w:rsidR="002D68F1" w:rsidRPr="00B33901" w:rsidDel="00AF33A0" w:rsidRDefault="009323DD" w:rsidP="00255424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7</w:t>
            </w:r>
            <w:r w:rsidR="002D68F1" w:rsidRPr="5B180C8D">
              <w:rPr>
                <w:rFonts w:asciiTheme="majorHAnsi" w:hAnsiTheme="majorHAnsi" w:cs="Calibri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9B8E8" w14:textId="73FB80C0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7DD286E5" w14:textId="2FF58A5F" w:rsidR="002D68F1" w:rsidRPr="00A16264" w:rsidRDefault="002D68F1" w:rsidP="4E244BCB"/>
          <w:p w14:paraId="19114B06" w14:textId="7DA340B6" w:rsidR="002D68F1" w:rsidRPr="00A16264" w:rsidRDefault="002D68F1" w:rsidP="4E244BCB"/>
        </w:tc>
      </w:tr>
      <w:tr w:rsidR="002D68F1" w:rsidRPr="00811A31" w14:paraId="0600BA1A" w14:textId="77777777" w:rsidTr="00B40FB1">
        <w:trPr>
          <w:trHeight w:val="357"/>
        </w:trPr>
        <w:tc>
          <w:tcPr>
            <w:tcW w:w="2880" w:type="dxa"/>
            <w:vMerge/>
          </w:tcPr>
          <w:p w14:paraId="622FAC8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759162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8E7CBDA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Compose and decompose two- or three-dimensional </w:t>
            </w:r>
            <w:r w:rsidR="000710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composite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shapes.</w:t>
            </w:r>
          </w:p>
        </w:tc>
        <w:tc>
          <w:tcPr>
            <w:tcW w:w="3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BB7C7" w14:textId="77777777" w:rsidR="009323DD" w:rsidRPr="0081086E" w:rsidRDefault="009323DD" w:rsidP="009323DD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7EE21C1C" w14:textId="3260D076" w:rsidR="002D68F1" w:rsidRDefault="009323DD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2D68F1"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: Constructing 2-D Shapes</w:t>
            </w:r>
            <w:r w:rsidR="002D68F1"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 xml:space="preserve"> </w:t>
            </w:r>
          </w:p>
          <w:p w14:paraId="472A0C6B" w14:textId="77777777" w:rsidR="00BC6863" w:rsidRPr="004653A4" w:rsidRDefault="00BC6863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</w:p>
          <w:p w14:paraId="0BDB332D" w14:textId="51F80C67" w:rsidR="002D68F1" w:rsidRPr="009812D4" w:rsidDel="00AF33A0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67043C75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</w:tc>
      </w:tr>
    </w:tbl>
    <w:p w14:paraId="4E8903F5" w14:textId="3B26A5EA" w:rsidR="00B83865" w:rsidRDefault="00B83865">
      <w:pPr>
        <w:spacing w:after="120" w:line="264" w:lineRule="auto"/>
        <w:rPr>
          <w:b/>
          <w:bCs/>
          <w:sz w:val="28"/>
          <w:szCs w:val="28"/>
        </w:rPr>
      </w:pPr>
    </w:p>
    <w:sectPr w:rsidR="00B83865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A232" w14:textId="77777777" w:rsidR="00516321" w:rsidRDefault="00516321">
      <w:r>
        <w:separator/>
      </w:r>
    </w:p>
  </w:endnote>
  <w:endnote w:type="continuationSeparator" w:id="0">
    <w:p w14:paraId="42B6648D" w14:textId="77777777" w:rsidR="00516321" w:rsidRDefault="00516321">
      <w:r>
        <w:continuationSeparator/>
      </w:r>
    </w:p>
  </w:endnote>
  <w:endnote w:type="continuationNotice" w:id="1">
    <w:p w14:paraId="26E88807" w14:textId="77777777" w:rsidR="00516321" w:rsidRDefault="00516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11C33683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94560C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77A9" w14:textId="77777777" w:rsidR="00516321" w:rsidRDefault="00516321">
      <w:r>
        <w:separator/>
      </w:r>
    </w:p>
  </w:footnote>
  <w:footnote w:type="continuationSeparator" w:id="0">
    <w:p w14:paraId="3716F2A1" w14:textId="77777777" w:rsidR="00516321" w:rsidRDefault="00516321">
      <w:r>
        <w:continuationSeparator/>
      </w:r>
    </w:p>
  </w:footnote>
  <w:footnote w:type="continuationNotice" w:id="1">
    <w:p w14:paraId="31B75A31" w14:textId="77777777" w:rsidR="00516321" w:rsidRDefault="00516321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0F3B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5829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6321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4560C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3901"/>
    <w:rsid w:val="00B350A1"/>
    <w:rsid w:val="00B35A5B"/>
    <w:rsid w:val="00B36232"/>
    <w:rsid w:val="00B36E56"/>
    <w:rsid w:val="00B40555"/>
    <w:rsid w:val="00B40FB1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8</cp:revision>
  <dcterms:created xsi:type="dcterms:W3CDTF">2022-09-02T19:55:00Z</dcterms:created>
  <dcterms:modified xsi:type="dcterms:W3CDTF">2022-12-15T16:26:00Z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