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9F05" w14:textId="3E40002B" w:rsidR="00FB2C5E" w:rsidRDefault="00FB2C5E">
      <w:pPr>
        <w:pStyle w:val="Body"/>
        <w:jc w:val="center"/>
        <w:rPr>
          <w:rFonts w:ascii="Calibri" w:eastAsia="Calibri" w:hAnsi="Calibri" w:cs="Calibri"/>
          <w:b/>
          <w:bCs/>
          <w:noProof/>
          <w:sz w:val="28"/>
          <w:szCs w:val="28"/>
        </w:rPr>
      </w:pPr>
      <w:r w:rsidRPr="00D52F49">
        <w:rPr>
          <w:rFonts w:ascii="Calibri" w:hAnsi="Calibri" w:cstheme="minorHAnsi"/>
          <w:noProof/>
          <w:sz w:val="20"/>
          <w:szCs w:val="20"/>
          <w:lang w:val="fr-FR"/>
        </w:rPr>
        <w:drawing>
          <wp:anchor distT="0" distB="0" distL="114300" distR="114300" simplePos="0" relativeHeight="251668480" behindDoc="0" locked="0" layoutInCell="1" hidden="0" allowOverlap="1" wp14:anchorId="29034165" wp14:editId="38533548">
            <wp:simplePos x="0" y="0"/>
            <wp:positionH relativeFrom="margin">
              <wp:align>center</wp:align>
            </wp:positionH>
            <wp:positionV relativeFrom="paragraph">
              <wp:posOffset>130810</wp:posOffset>
            </wp:positionV>
            <wp:extent cx="2019300" cy="673100"/>
            <wp:effectExtent l="0" t="0" r="0" b="0"/>
            <wp:wrapNone/>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4076A4B3" w14:textId="711142E3" w:rsidR="00FB2C5E" w:rsidRDefault="00FB2C5E">
      <w:pPr>
        <w:pStyle w:val="Body"/>
        <w:jc w:val="center"/>
        <w:rPr>
          <w:rFonts w:ascii="Calibri" w:eastAsia="Calibri" w:hAnsi="Calibri" w:cs="Calibri"/>
          <w:b/>
          <w:bCs/>
          <w:noProof/>
          <w:sz w:val="28"/>
          <w:szCs w:val="28"/>
        </w:rPr>
      </w:pPr>
    </w:p>
    <w:p w14:paraId="69F05220" w14:textId="77777777" w:rsidR="00FB2C5E" w:rsidRDefault="00FB2C5E">
      <w:pPr>
        <w:pStyle w:val="Body"/>
        <w:jc w:val="center"/>
        <w:rPr>
          <w:rFonts w:ascii="Calibri" w:eastAsia="Calibri" w:hAnsi="Calibri" w:cs="Calibri"/>
          <w:b/>
          <w:bCs/>
          <w:noProof/>
          <w:sz w:val="28"/>
          <w:szCs w:val="28"/>
        </w:rPr>
      </w:pPr>
    </w:p>
    <w:p w14:paraId="57BB9457" w14:textId="77777777" w:rsidR="00FB2C5E" w:rsidRDefault="00FB2C5E">
      <w:pPr>
        <w:pStyle w:val="Body"/>
        <w:jc w:val="center"/>
        <w:rPr>
          <w:rFonts w:ascii="Calibri" w:eastAsia="Calibri" w:hAnsi="Calibri" w:cs="Calibri"/>
          <w:b/>
          <w:bCs/>
          <w:noProof/>
          <w:sz w:val="28"/>
          <w:szCs w:val="28"/>
        </w:rPr>
      </w:pPr>
    </w:p>
    <w:p w14:paraId="17E1D9A5" w14:textId="77777777" w:rsidR="00FB2C5E" w:rsidRDefault="00FB2C5E">
      <w:pPr>
        <w:pStyle w:val="Body"/>
        <w:jc w:val="center"/>
        <w:rPr>
          <w:rFonts w:ascii="Calibri" w:eastAsia="Calibri" w:hAnsi="Calibri" w:cs="Calibri"/>
          <w:b/>
          <w:bCs/>
          <w:noProof/>
          <w:sz w:val="28"/>
          <w:szCs w:val="28"/>
        </w:rPr>
      </w:pPr>
    </w:p>
    <w:p w14:paraId="7DB473E4" w14:textId="08AD46DC" w:rsidR="00E77444" w:rsidRPr="00A15CFA" w:rsidRDefault="00000000">
      <w:pPr>
        <w:pStyle w:val="Body"/>
        <w:jc w:val="center"/>
        <w:rPr>
          <w:rFonts w:ascii="Calibri" w:eastAsia="Calibri" w:hAnsi="Calibri" w:cs="Calibri"/>
          <w:b/>
          <w:bCs/>
          <w:sz w:val="28"/>
          <w:szCs w:val="28"/>
          <w:lang w:val="fr-CA"/>
        </w:rPr>
      </w:pPr>
      <w:r w:rsidRPr="00A15CFA">
        <w:rPr>
          <w:rFonts w:ascii="Calibri" w:hAnsi="Calibri"/>
          <w:b/>
          <w:bCs/>
          <w:lang w:val="fr-CA"/>
        </w:rPr>
        <w:t xml:space="preserve"> </w:t>
      </w:r>
      <w:r w:rsidR="00FB2C5E" w:rsidRPr="00A15CFA">
        <w:rPr>
          <w:rFonts w:ascii="Calibri" w:hAnsi="Calibri"/>
          <w:b/>
          <w:bCs/>
          <w:lang w:val="fr-CA"/>
        </w:rPr>
        <w:t>Corrélation entre le programme d</w:t>
      </w:r>
      <w:r w:rsidR="00F9359C">
        <w:rPr>
          <w:rFonts w:ascii="Calibri" w:hAnsi="Calibri"/>
          <w:b/>
          <w:bCs/>
          <w:lang w:val="fr-CA"/>
        </w:rPr>
        <w:t>’</w:t>
      </w:r>
      <w:r w:rsidR="00FB2C5E" w:rsidRPr="00A15CFA">
        <w:rPr>
          <w:rFonts w:ascii="Calibri" w:hAnsi="Calibri"/>
          <w:b/>
          <w:bCs/>
          <w:lang w:val="fr-CA"/>
        </w:rPr>
        <w:t>études de l</w:t>
      </w:r>
      <w:r w:rsidR="00F9359C">
        <w:rPr>
          <w:rFonts w:ascii="Calibri" w:hAnsi="Calibri"/>
          <w:b/>
          <w:bCs/>
          <w:lang w:val="fr-CA"/>
        </w:rPr>
        <w:t>’</w:t>
      </w:r>
      <w:r w:rsidR="00FB2C5E" w:rsidRPr="00A15CFA">
        <w:rPr>
          <w:rFonts w:ascii="Calibri" w:hAnsi="Calibri"/>
          <w:b/>
          <w:bCs/>
          <w:lang w:val="fr-CA"/>
        </w:rPr>
        <w:t>Alberta 2022 et Mathologie, 6</w:t>
      </w:r>
      <w:r w:rsidR="00FB2C5E" w:rsidRPr="00A15CFA">
        <w:rPr>
          <w:rFonts w:ascii="Calibri" w:hAnsi="Calibri"/>
          <w:b/>
          <w:bCs/>
          <w:vertAlign w:val="superscript"/>
          <w:lang w:val="fr-CA"/>
        </w:rPr>
        <w:t>e</w:t>
      </w:r>
      <w:r w:rsidR="00FB2C5E" w:rsidRPr="00A15CFA">
        <w:rPr>
          <w:rFonts w:ascii="Calibri" w:hAnsi="Calibri"/>
          <w:b/>
          <w:bCs/>
          <w:lang w:val="fr-CA"/>
        </w:rPr>
        <w:t xml:space="preserve"> année </w:t>
      </w:r>
      <w:r w:rsidR="00FB2C5E" w:rsidRPr="00A15CFA">
        <w:rPr>
          <w:rFonts w:ascii="Calibri" w:hAnsi="Calibri"/>
          <w:b/>
          <w:bCs/>
          <w:lang w:val="fr-CA"/>
        </w:rPr>
        <w:br/>
        <w:t>(Le nombre)</w:t>
      </w:r>
    </w:p>
    <w:p w14:paraId="0ECEF721" w14:textId="77777777" w:rsidR="00E77444" w:rsidRPr="00A15CFA" w:rsidRDefault="00E77444">
      <w:pPr>
        <w:pStyle w:val="Body"/>
        <w:rPr>
          <w:rFonts w:ascii="Calibri" w:eastAsia="Calibri" w:hAnsi="Calibri" w:cs="Calibri"/>
          <w:b/>
          <w:bCs/>
          <w:sz w:val="22"/>
          <w:szCs w:val="22"/>
          <w:lang w:val="fr-CA"/>
        </w:rPr>
      </w:pPr>
    </w:p>
    <w:p w14:paraId="21E5F9C1" w14:textId="77777777" w:rsidR="002F4EC8" w:rsidRPr="002F4EC8" w:rsidRDefault="002F4EC8" w:rsidP="002F4EC8">
      <w:pPr>
        <w:pStyle w:val="Body"/>
        <w:rPr>
          <w:rFonts w:ascii="Calibri" w:eastAsia="Calibri" w:hAnsi="Calibri" w:cs="Calibri"/>
          <w:sz w:val="22"/>
          <w:szCs w:val="22"/>
          <w:lang w:val="fr-CA"/>
        </w:rPr>
      </w:pPr>
      <w:r w:rsidRPr="002F4EC8">
        <w:rPr>
          <w:rFonts w:ascii="Calibri" w:eastAsia="Calibri" w:hAnsi="Calibri" w:cs="Calibri"/>
          <w:b/>
          <w:bCs/>
          <w:sz w:val="22"/>
          <w:szCs w:val="22"/>
          <w:lang w:val="fr-CA"/>
        </w:rPr>
        <w:t>Remarque</w:t>
      </w:r>
      <w:r w:rsidRPr="002F4EC8">
        <w:rPr>
          <w:rFonts w:ascii="Calibri" w:eastAsia="Calibri" w:hAnsi="Calibri" w:cs="Calibri"/>
          <w:sz w:val="22"/>
          <w:szCs w:val="22"/>
          <w:lang w:val="fr-CA"/>
        </w:rPr>
        <w:t xml:space="preserve"> : Une tâche de préparation précède chaque unité et détermine si les élèves sont prêts pour les leçons à venir.</w:t>
      </w:r>
    </w:p>
    <w:p w14:paraId="18F69E04" w14:textId="7F5817F9" w:rsidR="002F4EC8" w:rsidRPr="002F4EC8" w:rsidRDefault="002F4EC8" w:rsidP="002F4EC8">
      <w:pPr>
        <w:pStyle w:val="Body"/>
        <w:rPr>
          <w:rFonts w:ascii="Calibri" w:eastAsia="Calibri" w:hAnsi="Calibri" w:cs="Calibri"/>
          <w:sz w:val="22"/>
          <w:szCs w:val="22"/>
          <w:lang w:val="fr-CA"/>
        </w:rPr>
      </w:pPr>
      <w:r w:rsidRPr="002F4EC8">
        <w:rPr>
          <w:rFonts w:ascii="Calibri" w:eastAsia="Calibri" w:hAnsi="Calibri" w:cs="Calibri"/>
          <w:sz w:val="22"/>
          <w:szCs w:val="22"/>
          <w:lang w:val="fr-CA"/>
        </w:rPr>
        <w:t>Une leçon d</w:t>
      </w:r>
      <w:r w:rsidR="00F9359C">
        <w:rPr>
          <w:rFonts w:ascii="Calibri" w:eastAsia="Calibri" w:hAnsi="Calibri" w:cs="Calibri"/>
          <w:sz w:val="22"/>
          <w:szCs w:val="22"/>
          <w:lang w:val="fr-CA"/>
        </w:rPr>
        <w:t>’</w:t>
      </w:r>
      <w:r w:rsidRPr="002F4EC8">
        <w:rPr>
          <w:rFonts w:ascii="Calibri" w:eastAsia="Calibri" w:hAnsi="Calibri" w:cs="Calibri"/>
          <w:sz w:val="22"/>
          <w:szCs w:val="22"/>
          <w:lang w:val="fr-CA"/>
        </w:rPr>
        <w:t>approfondissement couronne l</w:t>
      </w:r>
      <w:r w:rsidR="00F9359C">
        <w:rPr>
          <w:rFonts w:ascii="Calibri" w:eastAsia="Calibri" w:hAnsi="Calibri" w:cs="Calibri"/>
          <w:sz w:val="22"/>
          <w:szCs w:val="22"/>
          <w:lang w:val="fr-CA"/>
        </w:rPr>
        <w:t>’</w:t>
      </w:r>
      <w:r w:rsidRPr="002F4EC8">
        <w:rPr>
          <w:rFonts w:ascii="Calibri" w:eastAsia="Calibri" w:hAnsi="Calibri" w:cs="Calibri"/>
          <w:sz w:val="22"/>
          <w:szCs w:val="22"/>
          <w:lang w:val="fr-CA"/>
        </w:rPr>
        <w:t>apprentissage de chaque unité.</w:t>
      </w:r>
    </w:p>
    <w:p w14:paraId="7871ED6F" w14:textId="77777777" w:rsidR="00E77444" w:rsidRPr="0088718C" w:rsidRDefault="00E77444">
      <w:pPr>
        <w:pStyle w:val="Body"/>
        <w:rPr>
          <w:rFonts w:ascii="Calibri" w:eastAsia="Calibri" w:hAnsi="Calibri" w:cs="Calibri"/>
          <w:b/>
          <w:bCs/>
          <w:sz w:val="20"/>
          <w:szCs w:val="20"/>
          <w:lang w:val="fr-CA"/>
        </w:rPr>
      </w:pPr>
    </w:p>
    <w:p w14:paraId="45AEA486"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57EA836B" w14:textId="02893BDE"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Le n</w:t>
      </w:r>
      <w:r>
        <w:rPr>
          <w:rFonts w:ascii="Calibri" w:hAnsi="Calibri"/>
          <w:sz w:val="28"/>
          <w:szCs w:val="28"/>
          <w:lang w:val="fr-FR"/>
        </w:rPr>
        <w:t>ombre : La quantité est mesurée par des nombres qui permettent de compter, d</w:t>
      </w:r>
      <w:r w:rsidR="00F9359C">
        <w:rPr>
          <w:rFonts w:ascii="Calibri" w:hAnsi="Calibri"/>
          <w:sz w:val="28"/>
          <w:szCs w:val="28"/>
          <w:lang w:val="fr-FR"/>
        </w:rPr>
        <w:t>’</w:t>
      </w:r>
      <w:r>
        <w:rPr>
          <w:rFonts w:ascii="Calibri" w:hAnsi="Calibri"/>
          <w:sz w:val="28"/>
          <w:szCs w:val="28"/>
          <w:lang w:val="fr-FR"/>
        </w:rPr>
        <w:t>étiqueter, de comparer et d</w:t>
      </w:r>
      <w:r w:rsidR="00F9359C">
        <w:rPr>
          <w:rFonts w:ascii="Calibri" w:hAnsi="Calibri"/>
          <w:sz w:val="28"/>
          <w:szCs w:val="28"/>
          <w:rtl/>
        </w:rPr>
        <w:t>’</w:t>
      </w:r>
      <w:r>
        <w:rPr>
          <w:rFonts w:ascii="Calibri" w:hAnsi="Calibri"/>
          <w:sz w:val="28"/>
          <w:szCs w:val="28"/>
          <w:lang w:val="fr-FR"/>
        </w:rPr>
        <w:t>effectuer des opérations.</w:t>
      </w:r>
    </w:p>
    <w:p w14:paraId="5AC0786F" w14:textId="77777777" w:rsidR="00E77444" w:rsidRPr="0088718C" w:rsidRDefault="00E77444">
      <w:pPr>
        <w:pStyle w:val="Body"/>
        <w:rPr>
          <w:rFonts w:ascii="Calibri" w:eastAsia="Calibri" w:hAnsi="Calibri" w:cs="Calibri"/>
          <w:sz w:val="20"/>
          <w:szCs w:val="20"/>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1985"/>
        <w:gridCol w:w="2410"/>
        <w:gridCol w:w="5811"/>
      </w:tblGrid>
      <w:tr w:rsidR="00E77444" w:rsidRPr="00B1461E" w14:paraId="1BF678B6"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D92EFD" w14:textId="4045C884" w:rsidR="00E77444" w:rsidRPr="00A15CFA" w:rsidRDefault="00000000">
            <w:pPr>
              <w:pStyle w:val="Body"/>
              <w:rPr>
                <w:rFonts w:ascii="Calibri" w:eastAsia="Calibri" w:hAnsi="Calibri" w:cs="Calibri"/>
                <w:b/>
                <w:bCs/>
                <w:lang w:val="fr-CA"/>
              </w:rPr>
            </w:pPr>
            <w:r w:rsidRPr="00A15CFA">
              <w:rPr>
                <w:rFonts w:ascii="Calibri" w:hAnsi="Calibri"/>
                <w:b/>
                <w:bCs/>
                <w:lang w:val="fr-CA"/>
              </w:rPr>
              <w:t xml:space="preserve">Question directrice : </w:t>
            </w:r>
            <w:r w:rsidRPr="00A15CFA">
              <w:rPr>
                <w:rFonts w:ascii="Calibri" w:hAnsi="Calibri"/>
                <w:lang w:val="fr-CA"/>
              </w:rPr>
              <w:t>Comment la nature infinie de la droite numérique peut-elle élargir la perception du nombre</w:t>
            </w:r>
            <w:r w:rsidR="006207A1" w:rsidRPr="00A15CFA">
              <w:rPr>
                <w:rFonts w:ascii="Calibri" w:hAnsi="Calibri"/>
                <w:lang w:val="fr-CA"/>
              </w:rPr>
              <w:t xml:space="preserve"> </w:t>
            </w:r>
            <w:r w:rsidRPr="00A15CFA">
              <w:rPr>
                <w:rFonts w:ascii="Calibri" w:hAnsi="Calibri"/>
                <w:lang w:val="fr-CA"/>
              </w:rPr>
              <w:t>?</w:t>
            </w:r>
          </w:p>
          <w:p w14:paraId="3AEC72A2" w14:textId="22F9B03F"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examinent la grandeur avec des nombres positifs et négatifs.</w:t>
            </w:r>
          </w:p>
        </w:tc>
      </w:tr>
      <w:tr w:rsidR="00E77444" w14:paraId="23E39D54" w14:textId="77777777">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9819902" w14:textId="77777777" w:rsidR="00E77444" w:rsidRDefault="00000000">
            <w:pPr>
              <w:pStyle w:val="Body"/>
            </w:pPr>
            <w:r>
              <w:rPr>
                <w:rFonts w:ascii="Calibri" w:hAnsi="Calibri"/>
                <w:b/>
                <w:bCs/>
                <w:sz w:val="22"/>
                <w:szCs w:val="22"/>
              </w:rPr>
              <w:t>Connaissances</w:t>
            </w:r>
          </w:p>
        </w:tc>
        <w:tc>
          <w:tcPr>
            <w:tcW w:w="1985"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BD7D916" w14:textId="77777777" w:rsidR="00E77444" w:rsidRDefault="00000000">
            <w:pPr>
              <w:pStyle w:val="Body"/>
            </w:pPr>
            <w:r>
              <w:rPr>
                <w:rFonts w:ascii="Calibri" w:hAnsi="Calibri"/>
                <w:b/>
                <w:bCs/>
                <w:sz w:val="22"/>
                <w:szCs w:val="22"/>
              </w:rPr>
              <w:t>Compréhension</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2B00866" w14:textId="77777777" w:rsidR="00E77444" w:rsidRDefault="00000000">
            <w:pPr>
              <w:pStyle w:val="Body"/>
            </w:pPr>
            <w:r>
              <w:rPr>
                <w:rFonts w:ascii="Calibri" w:hAnsi="Calibri"/>
                <w:b/>
                <w:bCs/>
                <w:sz w:val="22"/>
                <w:szCs w:val="22"/>
              </w:rPr>
              <w:t>Habiletés et procédures</w:t>
            </w:r>
          </w:p>
        </w:tc>
        <w:tc>
          <w:tcPr>
            <w:tcW w:w="581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63ED7A5" w14:textId="74C5369C"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A15CFA" w14:paraId="7FB0F6E8" w14:textId="77777777" w:rsidTr="005771E5">
        <w:trPr>
          <w:trHeight w:val="104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75576"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nombres négatifs sont à gauche de zéro sur la droite numérique, visualisée horizontalement, et au-dessous de zéro sur la droite numérique, visualisée verticalement.</w:t>
            </w:r>
          </w:p>
          <w:p w14:paraId="103687AE" w14:textId="77777777" w:rsidR="00E77444" w:rsidRPr="00A15CFA" w:rsidRDefault="00E77444">
            <w:pPr>
              <w:pStyle w:val="Body"/>
              <w:rPr>
                <w:rFonts w:ascii="Calibri" w:eastAsia="Calibri" w:hAnsi="Calibri" w:cs="Calibri"/>
                <w:sz w:val="22"/>
                <w:szCs w:val="22"/>
                <w:shd w:val="clear" w:color="auto" w:fill="FFFFFF"/>
                <w:lang w:val="fr-CA"/>
              </w:rPr>
            </w:pPr>
          </w:p>
          <w:p w14:paraId="16FFE2C6"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nombres positifs peuvent être représentés de façon symbolique avec ou sans un signe positif (+).</w:t>
            </w:r>
          </w:p>
          <w:p w14:paraId="71AB811F" w14:textId="77777777" w:rsidR="00E77444" w:rsidRPr="00A15CFA" w:rsidRDefault="00E77444">
            <w:pPr>
              <w:pStyle w:val="Body"/>
              <w:rPr>
                <w:rFonts w:ascii="Calibri" w:eastAsia="Calibri" w:hAnsi="Calibri" w:cs="Calibri"/>
                <w:sz w:val="22"/>
                <w:szCs w:val="22"/>
                <w:shd w:val="clear" w:color="auto" w:fill="FFFFFF"/>
                <w:lang w:val="fr-CA"/>
              </w:rPr>
            </w:pPr>
          </w:p>
          <w:p w14:paraId="5B856F22"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nombres négatifs sont représentés de façon symbolique avec un signe négatif (−).</w:t>
            </w:r>
          </w:p>
          <w:p w14:paraId="29054258" w14:textId="77777777" w:rsidR="00E77444" w:rsidRPr="00A15CFA" w:rsidRDefault="00E77444">
            <w:pPr>
              <w:pStyle w:val="Body"/>
              <w:rPr>
                <w:rFonts w:ascii="Calibri" w:eastAsia="Calibri" w:hAnsi="Calibri" w:cs="Calibri"/>
                <w:sz w:val="22"/>
                <w:szCs w:val="22"/>
                <w:shd w:val="clear" w:color="auto" w:fill="FFFFFF"/>
                <w:lang w:val="fr-CA"/>
              </w:rPr>
            </w:pPr>
          </w:p>
          <w:p w14:paraId="49CEFF63" w14:textId="5BF6FD3C"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Zéro n</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est ni positif ni négatif.</w:t>
            </w:r>
          </w:p>
          <w:p w14:paraId="25285581" w14:textId="77777777" w:rsidR="00E77444" w:rsidRPr="00A15CFA" w:rsidRDefault="00E77444">
            <w:pPr>
              <w:pStyle w:val="Body"/>
              <w:rPr>
                <w:rFonts w:ascii="Calibri" w:eastAsia="Calibri" w:hAnsi="Calibri" w:cs="Calibri"/>
                <w:sz w:val="22"/>
                <w:szCs w:val="22"/>
                <w:shd w:val="clear" w:color="auto" w:fill="FFFFFF"/>
                <w:lang w:val="fr-CA"/>
              </w:rPr>
            </w:pPr>
          </w:p>
          <w:p w14:paraId="1764F5DB"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nombres négatifs communiquent un sens selon le contexte, y compris :</w:t>
            </w:r>
          </w:p>
          <w:p w14:paraId="17388AAF" w14:textId="77777777" w:rsidR="00E77444" w:rsidRDefault="00000000">
            <w:pPr>
              <w:pStyle w:val="Body"/>
              <w:numPr>
                <w:ilvl w:val="0"/>
                <w:numId w:val="1"/>
              </w:numPr>
              <w:rPr>
                <w:rFonts w:ascii="Calibri" w:hAnsi="Calibri"/>
                <w:sz w:val="22"/>
                <w:szCs w:val="22"/>
                <w:shd w:val="clear" w:color="auto" w:fill="FFFFFF"/>
              </w:rPr>
            </w:pPr>
            <w:r>
              <w:rPr>
                <w:rFonts w:ascii="Calibri" w:hAnsi="Calibri"/>
                <w:sz w:val="22"/>
                <w:szCs w:val="22"/>
                <w:shd w:val="clear" w:color="auto" w:fill="FFFFFF"/>
              </w:rPr>
              <w:t>la température</w:t>
            </w:r>
          </w:p>
          <w:p w14:paraId="6F2D10EC" w14:textId="77777777" w:rsidR="00E77444" w:rsidRDefault="00000000">
            <w:pPr>
              <w:pStyle w:val="Body"/>
              <w:numPr>
                <w:ilvl w:val="0"/>
                <w:numId w:val="1"/>
              </w:numPr>
              <w:rPr>
                <w:rFonts w:ascii="Calibri" w:hAnsi="Calibri"/>
                <w:sz w:val="22"/>
                <w:szCs w:val="22"/>
                <w:shd w:val="clear" w:color="auto" w:fill="FFFFFF"/>
              </w:rPr>
            </w:pPr>
            <w:r>
              <w:rPr>
                <w:rFonts w:ascii="Calibri" w:hAnsi="Calibri"/>
                <w:sz w:val="22"/>
                <w:szCs w:val="22"/>
                <w:shd w:val="clear" w:color="auto" w:fill="FFFFFF"/>
              </w:rPr>
              <w:t>la dette</w:t>
            </w:r>
          </w:p>
          <w:p w14:paraId="2EEF142A" w14:textId="0409B87B" w:rsidR="00E77444" w:rsidRDefault="00000000">
            <w:pPr>
              <w:pStyle w:val="Body"/>
              <w:numPr>
                <w:ilvl w:val="0"/>
                <w:numId w:val="1"/>
              </w:numPr>
              <w:rPr>
                <w:rFonts w:ascii="Calibri" w:hAnsi="Calibri"/>
                <w:sz w:val="22"/>
                <w:szCs w:val="22"/>
                <w:shd w:val="clear" w:color="auto" w:fill="FFFFFF"/>
              </w:rPr>
            </w:pPr>
            <w:r>
              <w:rPr>
                <w:rFonts w:ascii="Calibri" w:hAnsi="Calibri"/>
                <w:sz w:val="22"/>
                <w:szCs w:val="22"/>
                <w:shd w:val="clear" w:color="auto" w:fill="FFFFFF"/>
              </w:rPr>
              <w:t>l</w:t>
            </w:r>
            <w:r w:rsidR="00F9359C">
              <w:rPr>
                <w:rFonts w:ascii="Calibri" w:hAnsi="Calibri"/>
                <w:sz w:val="22"/>
                <w:szCs w:val="22"/>
                <w:shd w:val="clear" w:color="auto" w:fill="FFFFFF"/>
              </w:rPr>
              <w:t>’</w:t>
            </w:r>
            <w:r>
              <w:rPr>
                <w:rFonts w:ascii="Calibri" w:hAnsi="Calibri"/>
                <w:sz w:val="22"/>
                <w:szCs w:val="22"/>
                <w:shd w:val="clear" w:color="auto" w:fill="FFFFFF"/>
              </w:rPr>
              <w:t>élévation.</w:t>
            </w:r>
          </w:p>
          <w:p w14:paraId="24E54E6D" w14:textId="77777777" w:rsidR="00E77444" w:rsidRDefault="00E77444">
            <w:pPr>
              <w:pStyle w:val="Body"/>
              <w:rPr>
                <w:rFonts w:ascii="Calibri" w:eastAsia="Calibri" w:hAnsi="Calibri" w:cs="Calibri"/>
                <w:sz w:val="22"/>
                <w:szCs w:val="22"/>
                <w:shd w:val="clear" w:color="auto" w:fill="FFFFFF"/>
              </w:rPr>
            </w:pPr>
          </w:p>
          <w:p w14:paraId="0BFE63CC" w14:textId="35636302"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La grandeur est un nombre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unités comptées ou mesurées à partir de zéro sur la droite numérique.</w:t>
            </w:r>
          </w:p>
          <w:p w14:paraId="3947456D" w14:textId="77777777" w:rsidR="00E77444" w:rsidRPr="00A15CFA" w:rsidRDefault="00E77444">
            <w:pPr>
              <w:pStyle w:val="Body"/>
              <w:rPr>
                <w:rFonts w:ascii="Calibri" w:eastAsia="Calibri" w:hAnsi="Calibri" w:cs="Calibri"/>
                <w:sz w:val="22"/>
                <w:szCs w:val="22"/>
                <w:shd w:val="clear" w:color="auto" w:fill="FFFFFF"/>
                <w:lang w:val="fr-CA"/>
              </w:rPr>
            </w:pPr>
          </w:p>
          <w:p w14:paraId="7E3F48E6"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Chaque nombre positif a un nombre négatif opposé de même grandeur.</w:t>
            </w:r>
          </w:p>
          <w:p w14:paraId="5CDCABBE" w14:textId="77777777" w:rsidR="00E77444" w:rsidRPr="00A15CFA" w:rsidRDefault="00E77444">
            <w:pPr>
              <w:pStyle w:val="Body"/>
              <w:rPr>
                <w:rFonts w:ascii="Calibri" w:eastAsia="Calibri" w:hAnsi="Calibri" w:cs="Calibri"/>
                <w:sz w:val="22"/>
                <w:szCs w:val="22"/>
                <w:shd w:val="clear" w:color="auto" w:fill="FFFFFF"/>
                <w:lang w:val="fr-CA"/>
              </w:rPr>
            </w:pPr>
          </w:p>
          <w:p w14:paraId="18B59289" w14:textId="77777777" w:rsidR="00E77444" w:rsidRPr="00A15CFA" w:rsidRDefault="00000000">
            <w:pPr>
              <w:pStyle w:val="Body"/>
              <w:rPr>
                <w:lang w:val="fr-CA"/>
              </w:rPr>
            </w:pPr>
            <w:r w:rsidRPr="00A15CFA">
              <w:rPr>
                <w:rFonts w:ascii="Calibri" w:hAnsi="Calibri"/>
                <w:sz w:val="22"/>
                <w:szCs w:val="22"/>
                <w:shd w:val="clear" w:color="auto" w:fill="FFFFFF"/>
                <w:lang w:val="fr-CA"/>
              </w:rPr>
              <w:t>Un nombre et son opposé sont appelés nombres opposés.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34493" w14:textId="070C9F20"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La droite numérique se prolonge à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 xml:space="preserve">infini à gauche et à droite du zéro </w:t>
            </w:r>
            <w:r w:rsidRPr="0088718C">
              <w:rPr>
                <w:rFonts w:ascii="Calibri" w:hAnsi="Calibri"/>
                <w:spacing w:val="-6"/>
                <w:sz w:val="22"/>
                <w:szCs w:val="22"/>
                <w:shd w:val="clear" w:color="auto" w:fill="FFFFFF"/>
                <w:lang w:val="fr-CA"/>
              </w:rPr>
              <w:t xml:space="preserve">ou au-dessus </w:t>
            </w:r>
            <w:r w:rsidRPr="00A15CFA">
              <w:rPr>
                <w:rFonts w:ascii="Calibri" w:hAnsi="Calibri"/>
                <w:sz w:val="22"/>
                <w:szCs w:val="22"/>
                <w:shd w:val="clear" w:color="auto" w:fill="FFFFFF"/>
                <w:lang w:val="fr-CA"/>
              </w:rPr>
              <w:t>et au-dessous de zéro, de façon symétrique.</w:t>
            </w:r>
          </w:p>
          <w:p w14:paraId="462A74B9" w14:textId="77777777" w:rsidR="00E77444" w:rsidRPr="00A15CFA" w:rsidRDefault="00E77444">
            <w:pPr>
              <w:pStyle w:val="Body"/>
              <w:rPr>
                <w:rFonts w:ascii="Calibri" w:eastAsia="Calibri" w:hAnsi="Calibri" w:cs="Calibri"/>
                <w:sz w:val="22"/>
                <w:szCs w:val="22"/>
                <w:shd w:val="clear" w:color="auto" w:fill="FFFFFF"/>
                <w:lang w:val="fr-CA"/>
              </w:rPr>
            </w:pPr>
          </w:p>
          <w:p w14:paraId="65CCB552" w14:textId="2AAD01BB"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 xml:space="preserve">La direction par rapport au zéro est indiquée de façon symbolique par un </w:t>
            </w:r>
            <w:r w:rsidRPr="00A15CFA">
              <w:rPr>
                <w:rFonts w:ascii="Calibri" w:hAnsi="Calibri"/>
                <w:sz w:val="22"/>
                <w:szCs w:val="22"/>
                <w:shd w:val="clear" w:color="auto" w:fill="FFFFFF"/>
                <w:lang w:val="fr-CA"/>
              </w:rPr>
              <w:lastRenderedPageBreak/>
              <w:t>signe positif ou</w:t>
            </w:r>
            <w:r w:rsidR="0088718C">
              <w:rPr>
                <w:rFonts w:ascii="Calibri" w:hAnsi="Calibri"/>
                <w:sz w:val="22"/>
                <w:szCs w:val="22"/>
                <w:shd w:val="clear" w:color="auto" w:fill="FFFFFF"/>
                <w:lang w:val="fr-CA"/>
              </w:rPr>
              <w:t xml:space="preserve"> </w:t>
            </w:r>
            <w:r w:rsidRPr="00A15CFA">
              <w:rPr>
                <w:rFonts w:ascii="Calibri" w:hAnsi="Calibri"/>
                <w:sz w:val="22"/>
                <w:szCs w:val="22"/>
                <w:shd w:val="clear" w:color="auto" w:fill="FFFFFF"/>
                <w:lang w:val="fr-CA"/>
              </w:rPr>
              <w:t>négatif.</w:t>
            </w:r>
          </w:p>
          <w:p w14:paraId="7954FC01" w14:textId="77777777" w:rsidR="00E77444" w:rsidRPr="00A15CFA" w:rsidRDefault="00E77444">
            <w:pPr>
              <w:pStyle w:val="Body"/>
              <w:rPr>
                <w:rFonts w:ascii="Calibri" w:eastAsia="Calibri" w:hAnsi="Calibri" w:cs="Calibri"/>
                <w:sz w:val="22"/>
                <w:szCs w:val="22"/>
                <w:shd w:val="clear" w:color="auto" w:fill="FFFFFF"/>
                <w:lang w:val="fr-CA"/>
              </w:rPr>
            </w:pPr>
          </w:p>
          <w:p w14:paraId="4C549DCF" w14:textId="77777777" w:rsidR="00E77444" w:rsidRPr="00A15CFA" w:rsidRDefault="00000000">
            <w:pPr>
              <w:pStyle w:val="Body"/>
              <w:rPr>
                <w:lang w:val="fr-CA"/>
              </w:rPr>
            </w:pPr>
            <w:r w:rsidRPr="00A15CFA">
              <w:rPr>
                <w:rFonts w:ascii="Calibri" w:hAnsi="Calibri"/>
                <w:sz w:val="22"/>
                <w:szCs w:val="22"/>
                <w:shd w:val="clear" w:color="auto" w:fill="FFFFFF"/>
                <w:lang w:val="fr-CA"/>
              </w:rPr>
              <w:t>La grandeur avec direction distingue les nombres positifs et négatifs.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6FA52" w14:textId="77777777" w:rsidR="00E77444" w:rsidRPr="00A15CFA" w:rsidRDefault="00000000">
            <w:pPr>
              <w:pStyle w:val="Body"/>
              <w:rPr>
                <w:lang w:val="fr-CA"/>
              </w:rPr>
            </w:pPr>
            <w:r w:rsidRPr="00A15CFA">
              <w:rPr>
                <w:rFonts w:ascii="Calibri" w:hAnsi="Calibri"/>
                <w:sz w:val="22"/>
                <w:szCs w:val="22"/>
                <w:shd w:val="clear" w:color="auto" w:fill="FFFFFF"/>
                <w:lang w:val="fr-CA"/>
              </w:rPr>
              <w:lastRenderedPageBreak/>
              <w:t>Repérer des nombres négatifs dans des contextes familiers, y compris des contextes qui utilisent des modèles verticaux ou horizontaux de la droite numérique.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DF9C1" w14:textId="785B803F" w:rsidR="00E77444" w:rsidRPr="00882EAE" w:rsidRDefault="00000000">
            <w:pPr>
              <w:pStyle w:val="Body"/>
              <w:rPr>
                <w:rFonts w:ascii="Calibri" w:eastAsia="Calibri" w:hAnsi="Calibri" w:cs="Calibri"/>
                <w:b/>
                <w:bCs/>
                <w:sz w:val="22"/>
                <w:szCs w:val="22"/>
                <w:shd w:val="clear" w:color="auto" w:fill="FFFFFF"/>
                <w:lang w:val="fr-CA"/>
              </w:rPr>
            </w:pPr>
            <w:r w:rsidRPr="00882EAE">
              <w:rPr>
                <w:rFonts w:ascii="Calibri" w:hAnsi="Calibri"/>
                <w:b/>
                <w:bCs/>
                <w:sz w:val="22"/>
                <w:szCs w:val="22"/>
                <w:shd w:val="clear" w:color="auto" w:fill="FFFFFF"/>
                <w:lang w:val="fr-CA"/>
              </w:rPr>
              <w:t xml:space="preserve">Le nombre, ensemble 2 : </w:t>
            </w:r>
            <w:r w:rsidR="00FB2C5E" w:rsidRPr="00882EAE">
              <w:rPr>
                <w:rFonts w:ascii="Calibri" w:hAnsi="Calibri"/>
                <w:b/>
                <w:bCs/>
                <w:sz w:val="22"/>
                <w:szCs w:val="22"/>
                <w:shd w:val="clear" w:color="auto" w:fill="FFFFFF"/>
                <w:lang w:val="fr-CA"/>
              </w:rPr>
              <w:t>Les nombres entiers</w:t>
            </w:r>
          </w:p>
          <w:p w14:paraId="43D30C0C" w14:textId="39780D2A" w:rsidR="00E77444" w:rsidRPr="00882EAE" w:rsidRDefault="00340F82" w:rsidP="00FB2C5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sidRPr="00882EAE">
              <w:rPr>
                <w:rFonts w:ascii="Calibri" w:hAnsi="Calibri"/>
                <w:sz w:val="22"/>
                <w:szCs w:val="22"/>
                <w:shd w:val="clear" w:color="auto" w:fill="FFFFFF"/>
                <w:lang w:val="fr-CA"/>
              </w:rPr>
              <w:t>4</w:t>
            </w:r>
            <w:r w:rsidR="00FB2C5E" w:rsidRPr="00882EAE">
              <w:rPr>
                <w:rFonts w:ascii="Calibri" w:hAnsi="Calibri"/>
                <w:sz w:val="22"/>
                <w:szCs w:val="22"/>
                <w:shd w:val="clear" w:color="auto" w:fill="FFFFFF"/>
                <w:lang w:val="fr-CA"/>
              </w:rPr>
              <w:t xml:space="preserve"> </w:t>
            </w:r>
            <w:r w:rsidRPr="00882EAE">
              <w:rPr>
                <w:rFonts w:ascii="Calibri" w:hAnsi="Calibri"/>
                <w:sz w:val="22"/>
                <w:szCs w:val="22"/>
                <w:shd w:val="clear" w:color="auto" w:fill="FFFFFF"/>
                <w:lang w:val="fr-CA"/>
              </w:rPr>
              <w:t xml:space="preserve">: </w:t>
            </w:r>
            <w:r w:rsidR="00FB2C5E" w:rsidRPr="00882EAE">
              <w:rPr>
                <w:rFonts w:ascii="Calibri" w:hAnsi="Calibri"/>
                <w:sz w:val="22"/>
                <w:szCs w:val="22"/>
                <w:shd w:val="clear" w:color="auto" w:fill="FFFFFF"/>
                <w:lang w:val="fr-CA"/>
              </w:rPr>
              <w:t>Représenter des nombres entiers</w:t>
            </w:r>
          </w:p>
          <w:p w14:paraId="38C38045" w14:textId="09FA4BFB" w:rsidR="00340F82" w:rsidRPr="00882EAE" w:rsidRDefault="00340F82" w:rsidP="00FB2C5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sidRPr="00882EAE">
              <w:rPr>
                <w:rFonts w:ascii="Calibri" w:hAnsi="Calibri"/>
                <w:sz w:val="22"/>
                <w:szCs w:val="22"/>
                <w:shd w:val="clear" w:color="auto" w:fill="FFFFFF"/>
                <w:lang w:val="fr-CA"/>
              </w:rPr>
              <w:t>7 : Approfondissement</w:t>
            </w:r>
          </w:p>
          <w:p w14:paraId="12820546" w14:textId="77777777" w:rsidR="00E77444" w:rsidRPr="00882EAE" w:rsidRDefault="00E77444">
            <w:pPr>
              <w:pStyle w:val="Body"/>
              <w:rPr>
                <w:rFonts w:ascii="Calibri" w:eastAsia="Calibri" w:hAnsi="Calibri" w:cs="Calibri"/>
                <w:sz w:val="22"/>
                <w:szCs w:val="22"/>
                <w:shd w:val="clear" w:color="auto" w:fill="FFFFFF"/>
                <w:lang w:val="fr-CA"/>
              </w:rPr>
            </w:pPr>
          </w:p>
          <w:p w14:paraId="21110AE6" w14:textId="4BF40E96" w:rsidR="00E77444" w:rsidRPr="00882EAE" w:rsidRDefault="00000000">
            <w:pPr>
              <w:pStyle w:val="Body"/>
              <w:rPr>
                <w:rFonts w:ascii="Calibri" w:hAnsi="Calibri"/>
                <w:b/>
                <w:bCs/>
                <w:sz w:val="22"/>
                <w:szCs w:val="22"/>
                <w:shd w:val="clear" w:color="auto" w:fill="FFFFFF"/>
                <w:lang w:val="fr-CA"/>
              </w:rPr>
            </w:pPr>
            <w:r w:rsidRPr="00882EAE">
              <w:rPr>
                <w:rFonts w:ascii="Calibri" w:hAnsi="Calibri"/>
                <w:b/>
                <w:bCs/>
                <w:sz w:val="22"/>
                <w:szCs w:val="22"/>
                <w:lang w:val="fr-CA"/>
              </w:rPr>
              <w:t xml:space="preserve">La géométrie, ensemble 1 : </w:t>
            </w:r>
            <w:r w:rsidR="001A56AE" w:rsidRPr="00882EAE">
              <w:rPr>
                <w:rFonts w:ascii="Calibri" w:hAnsi="Calibri"/>
                <w:b/>
                <w:bCs/>
                <w:sz w:val="22"/>
                <w:szCs w:val="22"/>
                <w:shd w:val="clear" w:color="auto" w:fill="FFFFFF"/>
                <w:lang w:val="fr-CA"/>
              </w:rPr>
              <w:t>Les f</w:t>
            </w:r>
            <w:r w:rsidR="00AC3E70" w:rsidRPr="00882EAE">
              <w:rPr>
                <w:rFonts w:ascii="Calibri" w:hAnsi="Calibri"/>
                <w:b/>
                <w:bCs/>
                <w:sz w:val="22"/>
                <w:szCs w:val="22"/>
                <w:shd w:val="clear" w:color="auto" w:fill="FFFFFF"/>
                <w:lang w:val="fr-CA"/>
              </w:rPr>
              <w:t>igures à 2D</w:t>
            </w:r>
            <w:r w:rsidR="00340F82" w:rsidRPr="00882EAE">
              <w:rPr>
                <w:rFonts w:ascii="Calibri" w:hAnsi="Calibri"/>
                <w:b/>
                <w:bCs/>
                <w:sz w:val="22"/>
                <w:szCs w:val="22"/>
                <w:shd w:val="clear" w:color="auto" w:fill="FFFFFF"/>
                <w:lang w:val="fr-CA"/>
              </w:rPr>
              <w:t xml:space="preserve">, </w:t>
            </w:r>
            <w:r w:rsidR="001A56AE" w:rsidRPr="00882EAE">
              <w:rPr>
                <w:rFonts w:ascii="Calibri" w:hAnsi="Calibri"/>
                <w:b/>
                <w:bCs/>
                <w:sz w:val="22"/>
                <w:szCs w:val="22"/>
                <w:shd w:val="clear" w:color="auto" w:fill="FFFFFF"/>
                <w:lang w:val="fr-CA"/>
              </w:rPr>
              <w:t xml:space="preserve">les </w:t>
            </w:r>
            <w:r w:rsidR="00340F82" w:rsidRPr="00882EAE">
              <w:rPr>
                <w:rFonts w:ascii="Calibri" w:hAnsi="Calibri"/>
                <w:b/>
                <w:bCs/>
                <w:sz w:val="22"/>
                <w:szCs w:val="22"/>
                <w:shd w:val="clear" w:color="auto" w:fill="FFFFFF"/>
                <w:lang w:val="fr-CA"/>
              </w:rPr>
              <w:t>transformations</w:t>
            </w:r>
            <w:r w:rsidR="00AC3E70" w:rsidRPr="00882EAE">
              <w:rPr>
                <w:rFonts w:ascii="Calibri" w:hAnsi="Calibri"/>
                <w:b/>
                <w:bCs/>
                <w:sz w:val="22"/>
                <w:szCs w:val="22"/>
                <w:shd w:val="clear" w:color="auto" w:fill="FFFFFF"/>
                <w:lang w:val="fr-CA"/>
              </w:rPr>
              <w:t xml:space="preserve"> et </w:t>
            </w:r>
            <w:r w:rsidR="001A56AE" w:rsidRPr="00882EAE">
              <w:rPr>
                <w:rFonts w:ascii="Calibri" w:hAnsi="Calibri"/>
                <w:b/>
                <w:bCs/>
                <w:sz w:val="22"/>
                <w:szCs w:val="22"/>
                <w:shd w:val="clear" w:color="auto" w:fill="FFFFFF"/>
                <w:lang w:val="fr-CA"/>
              </w:rPr>
              <w:t>le plan cartésien</w:t>
            </w:r>
          </w:p>
          <w:p w14:paraId="25DBE370" w14:textId="0FC99827" w:rsidR="00E77444" w:rsidRPr="00882EAE" w:rsidRDefault="00340F82">
            <w:pPr>
              <w:pStyle w:val="Body"/>
              <w:rPr>
                <w:rFonts w:ascii="Calibri" w:hAnsi="Calibri" w:cs="Calibri"/>
                <w:sz w:val="22"/>
                <w:szCs w:val="22"/>
                <w:lang w:val="fr-CA"/>
              </w:rPr>
            </w:pPr>
            <w:r w:rsidRPr="00882EAE">
              <w:rPr>
                <w:rFonts w:ascii="Calibri" w:hAnsi="Calibri" w:cs="Calibri"/>
                <w:sz w:val="22"/>
                <w:szCs w:val="22"/>
                <w:shd w:val="clear" w:color="auto" w:fill="FFFFFF"/>
                <w:lang w:val="fr-CA"/>
              </w:rPr>
              <w:t>3</w:t>
            </w:r>
            <w:r w:rsidR="00AC3E70" w:rsidRPr="00882EAE">
              <w:rPr>
                <w:rFonts w:ascii="Calibri" w:hAnsi="Calibri" w:cs="Calibri"/>
                <w:sz w:val="22"/>
                <w:szCs w:val="22"/>
                <w:shd w:val="clear" w:color="auto" w:fill="FFFFFF"/>
                <w:lang w:val="fr-CA"/>
              </w:rPr>
              <w:t xml:space="preserve"> </w:t>
            </w:r>
            <w:r w:rsidRPr="00882EAE">
              <w:rPr>
                <w:rFonts w:ascii="Calibri" w:hAnsi="Calibri" w:cs="Calibri"/>
                <w:sz w:val="22"/>
                <w:szCs w:val="22"/>
                <w:shd w:val="clear" w:color="auto" w:fill="FFFFFF"/>
                <w:lang w:val="fr-CA"/>
              </w:rPr>
              <w:t xml:space="preserve">: </w:t>
            </w:r>
            <w:r w:rsidRPr="00882EAE">
              <w:rPr>
                <w:rFonts w:ascii="Calibri" w:hAnsi="Calibri" w:cs="Calibri"/>
                <w:sz w:val="22"/>
                <w:szCs w:val="22"/>
              </w:rPr>
              <w:t xml:space="preserve">Introduction </w:t>
            </w:r>
            <w:r w:rsidR="0068432C" w:rsidRPr="00882EAE">
              <w:rPr>
                <w:rFonts w:ascii="Calibri" w:hAnsi="Calibri" w:cs="Calibri"/>
                <w:sz w:val="22"/>
                <w:szCs w:val="22"/>
              </w:rPr>
              <w:t>aux plans cartésiens</w:t>
            </w:r>
          </w:p>
        </w:tc>
      </w:tr>
      <w:tr w:rsidR="00E77444" w:rsidRPr="00A15CFA" w14:paraId="4521EFF4" w14:textId="77777777">
        <w:trPr>
          <w:trHeight w:val="126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2FD1D77"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3602963"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07590" w14:textId="77777777" w:rsidR="00E77444" w:rsidRPr="00A15CFA" w:rsidRDefault="00000000">
            <w:pPr>
              <w:pStyle w:val="Body"/>
              <w:rPr>
                <w:lang w:val="fr-CA"/>
              </w:rPr>
            </w:pPr>
            <w:r w:rsidRPr="00A15CFA">
              <w:rPr>
                <w:rFonts w:ascii="Calibri" w:hAnsi="Calibri"/>
                <w:sz w:val="22"/>
                <w:szCs w:val="22"/>
                <w:shd w:val="clear" w:color="auto" w:fill="FFFFFF"/>
                <w:lang w:val="fr-CA"/>
              </w:rPr>
              <w:t>Exprimer des nombres positifs et négatifs de façon symbolique selon le contexte.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ACA70" w14:textId="4955B04A" w:rsidR="00E77444" w:rsidRPr="00882EAE" w:rsidRDefault="00000000">
            <w:pPr>
              <w:pStyle w:val="Body"/>
              <w:rPr>
                <w:rFonts w:ascii="Calibri" w:eastAsia="Calibri" w:hAnsi="Calibri" w:cs="Calibri"/>
                <w:b/>
                <w:bCs/>
                <w:sz w:val="22"/>
                <w:szCs w:val="22"/>
                <w:shd w:val="clear" w:color="auto" w:fill="FFFFFF"/>
                <w:lang w:val="fr-CA"/>
              </w:rPr>
            </w:pPr>
            <w:r w:rsidRPr="00882EAE">
              <w:rPr>
                <w:rFonts w:ascii="Calibri" w:hAnsi="Calibri"/>
                <w:b/>
                <w:bCs/>
                <w:sz w:val="22"/>
                <w:szCs w:val="22"/>
                <w:shd w:val="clear" w:color="auto" w:fill="FFFFFF"/>
                <w:lang w:val="fr-CA"/>
              </w:rPr>
              <w:t xml:space="preserve">Le nombre, ensemble 2 : </w:t>
            </w:r>
            <w:r w:rsidR="00FB2C5E" w:rsidRPr="00882EAE">
              <w:rPr>
                <w:rFonts w:ascii="Calibri" w:hAnsi="Calibri"/>
                <w:b/>
                <w:bCs/>
                <w:sz w:val="22"/>
                <w:szCs w:val="22"/>
                <w:shd w:val="clear" w:color="auto" w:fill="FFFFFF"/>
                <w:lang w:val="fr-CA"/>
              </w:rPr>
              <w:t>Les nombres entiers</w:t>
            </w:r>
          </w:p>
          <w:p w14:paraId="0F2529A6" w14:textId="4AE0C5B1" w:rsidR="00AC3E70" w:rsidRPr="00882EAE" w:rsidRDefault="002D5CB2" w:rsidP="00AC3E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sidRPr="00882EAE">
              <w:rPr>
                <w:rFonts w:ascii="Calibri" w:hAnsi="Calibri"/>
                <w:sz w:val="22"/>
                <w:szCs w:val="22"/>
                <w:shd w:val="clear" w:color="auto" w:fill="FFFFFF"/>
                <w:lang w:val="fr-CA"/>
              </w:rPr>
              <w:t>4</w:t>
            </w:r>
            <w:r w:rsidR="00AC3E70" w:rsidRPr="00882EAE">
              <w:rPr>
                <w:rFonts w:ascii="Calibri" w:hAnsi="Calibri"/>
                <w:sz w:val="22"/>
                <w:szCs w:val="22"/>
                <w:shd w:val="clear" w:color="auto" w:fill="FFFFFF"/>
                <w:lang w:val="fr-CA"/>
              </w:rPr>
              <w:t xml:space="preserve"> : Représenter des nombres entiers</w:t>
            </w:r>
          </w:p>
          <w:p w14:paraId="251B8FAF" w14:textId="1C11D387" w:rsidR="002D5CB2" w:rsidRPr="00882EAE" w:rsidRDefault="002D5CB2" w:rsidP="00AC3E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sidRPr="00882EAE">
              <w:rPr>
                <w:rFonts w:ascii="Calibri" w:hAnsi="Calibri"/>
                <w:sz w:val="22"/>
                <w:szCs w:val="22"/>
                <w:shd w:val="clear" w:color="auto" w:fill="FFFFFF"/>
                <w:lang w:val="fr-CA"/>
              </w:rPr>
              <w:t>7 : Approfondissement</w:t>
            </w:r>
          </w:p>
          <w:p w14:paraId="408C6F12" w14:textId="77777777" w:rsidR="00E77444" w:rsidRPr="00882EAE" w:rsidRDefault="00E77444">
            <w:pPr>
              <w:pStyle w:val="Body"/>
              <w:rPr>
                <w:rFonts w:ascii="Calibri" w:eastAsia="Calibri" w:hAnsi="Calibri" w:cs="Calibri"/>
                <w:sz w:val="22"/>
                <w:szCs w:val="22"/>
                <w:shd w:val="clear" w:color="auto" w:fill="FFFFFF"/>
                <w:lang w:val="fr-CA"/>
              </w:rPr>
            </w:pPr>
          </w:p>
          <w:p w14:paraId="54E763A4" w14:textId="77777777" w:rsidR="0088718C" w:rsidRPr="00882EAE" w:rsidRDefault="0088718C" w:rsidP="0068432C">
            <w:pPr>
              <w:pStyle w:val="Body"/>
              <w:rPr>
                <w:rFonts w:ascii="Calibri" w:hAnsi="Calibri"/>
                <w:b/>
                <w:bCs/>
                <w:sz w:val="22"/>
                <w:szCs w:val="22"/>
                <w:lang w:val="fr-CA"/>
              </w:rPr>
            </w:pPr>
          </w:p>
          <w:p w14:paraId="32210905" w14:textId="68927034" w:rsidR="0068432C" w:rsidRPr="00882EAE" w:rsidRDefault="0068432C" w:rsidP="0068432C">
            <w:pPr>
              <w:pStyle w:val="Body"/>
              <w:rPr>
                <w:rFonts w:ascii="Calibri" w:hAnsi="Calibri"/>
                <w:b/>
                <w:bCs/>
                <w:sz w:val="22"/>
                <w:szCs w:val="22"/>
                <w:shd w:val="clear" w:color="auto" w:fill="FFFFFF"/>
                <w:lang w:val="fr-CA"/>
              </w:rPr>
            </w:pPr>
            <w:r w:rsidRPr="00882EAE">
              <w:rPr>
                <w:rFonts w:ascii="Calibri" w:hAnsi="Calibri"/>
                <w:b/>
                <w:bCs/>
                <w:sz w:val="22"/>
                <w:szCs w:val="22"/>
                <w:lang w:val="fr-CA"/>
              </w:rPr>
              <w:lastRenderedPageBreak/>
              <w:t xml:space="preserve">La géométrie, ensemble 1 : </w:t>
            </w:r>
            <w:r w:rsidRPr="00882EAE">
              <w:rPr>
                <w:rFonts w:ascii="Calibri" w:hAnsi="Calibri"/>
                <w:b/>
                <w:bCs/>
                <w:sz w:val="22"/>
                <w:szCs w:val="22"/>
                <w:shd w:val="clear" w:color="auto" w:fill="FFFFFF"/>
                <w:lang w:val="fr-CA"/>
              </w:rPr>
              <w:t>Les figures à 2D, les transformations et le plan cartésien</w:t>
            </w:r>
          </w:p>
          <w:p w14:paraId="6B3E03BA" w14:textId="3863C0E9" w:rsidR="00E77444" w:rsidRPr="00882EAE" w:rsidRDefault="0068432C" w:rsidP="0068432C">
            <w:pPr>
              <w:pStyle w:val="Body"/>
              <w:rPr>
                <w:lang w:val="fr-CA"/>
              </w:rPr>
            </w:pPr>
            <w:r w:rsidRPr="00882EAE">
              <w:rPr>
                <w:rFonts w:ascii="Calibri" w:hAnsi="Calibri" w:cs="Calibri"/>
                <w:sz w:val="22"/>
                <w:szCs w:val="22"/>
                <w:shd w:val="clear" w:color="auto" w:fill="FFFFFF"/>
                <w:lang w:val="fr-CA"/>
              </w:rPr>
              <w:t xml:space="preserve">3 : </w:t>
            </w:r>
            <w:r w:rsidRPr="00882EAE">
              <w:rPr>
                <w:rFonts w:ascii="Calibri" w:hAnsi="Calibri" w:cs="Calibri"/>
                <w:sz w:val="22"/>
                <w:szCs w:val="22"/>
              </w:rPr>
              <w:t>Introduction aux plans cartésiens</w:t>
            </w:r>
          </w:p>
        </w:tc>
      </w:tr>
      <w:tr w:rsidR="00E77444" w:rsidRPr="00A15CFA" w14:paraId="687FF713" w14:textId="77777777">
        <w:trPr>
          <w:trHeight w:val="126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FF475F"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961D848"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33B04" w14:textId="77777777" w:rsidR="00E77444" w:rsidRPr="00A15CFA" w:rsidRDefault="00000000">
            <w:pPr>
              <w:pStyle w:val="Body"/>
              <w:rPr>
                <w:lang w:val="fr-CA"/>
              </w:rPr>
            </w:pPr>
            <w:r w:rsidRPr="00A15CFA">
              <w:rPr>
                <w:rFonts w:ascii="Calibri" w:hAnsi="Calibri"/>
                <w:sz w:val="22"/>
                <w:szCs w:val="22"/>
                <w:shd w:val="clear" w:color="auto" w:fill="FFFFFF"/>
                <w:lang w:val="fr-CA"/>
              </w:rPr>
              <w:t>Établir un lien entre la grandeur et la distance par rapport au zéro sur la droite numérique.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BE1D8" w14:textId="65024AAC" w:rsidR="00E77444" w:rsidRPr="00882EAE" w:rsidRDefault="00000000">
            <w:pPr>
              <w:pStyle w:val="Body"/>
              <w:rPr>
                <w:rFonts w:ascii="Calibri" w:eastAsia="Calibri" w:hAnsi="Calibri" w:cs="Calibri"/>
                <w:b/>
                <w:bCs/>
                <w:sz w:val="22"/>
                <w:szCs w:val="22"/>
                <w:shd w:val="clear" w:color="auto" w:fill="FFFFFF"/>
                <w:lang w:val="fr-CA"/>
              </w:rPr>
            </w:pPr>
            <w:r w:rsidRPr="00882EAE">
              <w:rPr>
                <w:rFonts w:ascii="Calibri" w:hAnsi="Calibri"/>
                <w:b/>
                <w:bCs/>
                <w:sz w:val="22"/>
                <w:szCs w:val="22"/>
                <w:shd w:val="clear" w:color="auto" w:fill="FFFFFF"/>
                <w:lang w:val="fr-CA"/>
              </w:rPr>
              <w:t xml:space="preserve">Le nombre, ensemble 2 : </w:t>
            </w:r>
            <w:r w:rsidR="00FB2C5E" w:rsidRPr="00882EAE">
              <w:rPr>
                <w:rFonts w:ascii="Calibri" w:hAnsi="Calibri"/>
                <w:b/>
                <w:bCs/>
                <w:sz w:val="22"/>
                <w:szCs w:val="22"/>
                <w:shd w:val="clear" w:color="auto" w:fill="FFFFFF"/>
                <w:lang w:val="fr-CA"/>
              </w:rPr>
              <w:t>Les nombres entiers</w:t>
            </w:r>
          </w:p>
          <w:p w14:paraId="1FBB7376" w14:textId="058DA320" w:rsidR="00AC3E70" w:rsidRPr="00882EAE" w:rsidRDefault="00570BFE" w:rsidP="00AC3E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sidRPr="00882EAE">
              <w:rPr>
                <w:rFonts w:ascii="Calibri" w:hAnsi="Calibri"/>
                <w:sz w:val="22"/>
                <w:szCs w:val="22"/>
                <w:shd w:val="clear" w:color="auto" w:fill="FFFFFF"/>
                <w:lang w:val="fr-CA"/>
              </w:rPr>
              <w:t>4</w:t>
            </w:r>
            <w:r w:rsidR="00AC3E70" w:rsidRPr="00882EAE">
              <w:rPr>
                <w:rFonts w:ascii="Calibri" w:hAnsi="Calibri"/>
                <w:sz w:val="22"/>
                <w:szCs w:val="22"/>
                <w:shd w:val="clear" w:color="auto" w:fill="FFFFFF"/>
                <w:lang w:val="fr-CA"/>
              </w:rPr>
              <w:t xml:space="preserve"> : Représenter des nombres entiers</w:t>
            </w:r>
          </w:p>
          <w:p w14:paraId="00014AC7" w14:textId="4C9E587C" w:rsidR="00570BFE" w:rsidRPr="00882EAE" w:rsidRDefault="00570BFE" w:rsidP="00AC3E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sidRPr="00882EAE">
              <w:rPr>
                <w:rFonts w:ascii="Calibri" w:hAnsi="Calibri"/>
                <w:sz w:val="22"/>
                <w:szCs w:val="22"/>
                <w:shd w:val="clear" w:color="auto" w:fill="FFFFFF"/>
                <w:lang w:val="fr-CA"/>
              </w:rPr>
              <w:t>7 : Approfondissement</w:t>
            </w:r>
          </w:p>
          <w:p w14:paraId="2F691D6B" w14:textId="77777777" w:rsidR="00E77444" w:rsidRPr="00882EAE" w:rsidRDefault="00E77444">
            <w:pPr>
              <w:pStyle w:val="Body"/>
              <w:rPr>
                <w:rFonts w:ascii="Calibri" w:eastAsia="Calibri" w:hAnsi="Calibri" w:cs="Calibri"/>
                <w:sz w:val="22"/>
                <w:szCs w:val="22"/>
                <w:shd w:val="clear" w:color="auto" w:fill="FFFFFF"/>
                <w:lang w:val="fr-CA"/>
              </w:rPr>
            </w:pPr>
          </w:p>
          <w:p w14:paraId="3BC63030" w14:textId="77777777" w:rsidR="0068432C" w:rsidRPr="00882EAE" w:rsidRDefault="0068432C" w:rsidP="0068432C">
            <w:pPr>
              <w:pStyle w:val="Body"/>
              <w:rPr>
                <w:rFonts w:ascii="Calibri" w:hAnsi="Calibri"/>
                <w:b/>
                <w:bCs/>
                <w:sz w:val="22"/>
                <w:szCs w:val="22"/>
                <w:shd w:val="clear" w:color="auto" w:fill="FFFFFF"/>
                <w:lang w:val="fr-CA"/>
              </w:rPr>
            </w:pPr>
            <w:r w:rsidRPr="00882EAE">
              <w:rPr>
                <w:rFonts w:ascii="Calibri" w:hAnsi="Calibri"/>
                <w:b/>
                <w:bCs/>
                <w:sz w:val="22"/>
                <w:szCs w:val="22"/>
                <w:lang w:val="fr-CA"/>
              </w:rPr>
              <w:t xml:space="preserve">La géométrie, ensemble 1 : </w:t>
            </w:r>
            <w:r w:rsidRPr="00882EAE">
              <w:rPr>
                <w:rFonts w:ascii="Calibri" w:hAnsi="Calibri"/>
                <w:b/>
                <w:bCs/>
                <w:sz w:val="22"/>
                <w:szCs w:val="22"/>
                <w:shd w:val="clear" w:color="auto" w:fill="FFFFFF"/>
                <w:lang w:val="fr-CA"/>
              </w:rPr>
              <w:t>Les figures à 2D, les transformations et le plan cartésien</w:t>
            </w:r>
          </w:p>
          <w:p w14:paraId="330F2EB7" w14:textId="3D337462" w:rsidR="00E77444" w:rsidRPr="00882EAE" w:rsidRDefault="0068432C" w:rsidP="0068432C">
            <w:pPr>
              <w:pStyle w:val="Body"/>
              <w:rPr>
                <w:lang w:val="fr-CA"/>
              </w:rPr>
            </w:pPr>
            <w:r w:rsidRPr="00882EAE">
              <w:rPr>
                <w:rFonts w:ascii="Calibri" w:hAnsi="Calibri" w:cs="Calibri"/>
                <w:sz w:val="22"/>
                <w:szCs w:val="22"/>
                <w:shd w:val="clear" w:color="auto" w:fill="FFFFFF"/>
                <w:lang w:val="fr-CA"/>
              </w:rPr>
              <w:t xml:space="preserve">3 : </w:t>
            </w:r>
            <w:r w:rsidRPr="00882EAE">
              <w:rPr>
                <w:rFonts w:ascii="Calibri" w:hAnsi="Calibri" w:cs="Calibri"/>
                <w:sz w:val="22"/>
                <w:szCs w:val="22"/>
              </w:rPr>
              <w:t>Introduction aux plans cartésiens</w:t>
            </w:r>
          </w:p>
        </w:tc>
      </w:tr>
      <w:tr w:rsidR="00E77444" w:rsidRPr="00A15CFA" w14:paraId="79CA4BDE" w14:textId="77777777">
        <w:trPr>
          <w:trHeight w:val="204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367084"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13873EEA"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54B02" w14:textId="77777777" w:rsidR="00E77444" w:rsidRPr="00A15CFA" w:rsidRDefault="00000000">
            <w:pPr>
              <w:pStyle w:val="Body"/>
              <w:rPr>
                <w:lang w:val="fr-CA"/>
              </w:rPr>
            </w:pPr>
            <w:r w:rsidRPr="00A15CFA">
              <w:rPr>
                <w:rFonts w:ascii="Calibri" w:hAnsi="Calibri"/>
                <w:sz w:val="22"/>
                <w:szCs w:val="22"/>
                <w:shd w:val="clear" w:color="auto" w:fill="FFFFFF"/>
                <w:lang w:val="fr-CA"/>
              </w:rPr>
              <w:t>Établir un lien entre des nombres (positifs et négatifs, y compris des nombres opposés) et leurs positions sur les modèles horizontal et vertical de la droite numérique.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B67D1" w14:textId="6A8E8D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75494B82" w14:textId="43A294B8" w:rsidR="00AC3E70" w:rsidRDefault="007B2FB6" w:rsidP="00AC3E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Pr>
                <w:rFonts w:ascii="Calibri" w:hAnsi="Calibri"/>
                <w:sz w:val="22"/>
                <w:szCs w:val="22"/>
                <w:shd w:val="clear" w:color="auto" w:fill="FFFFFF"/>
                <w:lang w:val="fr-CA"/>
              </w:rPr>
              <w:t>4</w:t>
            </w:r>
            <w:r w:rsidR="00AC3E70" w:rsidRPr="00A15CFA">
              <w:rPr>
                <w:rFonts w:ascii="Calibri" w:hAnsi="Calibri"/>
                <w:sz w:val="22"/>
                <w:szCs w:val="22"/>
                <w:shd w:val="clear" w:color="auto" w:fill="FFFFFF"/>
                <w:lang w:val="fr-CA"/>
              </w:rPr>
              <w:t xml:space="preserve"> : Représenter des nombres entiers</w:t>
            </w:r>
          </w:p>
          <w:p w14:paraId="741A5058" w14:textId="3089298B" w:rsidR="007B2FB6" w:rsidRPr="00A15CFA" w:rsidRDefault="007B2FB6" w:rsidP="00AC3E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shd w:val="clear" w:color="auto" w:fill="FFFFFF"/>
                <w:lang w:val="fr-CA"/>
              </w:rPr>
            </w:pPr>
            <w:r>
              <w:rPr>
                <w:rFonts w:ascii="Calibri" w:hAnsi="Calibri"/>
                <w:sz w:val="22"/>
                <w:szCs w:val="22"/>
                <w:shd w:val="clear" w:color="auto" w:fill="FFFFFF"/>
                <w:lang w:val="fr-CA"/>
              </w:rPr>
              <w:t>7 : Approfondissement</w:t>
            </w:r>
          </w:p>
          <w:p w14:paraId="2442C172" w14:textId="77777777" w:rsidR="00E77444" w:rsidRPr="00A15CFA" w:rsidRDefault="00E77444">
            <w:pPr>
              <w:pStyle w:val="Body"/>
              <w:rPr>
                <w:rFonts w:ascii="Calibri" w:eastAsia="Calibri" w:hAnsi="Calibri" w:cs="Calibri"/>
                <w:sz w:val="22"/>
                <w:szCs w:val="22"/>
                <w:shd w:val="clear" w:color="auto" w:fill="FFFFFF"/>
                <w:lang w:val="fr-CA"/>
              </w:rPr>
            </w:pPr>
          </w:p>
          <w:p w14:paraId="20EEB4AE" w14:textId="77777777" w:rsidR="0068432C" w:rsidRPr="00833C22" w:rsidRDefault="0068432C" w:rsidP="0068432C">
            <w:pPr>
              <w:pStyle w:val="Body"/>
              <w:rPr>
                <w:rFonts w:ascii="Calibri" w:hAnsi="Calibri"/>
                <w:b/>
                <w:bCs/>
                <w:sz w:val="22"/>
                <w:szCs w:val="22"/>
                <w:shd w:val="clear" w:color="auto" w:fill="FFFFFF"/>
                <w:lang w:val="fr-CA"/>
              </w:rPr>
            </w:pPr>
            <w:r w:rsidRPr="00833C22">
              <w:rPr>
                <w:rFonts w:ascii="Calibri" w:hAnsi="Calibri"/>
                <w:b/>
                <w:bCs/>
                <w:sz w:val="22"/>
                <w:szCs w:val="22"/>
                <w:lang w:val="fr-CA"/>
              </w:rPr>
              <w:t xml:space="preserve">La géométrie, ensemble 1 : </w:t>
            </w:r>
            <w:r w:rsidRPr="00833C22">
              <w:rPr>
                <w:rFonts w:ascii="Calibri" w:hAnsi="Calibri"/>
                <w:b/>
                <w:bCs/>
                <w:sz w:val="22"/>
                <w:szCs w:val="22"/>
                <w:shd w:val="clear" w:color="auto" w:fill="FFFFFF"/>
                <w:lang w:val="fr-CA"/>
              </w:rPr>
              <w:t>Les figures à 2D, les transformations et le plan cartésien</w:t>
            </w:r>
          </w:p>
          <w:p w14:paraId="23FB4672" w14:textId="00964969" w:rsidR="00E77444" w:rsidRPr="00A15CFA" w:rsidRDefault="0068432C" w:rsidP="0068432C">
            <w:pPr>
              <w:pStyle w:val="Body"/>
              <w:rPr>
                <w:lang w:val="fr-CA"/>
              </w:rPr>
            </w:pPr>
            <w:r w:rsidRPr="00833C22">
              <w:rPr>
                <w:rFonts w:ascii="Calibri" w:hAnsi="Calibri" w:cs="Calibri"/>
                <w:sz w:val="22"/>
                <w:szCs w:val="22"/>
                <w:shd w:val="clear" w:color="auto" w:fill="FFFFFF"/>
                <w:lang w:val="fr-CA"/>
              </w:rPr>
              <w:t xml:space="preserve">3 : </w:t>
            </w:r>
            <w:r w:rsidRPr="00833C22">
              <w:rPr>
                <w:rFonts w:ascii="Calibri" w:hAnsi="Calibri" w:cs="Calibri"/>
                <w:sz w:val="22"/>
                <w:szCs w:val="22"/>
              </w:rPr>
              <w:t>Introduction aux plans cartésiens</w:t>
            </w:r>
          </w:p>
        </w:tc>
      </w:tr>
      <w:tr w:rsidR="00E77444" w:rsidRPr="00A15CFA" w14:paraId="3D937E7F" w14:textId="77777777">
        <w:trPr>
          <w:trHeight w:val="74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CD7649"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53FCB6D"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BE692" w14:textId="77777777" w:rsidR="00E77444" w:rsidRPr="007511ED" w:rsidRDefault="00000000">
            <w:pPr>
              <w:pStyle w:val="Body"/>
              <w:rPr>
                <w:rFonts w:ascii="Calibri" w:hAnsi="Calibri" w:cs="Calibri"/>
                <w:sz w:val="22"/>
                <w:szCs w:val="22"/>
                <w:lang w:val="fr-CA"/>
              </w:rPr>
            </w:pPr>
            <w:r w:rsidRPr="007511ED">
              <w:rPr>
                <w:rFonts w:ascii="Calibri" w:hAnsi="Calibri" w:cs="Calibri"/>
                <w:sz w:val="22"/>
                <w:szCs w:val="22"/>
                <w:lang w:val="fr-CA"/>
              </w:rPr>
              <w:t>Comparer et ordonner des nombres positifs et négatifs.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93DF1" w14:textId="245365BB" w:rsidR="00E77444" w:rsidRPr="001A56AE" w:rsidRDefault="00000000">
            <w:pPr>
              <w:pStyle w:val="Body"/>
              <w:rPr>
                <w:rFonts w:ascii="Calibri" w:eastAsia="Calibri" w:hAnsi="Calibri" w:cs="Calibri"/>
                <w:b/>
                <w:bCs/>
                <w:sz w:val="22"/>
                <w:szCs w:val="22"/>
                <w:shd w:val="clear" w:color="auto" w:fill="FFFFFF"/>
                <w:lang w:val="fr-CA"/>
              </w:rPr>
            </w:pPr>
            <w:r w:rsidRPr="001A56AE">
              <w:rPr>
                <w:rFonts w:ascii="Calibri" w:hAnsi="Calibri" w:cs="Calibri"/>
                <w:b/>
                <w:bCs/>
                <w:sz w:val="22"/>
                <w:szCs w:val="22"/>
                <w:shd w:val="clear" w:color="auto" w:fill="FFFFFF"/>
                <w:lang w:val="fr-CA"/>
              </w:rPr>
              <w:t xml:space="preserve">Le nombre, ensemble 2 : </w:t>
            </w:r>
            <w:r w:rsidR="00FB2C5E" w:rsidRPr="001A56AE">
              <w:rPr>
                <w:rFonts w:ascii="Calibri" w:hAnsi="Calibri" w:cs="Calibri"/>
                <w:b/>
                <w:bCs/>
                <w:sz w:val="22"/>
                <w:szCs w:val="22"/>
                <w:shd w:val="clear" w:color="auto" w:fill="FFFFFF"/>
                <w:lang w:val="fr-CA"/>
              </w:rPr>
              <w:t>Les nombres entiers</w:t>
            </w:r>
          </w:p>
          <w:p w14:paraId="4E8753A4" w14:textId="571D646B" w:rsidR="00E77444" w:rsidRPr="001A56AE" w:rsidRDefault="007511ED">
            <w:pPr>
              <w:pStyle w:val="Body"/>
              <w:rPr>
                <w:rFonts w:ascii="Calibri" w:hAnsi="Calibri" w:cs="Calibri"/>
                <w:sz w:val="22"/>
                <w:szCs w:val="22"/>
                <w:lang w:val="fr-CA"/>
              </w:rPr>
            </w:pPr>
            <w:r w:rsidRPr="001A56AE">
              <w:rPr>
                <w:rFonts w:ascii="Calibri" w:hAnsi="Calibri" w:cs="Calibri"/>
                <w:sz w:val="22"/>
                <w:szCs w:val="22"/>
                <w:lang w:val="fr-CA"/>
              </w:rPr>
              <w:t>5</w:t>
            </w:r>
            <w:r w:rsidR="001A56AE" w:rsidRPr="001A56AE">
              <w:rPr>
                <w:rFonts w:ascii="Calibri" w:hAnsi="Calibri" w:cs="Calibri"/>
                <w:sz w:val="22"/>
                <w:szCs w:val="22"/>
                <w:lang w:val="fr-CA"/>
              </w:rPr>
              <w:t xml:space="preserve"> </w:t>
            </w:r>
            <w:r w:rsidRPr="001A56AE">
              <w:rPr>
                <w:rFonts w:ascii="Calibri" w:hAnsi="Calibri" w:cs="Calibri"/>
                <w:sz w:val="22"/>
                <w:szCs w:val="22"/>
                <w:lang w:val="fr-CA"/>
              </w:rPr>
              <w:t>: Compar</w:t>
            </w:r>
            <w:r w:rsidR="001A56AE" w:rsidRPr="001A56AE">
              <w:rPr>
                <w:rFonts w:ascii="Calibri" w:hAnsi="Calibri" w:cs="Calibri"/>
                <w:sz w:val="22"/>
                <w:szCs w:val="22"/>
                <w:lang w:val="fr-CA"/>
              </w:rPr>
              <w:t>er</w:t>
            </w:r>
            <w:r w:rsidRPr="001A56AE">
              <w:rPr>
                <w:rFonts w:ascii="Calibri" w:hAnsi="Calibri" w:cs="Calibri"/>
                <w:sz w:val="22"/>
                <w:szCs w:val="22"/>
                <w:lang w:val="fr-CA"/>
              </w:rPr>
              <w:t xml:space="preserve"> </w:t>
            </w:r>
            <w:r w:rsidR="001A56AE" w:rsidRPr="001A56AE">
              <w:rPr>
                <w:rFonts w:ascii="Calibri" w:hAnsi="Calibri" w:cs="Calibri"/>
                <w:sz w:val="22"/>
                <w:szCs w:val="22"/>
                <w:lang w:val="fr-CA"/>
              </w:rPr>
              <w:t>et ordonner des nombres entiers</w:t>
            </w:r>
          </w:p>
          <w:p w14:paraId="074A044C" w14:textId="730C9337" w:rsidR="007511ED" w:rsidRPr="001A56AE" w:rsidRDefault="007511ED">
            <w:pPr>
              <w:pStyle w:val="Body"/>
              <w:rPr>
                <w:rFonts w:ascii="Calibri" w:hAnsi="Calibri" w:cs="Calibri"/>
                <w:sz w:val="22"/>
                <w:szCs w:val="22"/>
                <w:lang w:val="fr-CA"/>
              </w:rPr>
            </w:pPr>
            <w:r w:rsidRPr="001A56AE">
              <w:rPr>
                <w:rFonts w:ascii="Calibri" w:hAnsi="Calibri"/>
                <w:sz w:val="22"/>
                <w:szCs w:val="22"/>
                <w:shd w:val="clear" w:color="auto" w:fill="FFFFFF"/>
                <w:lang w:val="fr-CA"/>
              </w:rPr>
              <w:t>7 : Approfondissement</w:t>
            </w:r>
          </w:p>
        </w:tc>
      </w:tr>
      <w:tr w:rsidR="00E77444" w:rsidRPr="00A15CFA" w14:paraId="408ACFD4" w14:textId="77777777" w:rsidTr="006207A1">
        <w:trPr>
          <w:trHeight w:val="193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68B264"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1908183"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580F7" w14:textId="77777777" w:rsidR="00E77444" w:rsidRPr="00A15CFA" w:rsidRDefault="00000000">
            <w:pPr>
              <w:pStyle w:val="Body"/>
              <w:rPr>
                <w:lang w:val="fr-CA"/>
              </w:rPr>
            </w:pPr>
            <w:r w:rsidRPr="00A15CFA">
              <w:rPr>
                <w:rFonts w:ascii="Calibri" w:hAnsi="Calibri"/>
                <w:sz w:val="22"/>
                <w:szCs w:val="22"/>
                <w:shd w:val="clear" w:color="auto" w:fill="FFFFFF"/>
                <w:lang w:val="fr-CA"/>
              </w:rPr>
              <w:t>Exprimer la relation entre deux nombres, y compris des nombres positifs et négatifs, en utilisant les symboles &lt;, &gt; ou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15FAA" w14:textId="78F87254"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150D6373" w14:textId="17B9B6C9" w:rsidR="00E77444" w:rsidRPr="001A56AE" w:rsidRDefault="001A56AE">
            <w:pPr>
              <w:pStyle w:val="Body"/>
              <w:rPr>
                <w:rFonts w:ascii="Calibri" w:eastAsia="Calibri" w:hAnsi="Calibri" w:cs="Calibri"/>
                <w:sz w:val="22"/>
                <w:szCs w:val="22"/>
                <w:shd w:val="clear" w:color="auto" w:fill="FFFFFF"/>
                <w:lang w:val="fr-CA"/>
              </w:rPr>
            </w:pPr>
            <w:r w:rsidRPr="001A56AE">
              <w:rPr>
                <w:rFonts w:ascii="Calibri" w:hAnsi="Calibri" w:cs="Calibri"/>
                <w:sz w:val="22"/>
                <w:szCs w:val="22"/>
                <w:lang w:val="fr-CA"/>
              </w:rPr>
              <w:t>5 : Comparer et ordonner des nombres entiers</w:t>
            </w:r>
          </w:p>
          <w:p w14:paraId="01F21E8E" w14:textId="50E00FFB" w:rsidR="00E77444" w:rsidRPr="0019786E" w:rsidRDefault="007A1C26">
            <w:pPr>
              <w:pStyle w:val="Body"/>
              <w:rPr>
                <w:rFonts w:ascii="Calibri" w:hAnsi="Calibri"/>
                <w:b/>
                <w:bCs/>
                <w:sz w:val="22"/>
                <w:szCs w:val="22"/>
                <w:lang w:val="en-CA"/>
              </w:rPr>
            </w:pPr>
            <w:r w:rsidRPr="00D55397">
              <w:rPr>
                <w:rFonts w:ascii="Calibri" w:hAnsi="Calibri"/>
                <w:sz w:val="22"/>
                <w:szCs w:val="22"/>
                <w:shd w:val="clear" w:color="auto" w:fill="FFFFFF"/>
                <w:lang w:val="en-CA"/>
              </w:rPr>
              <w:t>7 : Approfondissement</w:t>
            </w:r>
          </w:p>
        </w:tc>
      </w:tr>
      <w:tr w:rsidR="00E77444" w:rsidRPr="00A15CFA" w14:paraId="002DB9F2" w14:textId="77777777">
        <w:trPr>
          <w:trHeight w:val="74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3D23C"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lastRenderedPageBreak/>
              <w:t>Les nombres entiers comprennent tous les nombres naturels, leurs opposés et zéro.</w:t>
            </w:r>
          </w:p>
          <w:p w14:paraId="32B50697" w14:textId="77777777" w:rsidR="00E77444" w:rsidRPr="00A15CFA" w:rsidRDefault="00E77444">
            <w:pPr>
              <w:pStyle w:val="Body"/>
              <w:rPr>
                <w:rFonts w:ascii="Calibri" w:eastAsia="Calibri" w:hAnsi="Calibri" w:cs="Calibri"/>
                <w:sz w:val="22"/>
                <w:szCs w:val="22"/>
                <w:lang w:val="fr-CA"/>
              </w:rPr>
            </w:pPr>
          </w:p>
          <w:p w14:paraId="65CA8A92"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somme de tout nombre et de son opposé est zéro.</w:t>
            </w:r>
          </w:p>
          <w:p w14:paraId="2632FA54" w14:textId="77777777" w:rsidR="00E77444" w:rsidRPr="00A15CFA" w:rsidRDefault="00E77444">
            <w:pPr>
              <w:pStyle w:val="Body"/>
              <w:rPr>
                <w:rFonts w:ascii="Calibri" w:eastAsia="Calibri" w:hAnsi="Calibri" w:cs="Calibri"/>
                <w:sz w:val="22"/>
                <w:szCs w:val="22"/>
                <w:lang w:val="fr-CA"/>
              </w:rPr>
            </w:pPr>
          </w:p>
          <w:p w14:paraId="0CBA2297"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somme de deux nombres positifs est un nombre positif.</w:t>
            </w:r>
          </w:p>
          <w:p w14:paraId="5BCDA590" w14:textId="77777777" w:rsidR="00E77444" w:rsidRPr="00A15CFA" w:rsidRDefault="00E77444">
            <w:pPr>
              <w:pStyle w:val="Body"/>
              <w:rPr>
                <w:rFonts w:ascii="Calibri" w:eastAsia="Calibri" w:hAnsi="Calibri" w:cs="Calibri"/>
                <w:sz w:val="22"/>
                <w:szCs w:val="22"/>
                <w:lang w:val="fr-CA"/>
              </w:rPr>
            </w:pPr>
          </w:p>
          <w:p w14:paraId="7B5573AE"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somme de deux nombres négatifs est un nombre négatif.</w:t>
            </w:r>
          </w:p>
          <w:p w14:paraId="1843C968" w14:textId="77777777" w:rsidR="00E77444" w:rsidRPr="00A15CFA" w:rsidRDefault="00E77444">
            <w:pPr>
              <w:pStyle w:val="Body"/>
              <w:rPr>
                <w:rFonts w:ascii="Calibri" w:eastAsia="Calibri" w:hAnsi="Calibri" w:cs="Calibri"/>
                <w:sz w:val="22"/>
                <w:szCs w:val="22"/>
                <w:lang w:val="fr-CA"/>
              </w:rPr>
            </w:pPr>
          </w:p>
          <w:p w14:paraId="7B926389" w14:textId="4B1F4776" w:rsidR="00E77444" w:rsidRPr="00A15CFA" w:rsidRDefault="00000000">
            <w:pPr>
              <w:pStyle w:val="Body"/>
              <w:rPr>
                <w:lang w:val="fr-CA"/>
              </w:rPr>
            </w:pPr>
            <w:r w:rsidRPr="00A15CFA">
              <w:rPr>
                <w:rFonts w:ascii="Calibri" w:hAnsi="Calibri"/>
                <w:sz w:val="22"/>
                <w:szCs w:val="22"/>
                <w:lang w:val="fr-CA"/>
              </w:rPr>
              <w:t>La somme d</w:t>
            </w:r>
            <w:r w:rsidR="00F9359C">
              <w:rPr>
                <w:rFonts w:ascii="Calibri" w:hAnsi="Calibri"/>
                <w:sz w:val="22"/>
                <w:szCs w:val="22"/>
                <w:lang w:val="fr-CA"/>
              </w:rPr>
              <w:t>’</w:t>
            </w:r>
            <w:r w:rsidRPr="00A15CFA">
              <w:rPr>
                <w:rFonts w:ascii="Calibri" w:hAnsi="Calibri"/>
                <w:sz w:val="22"/>
                <w:szCs w:val="22"/>
                <w:lang w:val="fr-CA"/>
              </w:rPr>
              <w:t>un nombre positif et d</w:t>
            </w:r>
            <w:r w:rsidR="00F9359C">
              <w:rPr>
                <w:rFonts w:ascii="Calibri" w:hAnsi="Calibri"/>
                <w:sz w:val="22"/>
                <w:szCs w:val="22"/>
                <w:lang w:val="fr-CA"/>
              </w:rPr>
              <w:t>’</w:t>
            </w:r>
            <w:r w:rsidRPr="00A15CFA">
              <w:rPr>
                <w:rFonts w:ascii="Calibri" w:hAnsi="Calibri"/>
                <w:sz w:val="22"/>
                <w:szCs w:val="22"/>
                <w:lang w:val="fr-CA"/>
              </w:rPr>
              <w:t>un nombre négatif peut être interprétée comme la somme de zéro et d</w:t>
            </w:r>
            <w:r w:rsidR="00F9359C">
              <w:rPr>
                <w:rFonts w:ascii="Calibri" w:hAnsi="Calibri"/>
                <w:sz w:val="22"/>
                <w:szCs w:val="22"/>
                <w:lang w:val="fr-CA"/>
              </w:rPr>
              <w:t>’</w:t>
            </w:r>
            <w:r w:rsidRPr="00A15CFA">
              <w:rPr>
                <w:rFonts w:ascii="Calibri" w:hAnsi="Calibri"/>
                <w:sz w:val="22"/>
                <w:szCs w:val="22"/>
                <w:lang w:val="fr-CA"/>
              </w:rPr>
              <w:t>un autre nombre.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166EC" w14:textId="08B9C051" w:rsidR="00E77444" w:rsidRPr="00A15CFA" w:rsidRDefault="00000000">
            <w:pPr>
              <w:pStyle w:val="Body"/>
              <w:rPr>
                <w:lang w:val="fr-CA"/>
              </w:rPr>
            </w:pPr>
            <w:r w:rsidRPr="00A15CFA">
              <w:rPr>
                <w:rFonts w:ascii="Calibri" w:hAnsi="Calibri"/>
                <w:sz w:val="22"/>
                <w:szCs w:val="22"/>
                <w:lang w:val="fr-CA"/>
              </w:rPr>
              <w:t>Tout nombre peut être exprimé comme une somme d</w:t>
            </w:r>
            <w:r w:rsidR="00F9359C">
              <w:rPr>
                <w:rFonts w:ascii="Calibri" w:hAnsi="Calibri"/>
                <w:sz w:val="22"/>
                <w:szCs w:val="22"/>
                <w:lang w:val="fr-CA"/>
              </w:rPr>
              <w:t>’</w:t>
            </w:r>
            <w:r w:rsidRPr="00A15CFA">
              <w:rPr>
                <w:rFonts w:ascii="Calibri" w:hAnsi="Calibri"/>
                <w:sz w:val="22"/>
                <w:szCs w:val="22"/>
                <w:lang w:val="fr-CA"/>
              </w:rPr>
              <w:t>une infinité de manières.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631CA" w14:textId="276B6E48" w:rsidR="00E77444" w:rsidRPr="00A15CFA" w:rsidRDefault="00000000">
            <w:pPr>
              <w:pStyle w:val="Body"/>
              <w:rPr>
                <w:lang w:val="fr-CA"/>
              </w:rPr>
            </w:pPr>
            <w:r w:rsidRPr="00A15CFA">
              <w:rPr>
                <w:rFonts w:ascii="Calibri" w:hAnsi="Calibri"/>
                <w:sz w:val="22"/>
                <w:szCs w:val="22"/>
                <w:lang w:val="fr-CA"/>
              </w:rPr>
              <w:t>Examiner l</w:t>
            </w:r>
            <w:r w:rsidR="00F9359C">
              <w:rPr>
                <w:rFonts w:ascii="Calibri" w:hAnsi="Calibri"/>
                <w:sz w:val="22"/>
                <w:szCs w:val="22"/>
                <w:lang w:val="fr-CA"/>
              </w:rPr>
              <w:t>’</w:t>
            </w:r>
            <w:r w:rsidRPr="00A15CFA">
              <w:rPr>
                <w:rFonts w:ascii="Calibri" w:hAnsi="Calibri"/>
                <w:sz w:val="22"/>
                <w:szCs w:val="22"/>
                <w:lang w:val="fr-CA"/>
              </w:rPr>
              <w:t>addition d</w:t>
            </w:r>
            <w:r w:rsidR="00F9359C">
              <w:rPr>
                <w:rFonts w:ascii="Calibri" w:hAnsi="Calibri"/>
                <w:sz w:val="22"/>
                <w:szCs w:val="22"/>
                <w:lang w:val="fr-CA"/>
              </w:rPr>
              <w:t>’</w:t>
            </w:r>
            <w:r w:rsidRPr="00A15CFA">
              <w:rPr>
                <w:rFonts w:ascii="Calibri" w:hAnsi="Calibri"/>
                <w:sz w:val="22"/>
                <w:szCs w:val="22"/>
                <w:lang w:val="fr-CA"/>
              </w:rPr>
              <w:t>un nombre entier et de son opposé.</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10C37" w14:textId="320DC5F5"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7B2F4001" w14:textId="45F8B1F2" w:rsidR="00E77444" w:rsidRDefault="001B04F3">
            <w:pPr>
              <w:pStyle w:val="Body"/>
              <w:rPr>
                <w:rFonts w:ascii="Calibri" w:hAnsi="Calibri"/>
                <w:sz w:val="22"/>
                <w:szCs w:val="22"/>
                <w:lang w:val="fr-CA"/>
              </w:rPr>
            </w:pPr>
            <w:r>
              <w:rPr>
                <w:rFonts w:ascii="Calibri" w:hAnsi="Calibri"/>
                <w:sz w:val="22"/>
                <w:szCs w:val="22"/>
                <w:lang w:val="fr-CA"/>
              </w:rPr>
              <w:t>6</w:t>
            </w:r>
            <w:r w:rsidR="00AC3E70" w:rsidRPr="00A15CFA">
              <w:rPr>
                <w:rFonts w:ascii="Calibri" w:hAnsi="Calibri"/>
                <w:sz w:val="22"/>
                <w:szCs w:val="22"/>
                <w:lang w:val="fr-CA"/>
              </w:rPr>
              <w:t xml:space="preserve"> </w:t>
            </w:r>
            <w:r w:rsidRPr="00A15CFA">
              <w:rPr>
                <w:rFonts w:ascii="Calibri" w:hAnsi="Calibri"/>
                <w:sz w:val="22"/>
                <w:szCs w:val="22"/>
                <w:lang w:val="fr-CA"/>
              </w:rPr>
              <w:t xml:space="preserve">: </w:t>
            </w:r>
            <w:r w:rsidR="00AC3E70" w:rsidRPr="00A15CFA">
              <w:rPr>
                <w:rFonts w:ascii="Calibri" w:hAnsi="Calibri"/>
                <w:sz w:val="22"/>
                <w:szCs w:val="22"/>
                <w:lang w:val="fr-CA"/>
              </w:rPr>
              <w:t>Explorer l</w:t>
            </w:r>
            <w:r w:rsidR="00F9359C">
              <w:rPr>
                <w:rFonts w:ascii="Calibri" w:hAnsi="Calibri"/>
                <w:sz w:val="22"/>
                <w:szCs w:val="22"/>
                <w:lang w:val="fr-CA"/>
              </w:rPr>
              <w:t>’</w:t>
            </w:r>
            <w:r w:rsidR="00AC3E70" w:rsidRPr="00A15CFA">
              <w:rPr>
                <w:rFonts w:ascii="Calibri" w:hAnsi="Calibri"/>
                <w:sz w:val="22"/>
                <w:szCs w:val="22"/>
                <w:lang w:val="fr-CA"/>
              </w:rPr>
              <w:t xml:space="preserve">addition </w:t>
            </w:r>
            <w:r w:rsidR="00631813">
              <w:rPr>
                <w:rFonts w:ascii="Calibri" w:hAnsi="Calibri"/>
                <w:sz w:val="22"/>
                <w:szCs w:val="22"/>
                <w:lang w:val="fr-CA"/>
              </w:rPr>
              <w:t>avec les</w:t>
            </w:r>
            <w:r w:rsidR="00AC3E70" w:rsidRPr="00A15CFA">
              <w:rPr>
                <w:rFonts w:ascii="Calibri" w:hAnsi="Calibri"/>
                <w:sz w:val="22"/>
                <w:szCs w:val="22"/>
                <w:lang w:val="fr-CA"/>
              </w:rPr>
              <w:t xml:space="preserve"> nombres entiers</w:t>
            </w:r>
          </w:p>
          <w:p w14:paraId="307E8128" w14:textId="7A093E25" w:rsidR="001B04F3" w:rsidRPr="00A15CFA" w:rsidRDefault="001B04F3">
            <w:pPr>
              <w:pStyle w:val="Body"/>
              <w:rPr>
                <w:lang w:val="fr-CA"/>
              </w:rPr>
            </w:pPr>
            <w:r w:rsidRPr="00D55397">
              <w:rPr>
                <w:rFonts w:ascii="Calibri" w:hAnsi="Calibri"/>
                <w:sz w:val="22"/>
                <w:szCs w:val="22"/>
                <w:shd w:val="clear" w:color="auto" w:fill="FFFFFF"/>
                <w:lang w:val="en-CA"/>
              </w:rPr>
              <w:t>7 : Approfondissement</w:t>
            </w:r>
          </w:p>
        </w:tc>
      </w:tr>
      <w:tr w:rsidR="00E77444" w:rsidRPr="00A15CFA" w14:paraId="0F2FDEE1" w14:textId="77777777">
        <w:trPr>
          <w:trHeight w:val="100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543274B"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C4752CC"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02936" w14:textId="77777777" w:rsidR="00E77444" w:rsidRPr="00A15CFA" w:rsidRDefault="00000000">
            <w:pPr>
              <w:pStyle w:val="Body"/>
              <w:rPr>
                <w:lang w:val="fr-CA"/>
              </w:rPr>
            </w:pPr>
            <w:r w:rsidRPr="00A15CFA">
              <w:rPr>
                <w:rFonts w:ascii="Calibri" w:hAnsi="Calibri"/>
                <w:sz w:val="22"/>
                <w:szCs w:val="22"/>
                <w:lang w:val="fr-CA"/>
              </w:rPr>
              <w:t>Exprimer zéro, de différentes manières, comme la somme de nombres entiers.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9D2F0" w14:textId="492874A4"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2932C67C" w14:textId="5E92F30E" w:rsidR="00EE7744" w:rsidRDefault="00EE7744" w:rsidP="00EE7744">
            <w:pPr>
              <w:pStyle w:val="Body"/>
              <w:rPr>
                <w:rFonts w:ascii="Calibri" w:hAnsi="Calibri"/>
                <w:sz w:val="22"/>
                <w:szCs w:val="22"/>
                <w:lang w:val="fr-CA"/>
              </w:rPr>
            </w:pPr>
            <w:r>
              <w:rPr>
                <w:rFonts w:ascii="Calibri" w:hAnsi="Calibri"/>
                <w:sz w:val="22"/>
                <w:szCs w:val="22"/>
                <w:lang w:val="fr-CA"/>
              </w:rPr>
              <w:t>6</w:t>
            </w:r>
            <w:r w:rsidRPr="00A15CFA">
              <w:rPr>
                <w:rFonts w:ascii="Calibri" w:hAnsi="Calibri"/>
                <w:sz w:val="22"/>
                <w:szCs w:val="22"/>
                <w:lang w:val="fr-CA"/>
              </w:rPr>
              <w:t xml:space="preserve"> : Explorer l</w:t>
            </w:r>
            <w:r w:rsidR="00F9359C">
              <w:rPr>
                <w:rFonts w:ascii="Calibri" w:hAnsi="Calibri"/>
                <w:sz w:val="22"/>
                <w:szCs w:val="22"/>
                <w:lang w:val="fr-CA"/>
              </w:rPr>
              <w:t>’</w:t>
            </w:r>
            <w:r w:rsidRPr="00A15CFA">
              <w:rPr>
                <w:rFonts w:ascii="Calibri" w:hAnsi="Calibri"/>
                <w:sz w:val="22"/>
                <w:szCs w:val="22"/>
                <w:lang w:val="fr-CA"/>
              </w:rPr>
              <w:t xml:space="preserve">addition </w:t>
            </w:r>
            <w:r w:rsidR="00631813">
              <w:rPr>
                <w:rFonts w:ascii="Calibri" w:hAnsi="Calibri"/>
                <w:sz w:val="22"/>
                <w:szCs w:val="22"/>
                <w:lang w:val="fr-CA"/>
              </w:rPr>
              <w:t>avec les</w:t>
            </w:r>
            <w:r w:rsidRPr="00A15CFA">
              <w:rPr>
                <w:rFonts w:ascii="Calibri" w:hAnsi="Calibri"/>
                <w:sz w:val="22"/>
                <w:szCs w:val="22"/>
                <w:lang w:val="fr-CA"/>
              </w:rPr>
              <w:t xml:space="preserve"> nombres entiers</w:t>
            </w:r>
          </w:p>
          <w:p w14:paraId="739DFE40" w14:textId="1BF53CD2" w:rsidR="00E77444" w:rsidRPr="00EE7744" w:rsidRDefault="00EE7744" w:rsidP="00EE7744">
            <w:pPr>
              <w:pStyle w:val="Body"/>
              <w:rPr>
                <w:lang w:val="fr-CA"/>
              </w:rPr>
            </w:pPr>
            <w:r w:rsidRPr="00EE7744">
              <w:rPr>
                <w:rFonts w:ascii="Calibri" w:hAnsi="Calibri"/>
                <w:sz w:val="22"/>
                <w:szCs w:val="22"/>
                <w:shd w:val="clear" w:color="auto" w:fill="FFFFFF"/>
                <w:lang w:val="fr-CA"/>
              </w:rPr>
              <w:t>7 : Approfondissement</w:t>
            </w:r>
          </w:p>
        </w:tc>
      </w:tr>
      <w:tr w:rsidR="00E77444" w:rsidRPr="00A15CFA" w14:paraId="3C08B152" w14:textId="77777777">
        <w:trPr>
          <w:trHeight w:val="74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861A81"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5B3AC9E"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1F681" w14:textId="77777777" w:rsidR="00E77444" w:rsidRPr="00A15CFA" w:rsidRDefault="00000000">
            <w:pPr>
              <w:pStyle w:val="Body"/>
              <w:rPr>
                <w:lang w:val="fr-CA"/>
              </w:rPr>
            </w:pPr>
            <w:r w:rsidRPr="00A15CFA">
              <w:rPr>
                <w:rFonts w:ascii="Calibri" w:hAnsi="Calibri"/>
                <w:sz w:val="22"/>
                <w:szCs w:val="22"/>
                <w:lang w:val="fr-CA"/>
              </w:rPr>
              <w:t>Modéliser la somme de deux nombres entiers positifs.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A62D2" w14:textId="618C790F"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2A0BCB34" w14:textId="334C4B07" w:rsidR="00EE7744" w:rsidRDefault="00EE7744" w:rsidP="00EE7744">
            <w:pPr>
              <w:pStyle w:val="Body"/>
              <w:rPr>
                <w:rFonts w:ascii="Calibri" w:hAnsi="Calibri"/>
                <w:sz w:val="22"/>
                <w:szCs w:val="22"/>
                <w:lang w:val="fr-CA"/>
              </w:rPr>
            </w:pPr>
            <w:r>
              <w:rPr>
                <w:rFonts w:ascii="Calibri" w:hAnsi="Calibri"/>
                <w:sz w:val="22"/>
                <w:szCs w:val="22"/>
                <w:lang w:val="fr-CA"/>
              </w:rPr>
              <w:t>6</w:t>
            </w:r>
            <w:r w:rsidRPr="00A15CFA">
              <w:rPr>
                <w:rFonts w:ascii="Calibri" w:hAnsi="Calibri"/>
                <w:sz w:val="22"/>
                <w:szCs w:val="22"/>
                <w:lang w:val="fr-CA"/>
              </w:rPr>
              <w:t xml:space="preserve"> : Explorer l</w:t>
            </w:r>
            <w:r w:rsidR="00F9359C">
              <w:rPr>
                <w:rFonts w:ascii="Calibri" w:hAnsi="Calibri"/>
                <w:sz w:val="22"/>
                <w:szCs w:val="22"/>
                <w:lang w:val="fr-CA"/>
              </w:rPr>
              <w:t>’</w:t>
            </w:r>
            <w:r w:rsidRPr="00A15CFA">
              <w:rPr>
                <w:rFonts w:ascii="Calibri" w:hAnsi="Calibri"/>
                <w:sz w:val="22"/>
                <w:szCs w:val="22"/>
                <w:lang w:val="fr-CA"/>
              </w:rPr>
              <w:t xml:space="preserve">addition </w:t>
            </w:r>
            <w:r w:rsidR="00631813">
              <w:rPr>
                <w:rFonts w:ascii="Calibri" w:hAnsi="Calibri"/>
                <w:sz w:val="22"/>
                <w:szCs w:val="22"/>
                <w:lang w:val="fr-CA"/>
              </w:rPr>
              <w:t>avec les</w:t>
            </w:r>
            <w:r w:rsidRPr="00A15CFA">
              <w:rPr>
                <w:rFonts w:ascii="Calibri" w:hAnsi="Calibri"/>
                <w:sz w:val="22"/>
                <w:szCs w:val="22"/>
                <w:lang w:val="fr-CA"/>
              </w:rPr>
              <w:t xml:space="preserve"> nombres entiers</w:t>
            </w:r>
          </w:p>
          <w:p w14:paraId="78FDCF5A" w14:textId="217F4875" w:rsidR="00E77444" w:rsidRPr="00A15CFA" w:rsidRDefault="00EE7744" w:rsidP="00EE7744">
            <w:pPr>
              <w:pStyle w:val="Body"/>
              <w:rPr>
                <w:lang w:val="fr-CA"/>
              </w:rPr>
            </w:pPr>
            <w:r w:rsidRPr="00EE7744">
              <w:rPr>
                <w:rFonts w:ascii="Calibri" w:hAnsi="Calibri"/>
                <w:sz w:val="22"/>
                <w:szCs w:val="22"/>
                <w:shd w:val="clear" w:color="auto" w:fill="FFFFFF"/>
                <w:lang w:val="fr-CA"/>
              </w:rPr>
              <w:t>7 : Approfondissement</w:t>
            </w:r>
          </w:p>
        </w:tc>
      </w:tr>
      <w:tr w:rsidR="00E77444" w:rsidRPr="00A15CFA" w14:paraId="756BDE73" w14:textId="77777777">
        <w:trPr>
          <w:trHeight w:val="74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8779EC"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C5D1220"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D22BA" w14:textId="77777777" w:rsidR="00E77444" w:rsidRPr="00A15CFA" w:rsidRDefault="00000000">
            <w:pPr>
              <w:pStyle w:val="Body"/>
              <w:rPr>
                <w:lang w:val="fr-CA"/>
              </w:rPr>
            </w:pPr>
            <w:r w:rsidRPr="00A15CFA">
              <w:rPr>
                <w:rFonts w:ascii="Calibri" w:hAnsi="Calibri"/>
                <w:sz w:val="22"/>
                <w:szCs w:val="22"/>
                <w:lang w:val="fr-CA"/>
              </w:rPr>
              <w:t>Modéliser la somme de deux nombres entiers négatifs.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A0FE4" w14:textId="40AAC166"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2AA2BD0E" w14:textId="0FBCE4D4" w:rsidR="00EE7744" w:rsidRDefault="00EE7744" w:rsidP="00EE7744">
            <w:pPr>
              <w:pStyle w:val="Body"/>
              <w:rPr>
                <w:rFonts w:ascii="Calibri" w:hAnsi="Calibri"/>
                <w:sz w:val="22"/>
                <w:szCs w:val="22"/>
                <w:lang w:val="fr-CA"/>
              </w:rPr>
            </w:pPr>
            <w:r>
              <w:rPr>
                <w:rFonts w:ascii="Calibri" w:hAnsi="Calibri"/>
                <w:sz w:val="22"/>
                <w:szCs w:val="22"/>
                <w:lang w:val="fr-CA"/>
              </w:rPr>
              <w:t>6</w:t>
            </w:r>
            <w:r w:rsidRPr="00A15CFA">
              <w:rPr>
                <w:rFonts w:ascii="Calibri" w:hAnsi="Calibri"/>
                <w:sz w:val="22"/>
                <w:szCs w:val="22"/>
                <w:lang w:val="fr-CA"/>
              </w:rPr>
              <w:t xml:space="preserve"> : Explorer l</w:t>
            </w:r>
            <w:r w:rsidR="00F9359C">
              <w:rPr>
                <w:rFonts w:ascii="Calibri" w:hAnsi="Calibri"/>
                <w:sz w:val="22"/>
                <w:szCs w:val="22"/>
                <w:lang w:val="fr-CA"/>
              </w:rPr>
              <w:t>’</w:t>
            </w:r>
            <w:r w:rsidRPr="00A15CFA">
              <w:rPr>
                <w:rFonts w:ascii="Calibri" w:hAnsi="Calibri"/>
                <w:sz w:val="22"/>
                <w:szCs w:val="22"/>
                <w:lang w:val="fr-CA"/>
              </w:rPr>
              <w:t xml:space="preserve">addition </w:t>
            </w:r>
            <w:r w:rsidR="00631813">
              <w:rPr>
                <w:rFonts w:ascii="Calibri" w:hAnsi="Calibri"/>
                <w:sz w:val="22"/>
                <w:szCs w:val="22"/>
                <w:lang w:val="fr-CA"/>
              </w:rPr>
              <w:t>avec les</w:t>
            </w:r>
            <w:r w:rsidRPr="00A15CFA">
              <w:rPr>
                <w:rFonts w:ascii="Calibri" w:hAnsi="Calibri"/>
                <w:sz w:val="22"/>
                <w:szCs w:val="22"/>
                <w:lang w:val="fr-CA"/>
              </w:rPr>
              <w:t xml:space="preserve"> nombres entiers</w:t>
            </w:r>
          </w:p>
          <w:p w14:paraId="33C05AE5" w14:textId="7F6030BC" w:rsidR="00E77444" w:rsidRPr="00A15CFA" w:rsidRDefault="00EE7744" w:rsidP="00EE7744">
            <w:pPr>
              <w:pStyle w:val="Body"/>
              <w:rPr>
                <w:lang w:val="fr-CA"/>
              </w:rPr>
            </w:pPr>
            <w:r w:rsidRPr="00EE7744">
              <w:rPr>
                <w:rFonts w:ascii="Calibri" w:hAnsi="Calibri"/>
                <w:sz w:val="22"/>
                <w:szCs w:val="22"/>
                <w:shd w:val="clear" w:color="auto" w:fill="FFFFFF"/>
                <w:lang w:val="fr-CA"/>
              </w:rPr>
              <w:t>7 : Approfondissement</w:t>
            </w:r>
          </w:p>
        </w:tc>
      </w:tr>
      <w:tr w:rsidR="00E77444" w:rsidRPr="00A15CFA" w14:paraId="25453855" w14:textId="77777777">
        <w:trPr>
          <w:trHeight w:val="152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41EB1F"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9E5DC26"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BA07B" w14:textId="6114267D" w:rsidR="00E77444" w:rsidRPr="00A15CFA" w:rsidRDefault="00000000">
            <w:pPr>
              <w:pStyle w:val="Body"/>
              <w:rPr>
                <w:lang w:val="fr-CA"/>
              </w:rPr>
            </w:pPr>
            <w:r w:rsidRPr="00A15CFA">
              <w:rPr>
                <w:rFonts w:ascii="Calibri" w:hAnsi="Calibri"/>
                <w:sz w:val="22"/>
                <w:szCs w:val="22"/>
                <w:lang w:val="fr-CA"/>
              </w:rPr>
              <w:t>Modéliser la somme d</w:t>
            </w:r>
            <w:r w:rsidR="00F9359C">
              <w:rPr>
                <w:rFonts w:ascii="Calibri" w:hAnsi="Calibri"/>
                <w:sz w:val="22"/>
                <w:szCs w:val="22"/>
                <w:lang w:val="fr-CA"/>
              </w:rPr>
              <w:t>’</w:t>
            </w:r>
            <w:r w:rsidRPr="00A15CFA">
              <w:rPr>
                <w:rFonts w:ascii="Calibri" w:hAnsi="Calibri"/>
                <w:sz w:val="22"/>
                <w:szCs w:val="22"/>
                <w:lang w:val="fr-CA"/>
              </w:rPr>
              <w:t>un nombre entier positif et d</w:t>
            </w:r>
            <w:r w:rsidR="00F9359C">
              <w:rPr>
                <w:rFonts w:ascii="Calibri" w:hAnsi="Calibri"/>
                <w:sz w:val="22"/>
                <w:szCs w:val="22"/>
                <w:lang w:val="fr-CA"/>
              </w:rPr>
              <w:t>’</w:t>
            </w:r>
            <w:r w:rsidRPr="00A15CFA">
              <w:rPr>
                <w:rFonts w:ascii="Calibri" w:hAnsi="Calibri"/>
                <w:sz w:val="22"/>
                <w:szCs w:val="22"/>
                <w:lang w:val="fr-CA"/>
              </w:rPr>
              <w:t>un nombre entier négatif comme la somme de zéro et d</w:t>
            </w:r>
            <w:r w:rsidR="00F9359C">
              <w:rPr>
                <w:rFonts w:ascii="Calibri" w:hAnsi="Calibri"/>
                <w:sz w:val="22"/>
                <w:szCs w:val="22"/>
                <w:lang w:val="fr-CA"/>
              </w:rPr>
              <w:t>’</w:t>
            </w:r>
            <w:r w:rsidRPr="00A15CFA">
              <w:rPr>
                <w:rFonts w:ascii="Calibri" w:hAnsi="Calibri"/>
                <w:sz w:val="22"/>
                <w:szCs w:val="22"/>
                <w:lang w:val="fr-CA"/>
              </w:rPr>
              <w:t>un autre nombre entier.</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86022" w14:textId="79076E95"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684B5202" w14:textId="185C8220" w:rsidR="00EE7744" w:rsidRDefault="00EE7744" w:rsidP="00EE7744">
            <w:pPr>
              <w:pStyle w:val="Body"/>
              <w:rPr>
                <w:rFonts w:ascii="Calibri" w:hAnsi="Calibri"/>
                <w:sz w:val="22"/>
                <w:szCs w:val="22"/>
                <w:lang w:val="fr-CA"/>
              </w:rPr>
            </w:pPr>
            <w:r>
              <w:rPr>
                <w:rFonts w:ascii="Calibri" w:hAnsi="Calibri"/>
                <w:sz w:val="22"/>
                <w:szCs w:val="22"/>
                <w:lang w:val="fr-CA"/>
              </w:rPr>
              <w:t>6</w:t>
            </w:r>
            <w:r w:rsidRPr="00A15CFA">
              <w:rPr>
                <w:rFonts w:ascii="Calibri" w:hAnsi="Calibri"/>
                <w:sz w:val="22"/>
                <w:szCs w:val="22"/>
                <w:lang w:val="fr-CA"/>
              </w:rPr>
              <w:t xml:space="preserve"> : Explorer l</w:t>
            </w:r>
            <w:r w:rsidR="00F9359C">
              <w:rPr>
                <w:rFonts w:ascii="Calibri" w:hAnsi="Calibri"/>
                <w:sz w:val="22"/>
                <w:szCs w:val="22"/>
                <w:lang w:val="fr-CA"/>
              </w:rPr>
              <w:t>’</w:t>
            </w:r>
            <w:r w:rsidRPr="00A15CFA">
              <w:rPr>
                <w:rFonts w:ascii="Calibri" w:hAnsi="Calibri"/>
                <w:sz w:val="22"/>
                <w:szCs w:val="22"/>
                <w:lang w:val="fr-CA"/>
              </w:rPr>
              <w:t xml:space="preserve">addition </w:t>
            </w:r>
            <w:r w:rsidR="00631813">
              <w:rPr>
                <w:rFonts w:ascii="Calibri" w:hAnsi="Calibri"/>
                <w:sz w:val="22"/>
                <w:szCs w:val="22"/>
                <w:lang w:val="fr-CA"/>
              </w:rPr>
              <w:t>avec les</w:t>
            </w:r>
            <w:r w:rsidRPr="00A15CFA">
              <w:rPr>
                <w:rFonts w:ascii="Calibri" w:hAnsi="Calibri"/>
                <w:sz w:val="22"/>
                <w:szCs w:val="22"/>
                <w:lang w:val="fr-CA"/>
              </w:rPr>
              <w:t xml:space="preserve"> nombres entiers</w:t>
            </w:r>
          </w:p>
          <w:p w14:paraId="6EDCBCD5" w14:textId="2C96052C" w:rsidR="00E77444" w:rsidRPr="00A15CFA" w:rsidRDefault="00EE7744" w:rsidP="00EE7744">
            <w:pPr>
              <w:pStyle w:val="Body"/>
              <w:rPr>
                <w:lang w:val="fr-CA"/>
              </w:rPr>
            </w:pPr>
            <w:r w:rsidRPr="00EE7744">
              <w:rPr>
                <w:rFonts w:ascii="Calibri" w:hAnsi="Calibri"/>
                <w:sz w:val="22"/>
                <w:szCs w:val="22"/>
                <w:shd w:val="clear" w:color="auto" w:fill="FFFFFF"/>
                <w:lang w:val="fr-CA"/>
              </w:rPr>
              <w:t>7 : Approfondissement</w:t>
            </w:r>
          </w:p>
        </w:tc>
      </w:tr>
      <w:tr w:rsidR="00E77444" w:rsidRPr="00A15CFA" w14:paraId="406309FD" w14:textId="77777777" w:rsidTr="006207A1">
        <w:trPr>
          <w:trHeight w:val="5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B8EDF95"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32434A3"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4456D" w14:textId="77777777" w:rsidR="00E77444" w:rsidRDefault="00000000">
            <w:pPr>
              <w:pStyle w:val="Body"/>
            </w:pPr>
            <w:r>
              <w:rPr>
                <w:rFonts w:ascii="Calibri" w:hAnsi="Calibri"/>
                <w:sz w:val="22"/>
                <w:szCs w:val="22"/>
              </w:rPr>
              <w:t>Additionner deux nombres entiers.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85C3C" w14:textId="48788763"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621287AD" w14:textId="72D0D866" w:rsidR="00AC6F0A" w:rsidRDefault="00AC6F0A" w:rsidP="00AC6F0A">
            <w:pPr>
              <w:pStyle w:val="Body"/>
              <w:rPr>
                <w:rFonts w:ascii="Calibri" w:hAnsi="Calibri"/>
                <w:sz w:val="22"/>
                <w:szCs w:val="22"/>
                <w:lang w:val="fr-CA"/>
              </w:rPr>
            </w:pPr>
            <w:r>
              <w:rPr>
                <w:rFonts w:ascii="Calibri" w:hAnsi="Calibri"/>
                <w:sz w:val="22"/>
                <w:szCs w:val="22"/>
                <w:lang w:val="fr-CA"/>
              </w:rPr>
              <w:t>6</w:t>
            </w:r>
            <w:r w:rsidRPr="00A15CFA">
              <w:rPr>
                <w:rFonts w:ascii="Calibri" w:hAnsi="Calibri"/>
                <w:sz w:val="22"/>
                <w:szCs w:val="22"/>
                <w:lang w:val="fr-CA"/>
              </w:rPr>
              <w:t xml:space="preserve"> : Explorer l</w:t>
            </w:r>
            <w:r w:rsidR="00F9359C">
              <w:rPr>
                <w:rFonts w:ascii="Calibri" w:hAnsi="Calibri"/>
                <w:sz w:val="22"/>
                <w:szCs w:val="22"/>
                <w:lang w:val="fr-CA"/>
              </w:rPr>
              <w:t>’</w:t>
            </w:r>
            <w:r w:rsidRPr="00A15CFA">
              <w:rPr>
                <w:rFonts w:ascii="Calibri" w:hAnsi="Calibri"/>
                <w:sz w:val="22"/>
                <w:szCs w:val="22"/>
                <w:lang w:val="fr-CA"/>
              </w:rPr>
              <w:t xml:space="preserve">addition </w:t>
            </w:r>
            <w:r w:rsidR="00631813">
              <w:rPr>
                <w:rFonts w:ascii="Calibri" w:hAnsi="Calibri"/>
                <w:sz w:val="22"/>
                <w:szCs w:val="22"/>
                <w:lang w:val="fr-CA"/>
              </w:rPr>
              <w:t>avec les</w:t>
            </w:r>
            <w:r w:rsidRPr="00A15CFA">
              <w:rPr>
                <w:rFonts w:ascii="Calibri" w:hAnsi="Calibri"/>
                <w:sz w:val="22"/>
                <w:szCs w:val="22"/>
                <w:lang w:val="fr-CA"/>
              </w:rPr>
              <w:t xml:space="preserve"> nombres entiers</w:t>
            </w:r>
          </w:p>
          <w:p w14:paraId="2A274A88" w14:textId="35854747" w:rsidR="00E77444" w:rsidRPr="00A15CFA" w:rsidRDefault="00AC6F0A" w:rsidP="00AC6F0A">
            <w:pPr>
              <w:pStyle w:val="Body"/>
              <w:rPr>
                <w:lang w:val="fr-CA"/>
              </w:rPr>
            </w:pPr>
            <w:r w:rsidRPr="00EE7744">
              <w:rPr>
                <w:rFonts w:ascii="Calibri" w:hAnsi="Calibri"/>
                <w:sz w:val="22"/>
                <w:szCs w:val="22"/>
                <w:shd w:val="clear" w:color="auto" w:fill="FFFFFF"/>
                <w:lang w:val="fr-CA"/>
              </w:rPr>
              <w:t>7 : Approfondissement</w:t>
            </w:r>
          </w:p>
        </w:tc>
      </w:tr>
      <w:tr w:rsidR="00E77444" w:rsidRPr="00A15CFA" w14:paraId="532A2BB4" w14:textId="77777777">
        <w:trPr>
          <w:trHeight w:val="1261"/>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30CCC" w14:textId="25C165FF" w:rsidR="00E77444" w:rsidRPr="00A15CFA" w:rsidRDefault="00000000">
            <w:pPr>
              <w:pStyle w:val="Body"/>
              <w:rPr>
                <w:lang w:val="fr-CA"/>
              </w:rPr>
            </w:pPr>
            <w:r w:rsidRPr="00A15CFA">
              <w:rPr>
                <w:rFonts w:ascii="Calibri" w:hAnsi="Calibri"/>
                <w:sz w:val="22"/>
                <w:szCs w:val="22"/>
                <w:lang w:val="fr-CA"/>
              </w:rPr>
              <w:t>La soustraction d</w:t>
            </w:r>
            <w:r w:rsidR="00F9359C">
              <w:rPr>
                <w:rFonts w:ascii="Calibri" w:hAnsi="Calibri"/>
                <w:sz w:val="22"/>
                <w:szCs w:val="22"/>
                <w:lang w:val="fr-CA"/>
              </w:rPr>
              <w:t>’</w:t>
            </w:r>
            <w:r w:rsidRPr="00A15CFA">
              <w:rPr>
                <w:rFonts w:ascii="Calibri" w:hAnsi="Calibri"/>
                <w:sz w:val="22"/>
                <w:szCs w:val="22"/>
                <w:lang w:val="fr-CA"/>
              </w:rPr>
              <w:t>un nombre équivaut à additionner son opposé.</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EB870" w14:textId="77777777" w:rsidR="00E77444" w:rsidRPr="00A15CFA" w:rsidRDefault="00000000">
            <w:pPr>
              <w:pStyle w:val="Body"/>
              <w:rPr>
                <w:lang w:val="fr-CA"/>
              </w:rPr>
            </w:pPr>
            <w:r w:rsidRPr="00A15CFA">
              <w:rPr>
                <w:rFonts w:ascii="Calibri" w:hAnsi="Calibri"/>
                <w:sz w:val="22"/>
                <w:szCs w:val="22"/>
                <w:lang w:val="fr-CA"/>
              </w:rPr>
              <w:t>La différence entre deux nombres peut être interprétée comme une somme.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681B8" w14:textId="56D469BE" w:rsidR="00E77444" w:rsidRPr="00A15CFA" w:rsidRDefault="00000000">
            <w:pPr>
              <w:pStyle w:val="Body"/>
              <w:rPr>
                <w:lang w:val="fr-CA"/>
              </w:rPr>
            </w:pPr>
            <w:r w:rsidRPr="00A15CFA">
              <w:rPr>
                <w:rFonts w:ascii="Calibri" w:hAnsi="Calibri"/>
                <w:sz w:val="22"/>
                <w:szCs w:val="22"/>
                <w:lang w:val="fr-CA"/>
              </w:rPr>
              <w:t>Exprimer une différence sous la forme d</w:t>
            </w:r>
            <w:r w:rsidR="00F9359C">
              <w:rPr>
                <w:rFonts w:ascii="Calibri" w:hAnsi="Calibri"/>
                <w:sz w:val="22"/>
                <w:szCs w:val="22"/>
                <w:lang w:val="fr-CA"/>
              </w:rPr>
              <w:t>’</w:t>
            </w:r>
            <w:r w:rsidRPr="00A15CFA">
              <w:rPr>
                <w:rFonts w:ascii="Calibri" w:hAnsi="Calibri"/>
                <w:sz w:val="22"/>
                <w:szCs w:val="22"/>
                <w:lang w:val="fr-CA"/>
              </w:rPr>
              <w:t>une somme.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B524D" w14:textId="2BF15D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2 : </w:t>
            </w:r>
            <w:r w:rsidR="00FB2C5E" w:rsidRPr="00A15CFA">
              <w:rPr>
                <w:rFonts w:ascii="Calibri" w:hAnsi="Calibri"/>
                <w:b/>
                <w:bCs/>
                <w:sz w:val="22"/>
                <w:szCs w:val="22"/>
                <w:shd w:val="clear" w:color="auto" w:fill="FFFFFF"/>
                <w:lang w:val="fr-CA"/>
              </w:rPr>
              <w:t>Les nombres entiers</w:t>
            </w:r>
          </w:p>
          <w:p w14:paraId="517C7558" w14:textId="73E6E594" w:rsidR="007B137F" w:rsidRDefault="007B137F" w:rsidP="007B137F">
            <w:pPr>
              <w:pStyle w:val="Body"/>
              <w:rPr>
                <w:rFonts w:ascii="Calibri" w:hAnsi="Calibri"/>
                <w:sz w:val="22"/>
                <w:szCs w:val="22"/>
                <w:lang w:val="fr-CA"/>
              </w:rPr>
            </w:pPr>
            <w:r>
              <w:rPr>
                <w:rFonts w:ascii="Calibri" w:hAnsi="Calibri"/>
                <w:sz w:val="22"/>
                <w:szCs w:val="22"/>
                <w:lang w:val="fr-CA"/>
              </w:rPr>
              <w:t>6</w:t>
            </w:r>
            <w:r w:rsidRPr="00A15CFA">
              <w:rPr>
                <w:rFonts w:ascii="Calibri" w:hAnsi="Calibri"/>
                <w:sz w:val="22"/>
                <w:szCs w:val="22"/>
                <w:lang w:val="fr-CA"/>
              </w:rPr>
              <w:t xml:space="preserve"> : Explorer l</w:t>
            </w:r>
            <w:r w:rsidR="00F9359C">
              <w:rPr>
                <w:rFonts w:ascii="Calibri" w:hAnsi="Calibri"/>
                <w:sz w:val="22"/>
                <w:szCs w:val="22"/>
                <w:lang w:val="fr-CA"/>
              </w:rPr>
              <w:t>’</w:t>
            </w:r>
            <w:r w:rsidRPr="00A15CFA">
              <w:rPr>
                <w:rFonts w:ascii="Calibri" w:hAnsi="Calibri"/>
                <w:sz w:val="22"/>
                <w:szCs w:val="22"/>
                <w:lang w:val="fr-CA"/>
              </w:rPr>
              <w:t xml:space="preserve">addition </w:t>
            </w:r>
            <w:r w:rsidR="00631813">
              <w:rPr>
                <w:rFonts w:ascii="Calibri" w:hAnsi="Calibri"/>
                <w:sz w:val="22"/>
                <w:szCs w:val="22"/>
                <w:lang w:val="fr-CA"/>
              </w:rPr>
              <w:t>avec les</w:t>
            </w:r>
            <w:r w:rsidRPr="00A15CFA">
              <w:rPr>
                <w:rFonts w:ascii="Calibri" w:hAnsi="Calibri"/>
                <w:sz w:val="22"/>
                <w:szCs w:val="22"/>
                <w:lang w:val="fr-CA"/>
              </w:rPr>
              <w:t xml:space="preserve"> nombres entiers</w:t>
            </w:r>
          </w:p>
          <w:p w14:paraId="73C1215F" w14:textId="6AAD568C" w:rsidR="00E77444" w:rsidRPr="00A15CFA" w:rsidRDefault="007B137F" w:rsidP="007B137F">
            <w:pPr>
              <w:pStyle w:val="Body"/>
              <w:rPr>
                <w:lang w:val="fr-CA"/>
              </w:rPr>
            </w:pPr>
            <w:r w:rsidRPr="00EE7744">
              <w:rPr>
                <w:rFonts w:ascii="Calibri" w:hAnsi="Calibri"/>
                <w:sz w:val="22"/>
                <w:szCs w:val="22"/>
                <w:shd w:val="clear" w:color="auto" w:fill="FFFFFF"/>
                <w:lang w:val="fr-CA"/>
              </w:rPr>
              <w:t>7 : Approfondissement</w:t>
            </w:r>
          </w:p>
        </w:tc>
      </w:tr>
    </w:tbl>
    <w:p w14:paraId="13DB6B57" w14:textId="77777777" w:rsidR="00E77444" w:rsidRPr="00A15CFA" w:rsidRDefault="00E77444">
      <w:pPr>
        <w:pStyle w:val="Body"/>
        <w:widowControl w:val="0"/>
        <w:rPr>
          <w:rFonts w:ascii="Calibri" w:eastAsia="Calibri" w:hAnsi="Calibri" w:cs="Calibri"/>
          <w:sz w:val="22"/>
          <w:szCs w:val="22"/>
          <w:lang w:val="fr-CA"/>
        </w:rPr>
      </w:pPr>
    </w:p>
    <w:p w14:paraId="63B19F00" w14:textId="77777777" w:rsidR="00E77444" w:rsidRPr="00A15CFA" w:rsidRDefault="00E77444">
      <w:pPr>
        <w:pStyle w:val="Body"/>
        <w:jc w:val="center"/>
        <w:rPr>
          <w:rFonts w:ascii="Calibri" w:eastAsia="Calibri" w:hAnsi="Calibri" w:cs="Calibri"/>
          <w:b/>
          <w:bCs/>
          <w:sz w:val="22"/>
          <w:szCs w:val="22"/>
          <w:lang w:val="fr-CA"/>
        </w:rPr>
      </w:pPr>
    </w:p>
    <w:p w14:paraId="302DBE42" w14:textId="77777777" w:rsidR="00E77444" w:rsidRPr="00A15CFA" w:rsidRDefault="00E77444">
      <w:pPr>
        <w:pStyle w:val="Body"/>
        <w:rPr>
          <w:rFonts w:ascii="Calibri" w:eastAsia="Calibri" w:hAnsi="Calibri" w:cs="Calibri"/>
          <w:b/>
          <w:bCs/>
          <w:sz w:val="22"/>
          <w:szCs w:val="22"/>
          <w:lang w:val="fr-CA"/>
        </w:rPr>
      </w:pPr>
    </w:p>
    <w:p w14:paraId="65E8BC19" w14:textId="59E027E6" w:rsidR="00AC3E70" w:rsidRPr="00A15CFA" w:rsidRDefault="00AC3E70">
      <w:pPr>
        <w:rPr>
          <w:rFonts w:ascii="Calibri" w:eastAsia="Calibri" w:hAnsi="Calibri" w:cs="Calibri"/>
          <w:b/>
          <w:bCs/>
          <w:color w:val="000000"/>
          <w:sz w:val="22"/>
          <w:szCs w:val="22"/>
          <w:u w:color="000000"/>
          <w:lang w:val="fr-CA" w:eastAsia="en-CA"/>
          <w14:textOutline w14:w="0" w14:cap="flat" w14:cmpd="sng" w14:algn="ctr">
            <w14:noFill/>
            <w14:prstDash w14:val="solid"/>
            <w14:bevel/>
          </w14:textOutline>
        </w:rPr>
      </w:pPr>
      <w:r w:rsidRPr="00A15CFA">
        <w:rPr>
          <w:rFonts w:ascii="Calibri" w:eastAsia="Calibri" w:hAnsi="Calibri" w:cs="Calibri"/>
          <w:b/>
          <w:bCs/>
          <w:sz w:val="22"/>
          <w:szCs w:val="22"/>
          <w:lang w:val="fr-CA"/>
        </w:rPr>
        <w:br w:type="page"/>
      </w:r>
    </w:p>
    <w:p w14:paraId="07678550" w14:textId="77777777" w:rsidR="00E77444" w:rsidRPr="00A15CFA" w:rsidRDefault="00E77444">
      <w:pPr>
        <w:pStyle w:val="Body"/>
        <w:rPr>
          <w:rFonts w:ascii="Calibri" w:eastAsia="Calibri" w:hAnsi="Calibri" w:cs="Calibri"/>
          <w:b/>
          <w:bCs/>
          <w:sz w:val="22"/>
          <w:szCs w:val="22"/>
          <w:lang w:val="fr-CA"/>
        </w:rPr>
      </w:pPr>
    </w:p>
    <w:tbl>
      <w:tblPr>
        <w:tblW w:w="129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57"/>
        <w:gridCol w:w="1916"/>
        <w:gridCol w:w="2552"/>
        <w:gridCol w:w="5703"/>
      </w:tblGrid>
      <w:tr w:rsidR="00E77444" w:rsidRPr="00B1461E" w14:paraId="0A4311CD" w14:textId="77777777" w:rsidTr="006207A1">
        <w:trPr>
          <w:trHeight w:val="557"/>
        </w:trPr>
        <w:tc>
          <w:tcPr>
            <w:tcW w:w="12928"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84E7EB" w14:textId="01AEC5AC" w:rsidR="00E77444" w:rsidRPr="00B9082A" w:rsidRDefault="00000000">
            <w:pPr>
              <w:pStyle w:val="Body"/>
              <w:rPr>
                <w:rFonts w:ascii="Calibri" w:eastAsia="Calibri" w:hAnsi="Calibri" w:cs="Calibri"/>
                <w:b/>
                <w:bCs/>
                <w:spacing w:val="-2"/>
                <w:lang w:val="fr-CA"/>
              </w:rPr>
            </w:pPr>
            <w:r w:rsidRPr="00B9082A">
              <w:rPr>
                <w:rFonts w:ascii="Calibri" w:hAnsi="Calibri"/>
                <w:b/>
                <w:bCs/>
                <w:spacing w:val="-2"/>
                <w:lang w:val="fr-CA"/>
              </w:rPr>
              <w:t xml:space="preserve">Question directrice : </w:t>
            </w:r>
            <w:r w:rsidRPr="00B9082A">
              <w:rPr>
                <w:rFonts w:ascii="Calibri" w:hAnsi="Calibri"/>
                <w:spacing w:val="-2"/>
                <w:lang w:val="fr-CA"/>
              </w:rPr>
              <w:t>Comment les processus d</w:t>
            </w:r>
            <w:r w:rsidR="00F9359C">
              <w:rPr>
                <w:rFonts w:ascii="Calibri" w:hAnsi="Calibri"/>
                <w:spacing w:val="-2"/>
                <w:lang w:val="fr-CA"/>
              </w:rPr>
              <w:t>’</w:t>
            </w:r>
            <w:r w:rsidRPr="00B9082A">
              <w:rPr>
                <w:rFonts w:ascii="Calibri" w:hAnsi="Calibri"/>
                <w:spacing w:val="-2"/>
                <w:lang w:val="fr-CA"/>
              </w:rPr>
              <w:t xml:space="preserve">addition et de soustraction peuvent-ils être appliqués à la résolution de </w:t>
            </w:r>
            <w:r w:rsidR="00B9082A" w:rsidRPr="00B9082A">
              <w:rPr>
                <w:rFonts w:ascii="Calibri" w:hAnsi="Calibri"/>
                <w:spacing w:val="-2"/>
                <w:lang w:val="fr-CA"/>
              </w:rPr>
              <w:t>problèmes</w:t>
            </w:r>
            <w:r w:rsidR="006207A1" w:rsidRPr="00B9082A">
              <w:rPr>
                <w:rFonts w:ascii="Calibri" w:hAnsi="Calibri"/>
                <w:spacing w:val="-2"/>
                <w:lang w:val="fr-CA"/>
              </w:rPr>
              <w:t xml:space="preserve"> </w:t>
            </w:r>
            <w:r w:rsidRPr="00B9082A">
              <w:rPr>
                <w:rFonts w:ascii="Calibri" w:hAnsi="Calibri"/>
                <w:spacing w:val="-2"/>
                <w:lang w:val="fr-CA"/>
              </w:rPr>
              <w:t>?</w:t>
            </w:r>
          </w:p>
          <w:p w14:paraId="01C1FE3D" w14:textId="4E46E38C"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résolvent des problèmes en utilisant des algorithmes usuels d</w:t>
            </w:r>
            <w:r w:rsidR="00F9359C">
              <w:rPr>
                <w:rFonts w:ascii="Calibri" w:hAnsi="Calibri"/>
                <w:lang w:val="fr-CA"/>
              </w:rPr>
              <w:t>’</w:t>
            </w:r>
            <w:r w:rsidRPr="00A15CFA">
              <w:rPr>
                <w:rFonts w:ascii="Calibri" w:hAnsi="Calibri"/>
                <w:lang w:val="fr-CA"/>
              </w:rPr>
              <w:t>addition et de soustraction.</w:t>
            </w:r>
          </w:p>
        </w:tc>
      </w:tr>
      <w:tr w:rsidR="00E77444" w14:paraId="7AAF0A33" w14:textId="77777777" w:rsidTr="006207A1">
        <w:trPr>
          <w:trHeight w:val="221"/>
        </w:trPr>
        <w:tc>
          <w:tcPr>
            <w:tcW w:w="2757"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A0E9C52" w14:textId="77777777" w:rsidR="00E77444" w:rsidRDefault="00000000">
            <w:pPr>
              <w:pStyle w:val="Body"/>
            </w:pPr>
            <w:r>
              <w:rPr>
                <w:rFonts w:ascii="Calibri" w:hAnsi="Calibri"/>
                <w:b/>
                <w:bCs/>
                <w:sz w:val="22"/>
                <w:szCs w:val="22"/>
              </w:rPr>
              <w:t>Connaissances</w:t>
            </w:r>
          </w:p>
        </w:tc>
        <w:tc>
          <w:tcPr>
            <w:tcW w:w="191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D8FE520"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455C409" w14:textId="77777777" w:rsidR="00E77444" w:rsidRDefault="00000000">
            <w:pPr>
              <w:pStyle w:val="Body"/>
            </w:pPr>
            <w:r>
              <w:rPr>
                <w:rFonts w:ascii="Calibri" w:hAnsi="Calibri"/>
                <w:b/>
                <w:bCs/>
                <w:sz w:val="22"/>
                <w:szCs w:val="22"/>
              </w:rPr>
              <w:t>Habiletés et procédures</w:t>
            </w:r>
          </w:p>
        </w:tc>
        <w:tc>
          <w:tcPr>
            <w:tcW w:w="570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94E44B7" w14:textId="077CC371"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A15CFA" w14:paraId="0359ED6D" w14:textId="77777777" w:rsidTr="006207A1">
        <w:trPr>
          <w:trHeight w:val="2301"/>
        </w:trPr>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7520C" w14:textId="27BDDA72"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algorithmes usuels sont des procédures fiables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addition et de soustraction.</w:t>
            </w:r>
          </w:p>
          <w:p w14:paraId="0783523B" w14:textId="77777777" w:rsidR="00E77444" w:rsidRPr="00A15CFA" w:rsidRDefault="00E77444">
            <w:pPr>
              <w:pStyle w:val="Body"/>
              <w:rPr>
                <w:rFonts w:ascii="Calibri" w:eastAsia="Calibri" w:hAnsi="Calibri" w:cs="Calibri"/>
                <w:sz w:val="22"/>
                <w:szCs w:val="22"/>
                <w:shd w:val="clear" w:color="auto" w:fill="FFFFFF"/>
                <w:lang w:val="fr-CA"/>
              </w:rPr>
            </w:pPr>
          </w:p>
          <w:p w14:paraId="53F659EE" w14:textId="3C54DCE0" w:rsidR="00E77444" w:rsidRPr="00A15CFA" w:rsidRDefault="00000000">
            <w:pPr>
              <w:pStyle w:val="Body"/>
              <w:rPr>
                <w:lang w:val="fr-CA"/>
              </w:rPr>
            </w:pPr>
            <w:r w:rsidRPr="00A15CFA">
              <w:rPr>
                <w:rFonts w:ascii="Calibri" w:hAnsi="Calibri"/>
                <w:sz w:val="22"/>
                <w:szCs w:val="22"/>
                <w:shd w:val="clear" w:color="auto" w:fill="FFFFFF"/>
                <w:lang w:val="fr-CA"/>
              </w:rPr>
              <w:t>Les contextes des problèmes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addition et de soustraction comprennent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argent et la mesure métrique.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4D7A7" w14:textId="067F1A90" w:rsidR="00E77444" w:rsidRPr="00A15CFA" w:rsidRDefault="00000000">
            <w:pPr>
              <w:pStyle w:val="Body"/>
              <w:rPr>
                <w:lang w:val="fr-CA"/>
              </w:rPr>
            </w:pPr>
            <w:r w:rsidRPr="00A15CFA">
              <w:rPr>
                <w:rFonts w:ascii="Calibri" w:hAnsi="Calibri"/>
                <w:sz w:val="22"/>
                <w:szCs w:val="22"/>
                <w:shd w:val="clear" w:color="auto" w:fill="FFFFFF"/>
                <w:lang w:val="fr-CA"/>
              </w:rPr>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addition et la soustraction de nombres dans des contextes de résolution de problèmes sont facilitées par des algorithmes usuels.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1F37D" w14:textId="644E5EBB" w:rsidR="00E77444" w:rsidRPr="00A15CFA" w:rsidRDefault="00000000">
            <w:pPr>
              <w:pStyle w:val="Body"/>
              <w:rPr>
                <w:lang w:val="fr-CA"/>
              </w:rPr>
            </w:pPr>
            <w:r w:rsidRPr="00A15CFA">
              <w:rPr>
                <w:rFonts w:ascii="Calibri" w:hAnsi="Calibri"/>
                <w:sz w:val="22"/>
                <w:szCs w:val="22"/>
                <w:shd w:val="clear" w:color="auto" w:fill="FFFFFF"/>
                <w:lang w:val="fr-CA"/>
              </w:rPr>
              <w:t>Résoudre des problèmes dans différents contextes en utilisant des algorithmes usuels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addition et de soustraction.</w:t>
            </w:r>
          </w:p>
        </w:tc>
        <w:tc>
          <w:tcPr>
            <w:tcW w:w="5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6E9BD" w14:textId="51CC1890" w:rsidR="00E77444" w:rsidRPr="000C165B" w:rsidRDefault="00000000">
            <w:pPr>
              <w:pStyle w:val="Body"/>
              <w:rPr>
                <w:rFonts w:ascii="Calibri" w:eastAsia="Calibri" w:hAnsi="Calibri" w:cs="Calibri"/>
                <w:b/>
                <w:bCs/>
                <w:sz w:val="22"/>
                <w:szCs w:val="22"/>
                <w:lang w:val="fr-CA"/>
              </w:rPr>
            </w:pPr>
            <w:r w:rsidRPr="000C165B">
              <w:rPr>
                <w:rFonts w:ascii="Calibri" w:hAnsi="Calibri"/>
                <w:b/>
                <w:bCs/>
                <w:sz w:val="22"/>
                <w:szCs w:val="22"/>
                <w:lang w:val="fr-CA"/>
              </w:rPr>
              <w:t>Le nombre, ensemble 4 : Les opérations avec des fractions</w:t>
            </w:r>
            <w:r w:rsidR="00285238" w:rsidRPr="000C165B">
              <w:rPr>
                <w:rFonts w:ascii="Calibri" w:hAnsi="Calibri"/>
                <w:b/>
                <w:bCs/>
                <w:sz w:val="22"/>
                <w:szCs w:val="22"/>
                <w:lang w:val="fr-CA"/>
              </w:rPr>
              <w:t xml:space="preserve">, </w:t>
            </w:r>
            <w:r w:rsidRPr="000C165B">
              <w:rPr>
                <w:rFonts w:ascii="Calibri" w:hAnsi="Calibri"/>
                <w:b/>
                <w:bCs/>
                <w:sz w:val="22"/>
                <w:szCs w:val="22"/>
                <w:lang w:val="fr-CA"/>
              </w:rPr>
              <w:t>des nombres décimaux</w:t>
            </w:r>
            <w:r w:rsidR="00285238" w:rsidRPr="000C165B">
              <w:rPr>
                <w:rFonts w:ascii="Calibri" w:hAnsi="Calibri"/>
                <w:b/>
                <w:bCs/>
                <w:sz w:val="22"/>
                <w:szCs w:val="22"/>
                <w:lang w:val="fr-CA"/>
              </w:rPr>
              <w:t xml:space="preserve"> et des pourcentages</w:t>
            </w:r>
          </w:p>
          <w:p w14:paraId="4B3A6E6C" w14:textId="4E5AF16E" w:rsidR="00E77444" w:rsidRPr="000C165B" w:rsidRDefault="00354E7E">
            <w:pPr>
              <w:pStyle w:val="Body"/>
              <w:rPr>
                <w:rFonts w:ascii="Calibri" w:hAnsi="Calibri"/>
                <w:sz w:val="22"/>
                <w:szCs w:val="22"/>
                <w:lang w:val="fr-CA"/>
              </w:rPr>
            </w:pPr>
            <w:r w:rsidRPr="000C165B">
              <w:rPr>
                <w:rFonts w:ascii="Calibri" w:hAnsi="Calibri"/>
                <w:sz w:val="22"/>
                <w:szCs w:val="22"/>
                <w:lang w:val="fr-CA"/>
              </w:rPr>
              <w:t>18</w:t>
            </w:r>
            <w:r w:rsidR="00AC3E70" w:rsidRPr="000C165B">
              <w:rPr>
                <w:rFonts w:ascii="Calibri" w:hAnsi="Calibri"/>
                <w:sz w:val="22"/>
                <w:szCs w:val="22"/>
                <w:lang w:val="fr-CA"/>
              </w:rPr>
              <w:t xml:space="preserve"> </w:t>
            </w:r>
            <w:r w:rsidRPr="000C165B">
              <w:rPr>
                <w:rFonts w:ascii="Calibri" w:hAnsi="Calibri"/>
                <w:sz w:val="22"/>
                <w:szCs w:val="22"/>
                <w:lang w:val="fr-CA"/>
              </w:rPr>
              <w:t xml:space="preserve">: </w:t>
            </w:r>
            <w:r w:rsidR="00D134A9" w:rsidRPr="000C165B">
              <w:rPr>
                <w:rFonts w:ascii="Calibri" w:hAnsi="Calibri"/>
                <w:sz w:val="22"/>
                <w:szCs w:val="22"/>
                <w:lang w:val="fr-CA"/>
              </w:rPr>
              <w:t>Résolution de problème</w:t>
            </w:r>
            <w:r w:rsidR="002B63E5">
              <w:rPr>
                <w:rFonts w:ascii="Calibri" w:hAnsi="Calibri"/>
                <w:sz w:val="22"/>
                <w:szCs w:val="22"/>
                <w:lang w:val="fr-CA"/>
              </w:rPr>
              <w:t>s</w:t>
            </w:r>
            <w:r w:rsidR="00D134A9" w:rsidRPr="000C165B">
              <w:rPr>
                <w:rFonts w:ascii="Calibri" w:hAnsi="Calibri"/>
                <w:sz w:val="22"/>
                <w:szCs w:val="22"/>
                <w:lang w:val="fr-CA"/>
              </w:rPr>
              <w:t xml:space="preserve"> lié</w:t>
            </w:r>
            <w:r w:rsidR="002B63E5">
              <w:rPr>
                <w:rFonts w:ascii="Calibri" w:hAnsi="Calibri"/>
                <w:sz w:val="22"/>
                <w:szCs w:val="22"/>
                <w:lang w:val="fr-CA"/>
              </w:rPr>
              <w:t>s</w:t>
            </w:r>
            <w:r w:rsidR="00D134A9" w:rsidRPr="000C165B">
              <w:rPr>
                <w:rFonts w:ascii="Calibri" w:hAnsi="Calibri"/>
                <w:sz w:val="22"/>
                <w:szCs w:val="22"/>
                <w:lang w:val="fr-CA"/>
              </w:rPr>
              <w:t xml:space="preserve"> à l</w:t>
            </w:r>
            <w:r w:rsidR="00F9359C">
              <w:rPr>
                <w:rFonts w:ascii="Calibri" w:hAnsi="Calibri"/>
                <w:sz w:val="22"/>
                <w:szCs w:val="22"/>
                <w:lang w:val="fr-CA"/>
              </w:rPr>
              <w:t>’</w:t>
            </w:r>
            <w:r w:rsidR="00D134A9" w:rsidRPr="000C165B">
              <w:rPr>
                <w:rFonts w:ascii="Calibri" w:hAnsi="Calibri"/>
                <w:sz w:val="22"/>
                <w:szCs w:val="22"/>
                <w:lang w:val="fr-CA"/>
              </w:rPr>
              <w:t>argent</w:t>
            </w:r>
          </w:p>
          <w:p w14:paraId="50E52F71" w14:textId="06A0567A" w:rsidR="00354E7E" w:rsidRPr="000C165B" w:rsidRDefault="00354E7E">
            <w:pPr>
              <w:pStyle w:val="Body"/>
              <w:rPr>
                <w:lang w:val="fr-CA"/>
              </w:rPr>
            </w:pPr>
            <w:r w:rsidRPr="000C165B">
              <w:rPr>
                <w:rFonts w:ascii="Calibri" w:hAnsi="Calibri"/>
                <w:sz w:val="22"/>
                <w:szCs w:val="22"/>
                <w:lang w:val="fr-CA"/>
              </w:rPr>
              <w:t>19 : Approfondissement</w:t>
            </w:r>
          </w:p>
        </w:tc>
      </w:tr>
    </w:tbl>
    <w:p w14:paraId="2BF62D3D" w14:textId="77777777" w:rsidR="00E77444" w:rsidRPr="00A15CFA" w:rsidRDefault="00E77444">
      <w:pPr>
        <w:pStyle w:val="Body"/>
        <w:widowControl w:val="0"/>
        <w:rPr>
          <w:rFonts w:ascii="Calibri" w:eastAsia="Calibri" w:hAnsi="Calibri" w:cs="Calibri"/>
          <w:b/>
          <w:bCs/>
          <w:sz w:val="22"/>
          <w:szCs w:val="22"/>
          <w:lang w:val="fr-CA"/>
        </w:rPr>
      </w:pPr>
    </w:p>
    <w:p w14:paraId="61AE6C2F" w14:textId="77777777" w:rsidR="00E77444" w:rsidRPr="00A15CFA" w:rsidRDefault="00E77444">
      <w:pPr>
        <w:pStyle w:val="Body"/>
        <w:jc w:val="center"/>
        <w:rPr>
          <w:rFonts w:ascii="Calibri" w:eastAsia="Calibri" w:hAnsi="Calibri" w:cs="Calibri"/>
          <w:b/>
          <w:bCs/>
          <w:sz w:val="22"/>
          <w:szCs w:val="22"/>
          <w:lang w:val="fr-CA"/>
        </w:rPr>
      </w:pPr>
    </w:p>
    <w:tbl>
      <w:tblPr>
        <w:tblW w:w="12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23"/>
        <w:gridCol w:w="1843"/>
        <w:gridCol w:w="2552"/>
        <w:gridCol w:w="5777"/>
      </w:tblGrid>
      <w:tr w:rsidR="00E77444" w:rsidRPr="00B1461E" w14:paraId="6D7EA330" w14:textId="77777777" w:rsidTr="006207A1">
        <w:trPr>
          <w:trHeight w:val="857"/>
          <w:jc w:val="center"/>
        </w:trPr>
        <w:tc>
          <w:tcPr>
            <w:tcW w:w="12895"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791F30" w14:textId="48CB3860" w:rsidR="00E77444" w:rsidRPr="00A15CFA" w:rsidRDefault="00000000">
            <w:pPr>
              <w:pStyle w:val="Body"/>
              <w:rPr>
                <w:rFonts w:ascii="Calibri" w:eastAsia="Calibri" w:hAnsi="Calibri" w:cs="Calibri"/>
                <w:b/>
                <w:bCs/>
                <w:lang w:val="fr-CA"/>
              </w:rPr>
            </w:pPr>
            <w:r w:rsidRPr="00A15CFA">
              <w:rPr>
                <w:rFonts w:ascii="Calibri" w:hAnsi="Calibri"/>
                <w:b/>
                <w:bCs/>
                <w:lang w:val="fr-CA"/>
              </w:rPr>
              <w:t xml:space="preserve">Question directrice : </w:t>
            </w:r>
            <w:r w:rsidRPr="00A15CFA">
              <w:rPr>
                <w:rFonts w:ascii="Calibri" w:hAnsi="Calibri"/>
                <w:lang w:val="fr-CA"/>
              </w:rPr>
              <w:t>Comment la décomposition en facteurs premiers et l</w:t>
            </w:r>
            <w:r w:rsidR="00F9359C">
              <w:rPr>
                <w:rFonts w:ascii="Calibri" w:hAnsi="Calibri"/>
                <w:lang w:val="fr-CA"/>
              </w:rPr>
              <w:t>’</w:t>
            </w:r>
            <w:r w:rsidRPr="00A15CFA">
              <w:rPr>
                <w:rFonts w:ascii="Calibri" w:hAnsi="Calibri"/>
                <w:lang w:val="fr-CA"/>
              </w:rPr>
              <w:t>exponentiation peuvent-elles fournir de nouvelles perspectives sur les nombres</w:t>
            </w:r>
            <w:r w:rsidR="006207A1" w:rsidRPr="00A15CFA">
              <w:rPr>
                <w:rFonts w:ascii="Calibri" w:hAnsi="Calibri"/>
                <w:lang w:val="fr-CA"/>
              </w:rPr>
              <w:t xml:space="preserve"> </w:t>
            </w:r>
            <w:r w:rsidRPr="00A15CFA">
              <w:rPr>
                <w:rFonts w:ascii="Calibri" w:hAnsi="Calibri"/>
                <w:lang w:val="fr-CA"/>
              </w:rPr>
              <w:t>?</w:t>
            </w:r>
          </w:p>
          <w:p w14:paraId="70AE65A7" w14:textId="5CE8416D" w:rsidR="00E77444" w:rsidRPr="00276927" w:rsidRDefault="00000000">
            <w:pPr>
              <w:pStyle w:val="Body"/>
              <w:rPr>
                <w:spacing w:val="-2"/>
                <w:lang w:val="fr-CA"/>
              </w:rPr>
            </w:pPr>
            <w:r w:rsidRPr="00276927">
              <w:rPr>
                <w:rFonts w:ascii="Calibri" w:hAnsi="Calibri"/>
                <w:b/>
                <w:bCs/>
                <w:spacing w:val="-2"/>
                <w:lang w:val="fr-CA"/>
              </w:rPr>
              <w:t>Résultat d</w:t>
            </w:r>
            <w:r w:rsidR="00F9359C">
              <w:rPr>
                <w:rFonts w:ascii="Calibri" w:hAnsi="Calibri"/>
                <w:b/>
                <w:bCs/>
                <w:spacing w:val="-2"/>
                <w:lang w:val="fr-CA"/>
              </w:rPr>
              <w:t>’</w:t>
            </w:r>
            <w:r w:rsidRPr="00276927">
              <w:rPr>
                <w:rFonts w:ascii="Calibri" w:hAnsi="Calibri"/>
                <w:b/>
                <w:bCs/>
                <w:spacing w:val="-2"/>
                <w:lang w:val="fr-CA"/>
              </w:rPr>
              <w:t xml:space="preserve">apprentissage : </w:t>
            </w:r>
            <w:r w:rsidRPr="00276927">
              <w:rPr>
                <w:rFonts w:ascii="Calibri" w:hAnsi="Calibri"/>
                <w:spacing w:val="-2"/>
                <w:lang w:val="fr-CA"/>
              </w:rPr>
              <w:t>Les élèves analysent les nombres en utilisant la décomposition en facteurs premiers et l</w:t>
            </w:r>
            <w:r w:rsidR="00F9359C">
              <w:rPr>
                <w:rFonts w:ascii="Calibri" w:hAnsi="Calibri"/>
                <w:spacing w:val="-2"/>
                <w:lang w:val="fr-CA"/>
              </w:rPr>
              <w:t>’</w:t>
            </w:r>
            <w:r w:rsidRPr="00276927">
              <w:rPr>
                <w:rFonts w:ascii="Calibri" w:hAnsi="Calibri"/>
                <w:spacing w:val="-2"/>
                <w:lang w:val="fr-CA"/>
              </w:rPr>
              <w:t>exponentiation.</w:t>
            </w:r>
          </w:p>
        </w:tc>
      </w:tr>
      <w:tr w:rsidR="00E77444" w14:paraId="5EF30ED9" w14:textId="77777777" w:rsidTr="006207A1">
        <w:trPr>
          <w:trHeight w:val="221"/>
          <w:jc w:val="center"/>
        </w:trPr>
        <w:tc>
          <w:tcPr>
            <w:tcW w:w="272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E475B74" w14:textId="77777777" w:rsidR="00E77444" w:rsidRDefault="00000000">
            <w:pPr>
              <w:pStyle w:val="Body"/>
            </w:pPr>
            <w:r>
              <w:rPr>
                <w:rFonts w:ascii="Calibri" w:hAnsi="Calibri"/>
                <w:b/>
                <w:bCs/>
                <w:sz w:val="22"/>
                <w:szCs w:val="22"/>
              </w:rPr>
              <w:t>Connaissances</w:t>
            </w:r>
          </w:p>
        </w:tc>
        <w:tc>
          <w:tcPr>
            <w:tcW w:w="184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28C4417"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A1CDCC1" w14:textId="77777777" w:rsidR="00E77444" w:rsidRDefault="00000000">
            <w:pPr>
              <w:pStyle w:val="Body"/>
            </w:pPr>
            <w:r>
              <w:rPr>
                <w:rFonts w:ascii="Calibri" w:hAnsi="Calibri"/>
                <w:b/>
                <w:bCs/>
                <w:sz w:val="22"/>
                <w:szCs w:val="22"/>
              </w:rPr>
              <w:t>Habiletés et procédures</w:t>
            </w:r>
          </w:p>
        </w:tc>
        <w:tc>
          <w:tcPr>
            <w:tcW w:w="5777"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04DAD03" w14:textId="53253580"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B1461E" w14:paraId="5DDDF9F2" w14:textId="77777777" w:rsidTr="006207A1">
        <w:trPr>
          <w:trHeight w:val="1001"/>
          <w:jc w:val="center"/>
        </w:trPr>
        <w:tc>
          <w:tcPr>
            <w:tcW w:w="272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94F7" w14:textId="36D90A08"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ordre dans lequel trois nombres ou plus sont multipliés n</w:t>
            </w:r>
            <w:r w:rsidR="00F9359C">
              <w:rPr>
                <w:rFonts w:ascii="Calibri" w:hAnsi="Calibri"/>
                <w:sz w:val="22"/>
                <w:szCs w:val="22"/>
                <w:lang w:val="fr-CA"/>
              </w:rPr>
              <w:t>’</w:t>
            </w:r>
            <w:r w:rsidRPr="00A15CFA">
              <w:rPr>
                <w:rFonts w:ascii="Calibri" w:hAnsi="Calibri"/>
                <w:sz w:val="22"/>
                <w:szCs w:val="22"/>
                <w:lang w:val="fr-CA"/>
              </w:rPr>
              <w:t>a pas d</w:t>
            </w:r>
            <w:r w:rsidR="00F9359C">
              <w:rPr>
                <w:rFonts w:ascii="Calibri" w:hAnsi="Calibri"/>
                <w:sz w:val="22"/>
                <w:szCs w:val="22"/>
                <w:lang w:val="fr-CA"/>
              </w:rPr>
              <w:t>’</w:t>
            </w:r>
            <w:r w:rsidRPr="00A15CFA">
              <w:rPr>
                <w:rFonts w:ascii="Calibri" w:hAnsi="Calibri"/>
                <w:sz w:val="22"/>
                <w:szCs w:val="22"/>
                <w:lang w:val="fr-CA"/>
              </w:rPr>
              <w:t>effet sur le produit (associativité).</w:t>
            </w:r>
          </w:p>
          <w:p w14:paraId="2B98A46B" w14:textId="77777777" w:rsidR="00E77444" w:rsidRPr="00A15CFA" w:rsidRDefault="00E77444">
            <w:pPr>
              <w:pStyle w:val="Body"/>
              <w:rPr>
                <w:rFonts w:ascii="Calibri" w:eastAsia="Calibri" w:hAnsi="Calibri" w:cs="Calibri"/>
                <w:sz w:val="22"/>
                <w:szCs w:val="22"/>
                <w:lang w:val="fr-CA"/>
              </w:rPr>
            </w:pPr>
          </w:p>
          <w:p w14:paraId="19E86ACD"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 xml:space="preserve">Tout nombre composé peut être exprimé comme un </w:t>
            </w:r>
            <w:r w:rsidRPr="00A15CFA">
              <w:rPr>
                <w:rFonts w:ascii="Calibri" w:hAnsi="Calibri"/>
                <w:sz w:val="22"/>
                <w:szCs w:val="22"/>
                <w:lang w:val="fr-CA"/>
              </w:rPr>
              <w:lastRenderedPageBreak/>
              <w:t>produit de nombres plus petits (factorisation).</w:t>
            </w:r>
          </w:p>
          <w:p w14:paraId="0455EA5B" w14:textId="77777777" w:rsidR="00E77444" w:rsidRPr="00A15CFA" w:rsidRDefault="00E77444">
            <w:pPr>
              <w:pStyle w:val="Body"/>
              <w:rPr>
                <w:rFonts w:ascii="Calibri" w:eastAsia="Calibri" w:hAnsi="Calibri" w:cs="Calibri"/>
                <w:sz w:val="22"/>
                <w:szCs w:val="22"/>
                <w:lang w:val="fr-CA"/>
              </w:rPr>
            </w:pPr>
          </w:p>
          <w:p w14:paraId="6F0C5B27"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décomposition en facteurs premiers représente un nombre en tant que produit de facteurs premiers.</w:t>
            </w:r>
          </w:p>
          <w:p w14:paraId="4811ECEA" w14:textId="77777777" w:rsidR="00E77444" w:rsidRPr="00A15CFA" w:rsidRDefault="00E77444">
            <w:pPr>
              <w:pStyle w:val="Body"/>
              <w:rPr>
                <w:rFonts w:ascii="Calibri" w:eastAsia="Calibri" w:hAnsi="Calibri" w:cs="Calibri"/>
                <w:sz w:val="22"/>
                <w:szCs w:val="22"/>
                <w:lang w:val="fr-CA"/>
              </w:rPr>
            </w:pPr>
          </w:p>
          <w:p w14:paraId="72BAAFB0" w14:textId="46DF722E" w:rsidR="00E77444" w:rsidRPr="00A15CFA" w:rsidRDefault="00000000">
            <w:pPr>
              <w:pStyle w:val="Body"/>
              <w:rPr>
                <w:lang w:val="fr-CA"/>
              </w:rPr>
            </w:pPr>
            <w:r w:rsidRPr="00A15CFA">
              <w:rPr>
                <w:rFonts w:ascii="Calibri" w:hAnsi="Calibri"/>
                <w:sz w:val="22"/>
                <w:szCs w:val="22"/>
                <w:lang w:val="fr-CA"/>
              </w:rPr>
              <w:t>Tout nombre composé qui est facteur d</w:t>
            </w:r>
            <w:r w:rsidR="00F9359C">
              <w:rPr>
                <w:rFonts w:ascii="Calibri" w:hAnsi="Calibri"/>
                <w:sz w:val="22"/>
                <w:szCs w:val="22"/>
                <w:lang w:val="fr-CA"/>
              </w:rPr>
              <w:t>’</w:t>
            </w:r>
            <w:r w:rsidRPr="00A15CFA">
              <w:rPr>
                <w:rFonts w:ascii="Calibri" w:hAnsi="Calibri"/>
                <w:sz w:val="22"/>
                <w:szCs w:val="22"/>
                <w:lang w:val="fr-CA"/>
              </w:rPr>
              <w:t>un nombre peut être déterminé à partir de ses facteurs premiers.</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2D53D"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lastRenderedPageBreak/>
              <w:t>Un produit peut être composé de plusieurs manières.</w:t>
            </w:r>
          </w:p>
          <w:p w14:paraId="44EB915A" w14:textId="77777777" w:rsidR="00E77444" w:rsidRPr="00A15CFA" w:rsidRDefault="00E77444">
            <w:pPr>
              <w:pStyle w:val="Body"/>
              <w:rPr>
                <w:rFonts w:ascii="Calibri" w:eastAsia="Calibri" w:hAnsi="Calibri" w:cs="Calibri"/>
                <w:sz w:val="22"/>
                <w:szCs w:val="22"/>
                <w:lang w:val="fr-CA"/>
              </w:rPr>
            </w:pPr>
          </w:p>
          <w:p w14:paraId="1C33FDD8" w14:textId="0B69EBE5" w:rsidR="00E77444" w:rsidRPr="00A15CFA" w:rsidRDefault="00000000">
            <w:pPr>
              <w:pStyle w:val="Body"/>
              <w:rPr>
                <w:lang w:val="fr-CA"/>
              </w:rPr>
            </w:pPr>
            <w:r w:rsidRPr="00A15CFA">
              <w:rPr>
                <w:rFonts w:ascii="Calibri" w:hAnsi="Calibri"/>
                <w:sz w:val="22"/>
                <w:szCs w:val="22"/>
                <w:lang w:val="fr-CA"/>
              </w:rPr>
              <w:t>Les facteurs premiers d</w:t>
            </w:r>
            <w:r w:rsidR="00F9359C">
              <w:rPr>
                <w:rFonts w:ascii="Calibri" w:hAnsi="Calibri"/>
                <w:sz w:val="22"/>
                <w:szCs w:val="22"/>
                <w:lang w:val="fr-CA"/>
              </w:rPr>
              <w:t>’</w:t>
            </w:r>
            <w:r w:rsidRPr="00A15CFA">
              <w:rPr>
                <w:rFonts w:ascii="Calibri" w:hAnsi="Calibri"/>
                <w:sz w:val="22"/>
                <w:szCs w:val="22"/>
                <w:lang w:val="fr-CA"/>
              </w:rPr>
              <w:t xml:space="preserve">un nombre donnent </w:t>
            </w:r>
            <w:r w:rsidRPr="00A15CFA">
              <w:rPr>
                <w:rFonts w:ascii="Calibri" w:hAnsi="Calibri"/>
                <w:sz w:val="22"/>
                <w:szCs w:val="22"/>
                <w:lang w:val="fr-CA"/>
              </w:rPr>
              <w:lastRenderedPageBreak/>
              <w:t>une idée de sa divisibilité.</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DFA46" w14:textId="77777777" w:rsidR="00E77444" w:rsidRPr="00A15CFA" w:rsidRDefault="00000000">
            <w:pPr>
              <w:pStyle w:val="Body"/>
              <w:rPr>
                <w:lang w:val="fr-CA"/>
              </w:rPr>
            </w:pPr>
            <w:r w:rsidRPr="00A15CFA">
              <w:rPr>
                <w:rFonts w:ascii="Calibri" w:hAnsi="Calibri"/>
                <w:sz w:val="22"/>
                <w:szCs w:val="22"/>
                <w:lang w:val="fr-CA"/>
              </w:rPr>
              <w:lastRenderedPageBreak/>
              <w:t>Composer un produit de plusieurs manières, y compris avec plus de deux facteurs.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708BF"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613785DD" w14:textId="38FDE91E" w:rsidR="00E77444" w:rsidRPr="004173C4" w:rsidRDefault="00EA78F2">
            <w:pPr>
              <w:pStyle w:val="Body"/>
              <w:rPr>
                <w:rFonts w:ascii="Calibri" w:hAnsi="Calibri"/>
                <w:color w:val="auto"/>
                <w:sz w:val="22"/>
                <w:szCs w:val="22"/>
                <w:shd w:val="clear" w:color="auto" w:fill="FFFFFF"/>
                <w:lang w:val="fr-CA"/>
              </w:rPr>
            </w:pPr>
            <w:r w:rsidRPr="004173C4">
              <w:rPr>
                <w:rFonts w:ascii="Calibri" w:hAnsi="Calibri"/>
                <w:color w:val="auto"/>
                <w:sz w:val="22"/>
                <w:szCs w:val="22"/>
                <w:shd w:val="clear" w:color="auto" w:fill="FFFFFF"/>
                <w:lang w:val="fr-CA"/>
              </w:rPr>
              <w:t>1</w:t>
            </w:r>
            <w:r w:rsidR="00AC3E70" w:rsidRPr="004173C4">
              <w:rPr>
                <w:rFonts w:ascii="Calibri" w:hAnsi="Calibri"/>
                <w:color w:val="auto"/>
                <w:sz w:val="22"/>
                <w:szCs w:val="22"/>
                <w:shd w:val="clear" w:color="auto" w:fill="FFFFFF"/>
                <w:lang w:val="fr-CA"/>
              </w:rPr>
              <w:t xml:space="preserve"> </w:t>
            </w:r>
            <w:r w:rsidRPr="004173C4">
              <w:rPr>
                <w:rFonts w:ascii="Calibri" w:hAnsi="Calibri"/>
                <w:color w:val="auto"/>
                <w:sz w:val="22"/>
                <w:szCs w:val="22"/>
                <w:shd w:val="clear" w:color="auto" w:fill="FFFFFF"/>
                <w:lang w:val="fr-CA"/>
              </w:rPr>
              <w:t xml:space="preserve">: </w:t>
            </w:r>
            <w:r w:rsidR="004173C4" w:rsidRPr="004173C4">
              <w:rPr>
                <w:rFonts w:ascii="Calibri" w:hAnsi="Calibri"/>
                <w:color w:val="auto"/>
                <w:sz w:val="22"/>
                <w:szCs w:val="22"/>
                <w:shd w:val="clear" w:color="auto" w:fill="FFFFFF"/>
                <w:lang w:val="fr-CA"/>
              </w:rPr>
              <w:t>Explorer la factorisation première</w:t>
            </w:r>
          </w:p>
          <w:p w14:paraId="2A176081" w14:textId="75797742" w:rsidR="00E77444" w:rsidRPr="00EA78F2" w:rsidRDefault="00EA78F2">
            <w:pPr>
              <w:pStyle w:val="Body"/>
              <w:rPr>
                <w:rFonts w:ascii="Calibri" w:hAnsi="Calibri" w:cs="Calibri"/>
                <w:sz w:val="22"/>
                <w:szCs w:val="22"/>
                <w:lang w:val="fr-CA"/>
              </w:rPr>
            </w:pPr>
            <w:r w:rsidRPr="00EA78F2">
              <w:rPr>
                <w:rFonts w:ascii="Calibri" w:hAnsi="Calibri" w:cs="Calibri"/>
                <w:sz w:val="22"/>
                <w:szCs w:val="22"/>
                <w:lang w:val="fr-CA"/>
              </w:rPr>
              <w:t>3 : Approfondissement</w:t>
            </w:r>
          </w:p>
        </w:tc>
      </w:tr>
      <w:tr w:rsidR="00E77444" w:rsidRPr="00A15CFA" w14:paraId="09BDB259" w14:textId="77777777" w:rsidTr="006207A1">
        <w:trPr>
          <w:trHeight w:val="1001"/>
          <w:jc w:val="center"/>
        </w:trPr>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27CAA4E3" w14:textId="77777777" w:rsidR="00E77444" w:rsidRPr="00A15CFA" w:rsidRDefault="00E77444">
            <w:pPr>
              <w:rPr>
                <w:lang w:val="fr-C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2424687E"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95CF4" w14:textId="768385DF" w:rsidR="00E77444" w:rsidRPr="00A15CFA" w:rsidRDefault="00000000">
            <w:pPr>
              <w:pStyle w:val="Body"/>
              <w:rPr>
                <w:lang w:val="fr-CA"/>
              </w:rPr>
            </w:pPr>
            <w:r w:rsidRPr="00A15CFA">
              <w:rPr>
                <w:rFonts w:ascii="Calibri" w:hAnsi="Calibri"/>
                <w:sz w:val="22"/>
                <w:szCs w:val="22"/>
                <w:lang w:val="fr-CA"/>
              </w:rPr>
              <w:t>Exprimer la décomposition en facteurs premiers d</w:t>
            </w:r>
            <w:r w:rsidR="00F9359C">
              <w:rPr>
                <w:rFonts w:ascii="Calibri" w:hAnsi="Calibri"/>
                <w:sz w:val="22"/>
                <w:szCs w:val="22"/>
                <w:lang w:val="fr-CA"/>
              </w:rPr>
              <w:t>’</w:t>
            </w:r>
            <w:r w:rsidRPr="00A15CFA">
              <w:rPr>
                <w:rFonts w:ascii="Calibri" w:hAnsi="Calibri"/>
                <w:sz w:val="22"/>
                <w:szCs w:val="22"/>
                <w:lang w:val="fr-CA"/>
              </w:rPr>
              <w:t>un nombre composé.</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FB270"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4FEEB91D" w14:textId="29FF268A" w:rsidR="00AC3E70" w:rsidRPr="00A15CFA" w:rsidRDefault="0099190C" w:rsidP="00AC3E70">
            <w:pPr>
              <w:pStyle w:val="Body"/>
              <w:rPr>
                <w:rFonts w:ascii="Calibri" w:hAnsi="Calibri"/>
                <w:color w:val="FF0000"/>
                <w:sz w:val="22"/>
                <w:szCs w:val="22"/>
                <w:shd w:val="clear" w:color="auto" w:fill="FFFFFF"/>
                <w:lang w:val="fr-CA"/>
              </w:rPr>
            </w:pPr>
            <w:r w:rsidRPr="004173C4">
              <w:rPr>
                <w:rFonts w:ascii="Calibri" w:hAnsi="Calibri"/>
                <w:color w:val="auto"/>
                <w:sz w:val="22"/>
                <w:szCs w:val="22"/>
                <w:shd w:val="clear" w:color="auto" w:fill="FFFFFF"/>
                <w:lang w:val="fr-CA"/>
              </w:rPr>
              <w:t>1 : Explorer la factorisation première</w:t>
            </w:r>
          </w:p>
          <w:p w14:paraId="326D5C90" w14:textId="2ABA688A" w:rsidR="00E77444" w:rsidRPr="00A15CFA" w:rsidRDefault="00EA78F2">
            <w:pPr>
              <w:pStyle w:val="Body"/>
              <w:rPr>
                <w:rFonts w:ascii="Calibri" w:eastAsia="Calibri" w:hAnsi="Calibri" w:cs="Calibri"/>
                <w:sz w:val="22"/>
                <w:szCs w:val="22"/>
                <w:shd w:val="clear" w:color="auto" w:fill="A5D5E2"/>
                <w:lang w:val="fr-CA"/>
              </w:rPr>
            </w:pPr>
            <w:r w:rsidRPr="00EA78F2">
              <w:rPr>
                <w:rFonts w:ascii="Calibri" w:hAnsi="Calibri" w:cs="Calibri"/>
                <w:sz w:val="22"/>
                <w:szCs w:val="22"/>
                <w:lang w:val="fr-CA"/>
              </w:rPr>
              <w:t>3 : Approfondissement</w:t>
            </w:r>
          </w:p>
          <w:p w14:paraId="2884CD1E" w14:textId="77777777" w:rsidR="00E77444" w:rsidRPr="00A15CFA" w:rsidRDefault="00E77444">
            <w:pPr>
              <w:pStyle w:val="Body"/>
              <w:rPr>
                <w:lang w:val="fr-CA"/>
              </w:rPr>
            </w:pPr>
          </w:p>
        </w:tc>
      </w:tr>
      <w:tr w:rsidR="00E77444" w:rsidRPr="00A15CFA" w14:paraId="0313AE22" w14:textId="77777777" w:rsidTr="006207A1">
        <w:trPr>
          <w:trHeight w:val="1261"/>
          <w:jc w:val="center"/>
        </w:trPr>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4D6FA785" w14:textId="77777777" w:rsidR="00E77444" w:rsidRPr="00A15CFA" w:rsidRDefault="00E77444">
            <w:pPr>
              <w:rPr>
                <w:lang w:val="fr-C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F7A7314"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DB756" w14:textId="77777777" w:rsidR="00E77444" w:rsidRPr="00A15CFA" w:rsidRDefault="00000000">
            <w:pPr>
              <w:pStyle w:val="Body"/>
              <w:rPr>
                <w:lang w:val="fr-CA"/>
              </w:rPr>
            </w:pPr>
            <w:r w:rsidRPr="00A15CFA">
              <w:rPr>
                <w:rFonts w:ascii="Calibri" w:hAnsi="Calibri"/>
                <w:sz w:val="22"/>
                <w:szCs w:val="22"/>
                <w:lang w:val="fr-CA"/>
              </w:rPr>
              <w:t>Déterminer les facteurs communs de deux nombres naturels, en utilisant la décomposition en facteurs premiers.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F1563"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14407C6F" w14:textId="734FE969" w:rsidR="00AC3E70" w:rsidRDefault="00B91768" w:rsidP="00AC3E70">
            <w:pPr>
              <w:pStyle w:val="Body"/>
              <w:rPr>
                <w:rFonts w:ascii="Calibri" w:hAnsi="Calibri"/>
                <w:color w:val="FF0000"/>
                <w:sz w:val="22"/>
                <w:szCs w:val="22"/>
                <w:shd w:val="clear" w:color="auto" w:fill="FFFFFF"/>
                <w:lang w:val="fr-CA"/>
              </w:rPr>
            </w:pPr>
            <w:r w:rsidRPr="004173C4">
              <w:rPr>
                <w:rFonts w:ascii="Calibri" w:hAnsi="Calibri"/>
                <w:color w:val="auto"/>
                <w:sz w:val="22"/>
                <w:szCs w:val="22"/>
                <w:shd w:val="clear" w:color="auto" w:fill="FFFFFF"/>
                <w:lang w:val="fr-CA"/>
              </w:rPr>
              <w:t>1 : Explorer la factorisation première</w:t>
            </w:r>
          </w:p>
          <w:p w14:paraId="1FC5752A" w14:textId="752C80A1" w:rsidR="00651A19" w:rsidRPr="00A15CFA" w:rsidRDefault="00651A19" w:rsidP="00AC3E70">
            <w:pPr>
              <w:pStyle w:val="Body"/>
              <w:rPr>
                <w:rFonts w:ascii="Calibri" w:hAnsi="Calibri"/>
                <w:color w:val="FF0000"/>
                <w:sz w:val="22"/>
                <w:szCs w:val="22"/>
                <w:shd w:val="clear" w:color="auto" w:fill="FFFFFF"/>
                <w:lang w:val="fr-CA"/>
              </w:rPr>
            </w:pPr>
            <w:r w:rsidRPr="00EA78F2">
              <w:rPr>
                <w:rFonts w:ascii="Calibri" w:hAnsi="Calibri" w:cs="Calibri"/>
                <w:sz w:val="22"/>
                <w:szCs w:val="22"/>
                <w:lang w:val="fr-CA"/>
              </w:rPr>
              <w:t>3 : Approfondissement</w:t>
            </w:r>
          </w:p>
          <w:p w14:paraId="7A0092FB" w14:textId="77777777" w:rsidR="00E77444" w:rsidRPr="00A15CFA" w:rsidRDefault="00E77444">
            <w:pPr>
              <w:pStyle w:val="Body"/>
              <w:rPr>
                <w:lang w:val="fr-CA"/>
              </w:rPr>
            </w:pPr>
          </w:p>
        </w:tc>
      </w:tr>
      <w:tr w:rsidR="00E77444" w:rsidRPr="00A15CFA" w14:paraId="7774B0EE" w14:textId="77777777" w:rsidTr="006207A1">
        <w:trPr>
          <w:trHeight w:val="1261"/>
          <w:jc w:val="center"/>
        </w:trPr>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250C0713" w14:textId="77777777" w:rsidR="00E77444" w:rsidRPr="00A15CFA" w:rsidRDefault="00E77444">
            <w:pPr>
              <w:rPr>
                <w:lang w:val="fr-C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59782AA3"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88BAC" w14:textId="40315CC3" w:rsidR="00E77444" w:rsidRPr="00A15CFA" w:rsidRDefault="00000000">
            <w:pPr>
              <w:pStyle w:val="Body"/>
              <w:rPr>
                <w:lang w:val="fr-CA"/>
              </w:rPr>
            </w:pPr>
            <w:r w:rsidRPr="00A15CFA">
              <w:rPr>
                <w:rFonts w:ascii="Calibri" w:hAnsi="Calibri"/>
                <w:sz w:val="22"/>
                <w:szCs w:val="22"/>
                <w:lang w:val="fr-CA"/>
              </w:rPr>
              <w:t>Déterminer la divisibilité d</w:t>
            </w:r>
            <w:r w:rsidR="00F9359C">
              <w:rPr>
                <w:rFonts w:ascii="Calibri" w:hAnsi="Calibri"/>
                <w:sz w:val="22"/>
                <w:szCs w:val="22"/>
                <w:lang w:val="fr-CA"/>
              </w:rPr>
              <w:t>’</w:t>
            </w:r>
            <w:r w:rsidRPr="00A15CFA">
              <w:rPr>
                <w:rFonts w:ascii="Calibri" w:hAnsi="Calibri"/>
                <w:sz w:val="22"/>
                <w:szCs w:val="22"/>
                <w:lang w:val="fr-CA"/>
              </w:rPr>
              <w:t>un nombre naturel à partir de sa décomposition en facteurs premiers.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34B3B"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08F25B36" w14:textId="126F47CD" w:rsidR="00AC3E70" w:rsidRPr="00A15CFA" w:rsidRDefault="00B91768" w:rsidP="00AC3E70">
            <w:pPr>
              <w:pStyle w:val="Body"/>
              <w:rPr>
                <w:rFonts w:ascii="Calibri" w:hAnsi="Calibri"/>
                <w:color w:val="FF0000"/>
                <w:sz w:val="22"/>
                <w:szCs w:val="22"/>
                <w:shd w:val="clear" w:color="auto" w:fill="FFFFFF"/>
                <w:lang w:val="fr-CA"/>
              </w:rPr>
            </w:pPr>
            <w:r w:rsidRPr="004173C4">
              <w:rPr>
                <w:rFonts w:ascii="Calibri" w:hAnsi="Calibri"/>
                <w:color w:val="auto"/>
                <w:sz w:val="22"/>
                <w:szCs w:val="22"/>
                <w:shd w:val="clear" w:color="auto" w:fill="FFFFFF"/>
                <w:lang w:val="fr-CA"/>
              </w:rPr>
              <w:t>1 : Explorer la factorisation première</w:t>
            </w:r>
          </w:p>
          <w:p w14:paraId="43DAF232" w14:textId="4DEFDC72" w:rsidR="00E77444" w:rsidRPr="00AF051D" w:rsidRDefault="00651A19">
            <w:pPr>
              <w:pStyle w:val="Body"/>
              <w:rPr>
                <w:rFonts w:ascii="Calibri" w:hAnsi="Calibri"/>
                <w:color w:val="auto"/>
                <w:sz w:val="22"/>
                <w:szCs w:val="22"/>
                <w:shd w:val="clear" w:color="auto" w:fill="FFFFFF"/>
                <w:lang w:val="fr-CA"/>
              </w:rPr>
            </w:pPr>
            <w:r w:rsidRPr="00AF051D">
              <w:rPr>
                <w:rFonts w:ascii="Calibri" w:hAnsi="Calibri"/>
                <w:color w:val="auto"/>
                <w:sz w:val="22"/>
                <w:szCs w:val="22"/>
                <w:shd w:val="clear" w:color="auto" w:fill="FFFFFF"/>
                <w:lang w:val="fr-CA"/>
              </w:rPr>
              <w:t>2</w:t>
            </w:r>
            <w:r w:rsidR="006207A1" w:rsidRPr="00AF051D">
              <w:rPr>
                <w:rFonts w:ascii="Calibri" w:hAnsi="Calibri"/>
                <w:color w:val="auto"/>
                <w:sz w:val="22"/>
                <w:szCs w:val="22"/>
                <w:shd w:val="clear" w:color="auto" w:fill="FFFFFF"/>
                <w:lang w:val="fr-CA"/>
              </w:rPr>
              <w:t xml:space="preserve"> </w:t>
            </w:r>
            <w:r w:rsidRPr="00AF051D">
              <w:rPr>
                <w:rFonts w:ascii="Calibri" w:hAnsi="Calibri"/>
                <w:color w:val="auto"/>
                <w:sz w:val="22"/>
                <w:szCs w:val="22"/>
                <w:shd w:val="clear" w:color="auto" w:fill="FFFFFF"/>
                <w:lang w:val="fr-CA"/>
              </w:rPr>
              <w:t xml:space="preserve">: </w:t>
            </w:r>
            <w:r w:rsidR="00AF051D" w:rsidRPr="00AF051D">
              <w:rPr>
                <w:rFonts w:ascii="Calibri" w:hAnsi="Calibri"/>
                <w:color w:val="auto"/>
                <w:sz w:val="22"/>
                <w:szCs w:val="22"/>
                <w:shd w:val="clear" w:color="auto" w:fill="FFFFFF"/>
                <w:lang w:val="fr-CA"/>
              </w:rPr>
              <w:t>Explorer les puissances et la divisibilité des nombres</w:t>
            </w:r>
          </w:p>
          <w:p w14:paraId="4D66AFD7" w14:textId="418A4CCB" w:rsidR="00651A19" w:rsidRPr="00A15CFA" w:rsidRDefault="00651A19">
            <w:pPr>
              <w:pStyle w:val="Body"/>
              <w:rPr>
                <w:lang w:val="fr-CA"/>
              </w:rPr>
            </w:pPr>
            <w:r w:rsidRPr="00EA78F2">
              <w:rPr>
                <w:rFonts w:ascii="Calibri" w:hAnsi="Calibri" w:cs="Calibri"/>
                <w:sz w:val="22"/>
                <w:szCs w:val="22"/>
                <w:lang w:val="fr-CA"/>
              </w:rPr>
              <w:t>3 : Approfondissement</w:t>
            </w:r>
          </w:p>
        </w:tc>
      </w:tr>
      <w:tr w:rsidR="00E77444" w:rsidRPr="00A15CFA" w14:paraId="371EEE3F" w14:textId="77777777" w:rsidTr="006207A1">
        <w:trPr>
          <w:trHeight w:val="741"/>
          <w:jc w:val="center"/>
        </w:trPr>
        <w:tc>
          <w:tcPr>
            <w:tcW w:w="272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494E5"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multiplication répétée de facteurs identiques peut être représentée de façon symbolique comme une puissance (exponentiation).</w:t>
            </w:r>
          </w:p>
          <w:p w14:paraId="74C0E789" w14:textId="77777777" w:rsidR="00E77444" w:rsidRPr="00A15CFA" w:rsidRDefault="00E77444">
            <w:pPr>
              <w:pStyle w:val="Body"/>
              <w:rPr>
                <w:rFonts w:ascii="Calibri" w:eastAsia="Calibri" w:hAnsi="Calibri" w:cs="Calibri"/>
                <w:sz w:val="22"/>
                <w:szCs w:val="22"/>
                <w:lang w:val="fr-CA"/>
              </w:rPr>
            </w:pPr>
          </w:p>
          <w:p w14:paraId="277F6483"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Une puissance, An, comprend une base, A, représentant le facteur répété et un exposant, n, indiquant le nombre de facteurs répétés.</w:t>
            </w:r>
          </w:p>
          <w:p w14:paraId="5D3FC53D" w14:textId="77777777" w:rsidR="00E77444" w:rsidRPr="00A15CFA" w:rsidRDefault="00E77444">
            <w:pPr>
              <w:pStyle w:val="Body"/>
              <w:rPr>
                <w:rFonts w:ascii="Calibri" w:eastAsia="Calibri" w:hAnsi="Calibri" w:cs="Calibri"/>
                <w:sz w:val="22"/>
                <w:szCs w:val="22"/>
                <w:lang w:val="fr-CA"/>
              </w:rPr>
            </w:pPr>
          </w:p>
          <w:p w14:paraId="727E9238" w14:textId="77777777" w:rsidR="00E77444" w:rsidRPr="00A15CFA" w:rsidRDefault="00000000">
            <w:pPr>
              <w:pStyle w:val="Body"/>
              <w:rPr>
                <w:lang w:val="fr-CA"/>
              </w:rPr>
            </w:pPr>
            <w:r w:rsidRPr="00A15CFA">
              <w:rPr>
                <w:rFonts w:ascii="Calibri" w:hAnsi="Calibri"/>
                <w:sz w:val="22"/>
                <w:szCs w:val="22"/>
                <w:lang w:val="fr-CA"/>
              </w:rPr>
              <w:t>Tout facteur premier répété dans une décomposition en facteurs premiers peut être exprimé sous forme de puissance.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C5F1C" w14:textId="33F3C8F2"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Différentes représentations d</w:t>
            </w:r>
            <w:r w:rsidR="00F9359C">
              <w:rPr>
                <w:rFonts w:ascii="Calibri" w:hAnsi="Calibri"/>
                <w:sz w:val="22"/>
                <w:szCs w:val="22"/>
                <w:lang w:val="fr-CA"/>
              </w:rPr>
              <w:t>’</w:t>
            </w:r>
            <w:r w:rsidRPr="00A15CFA">
              <w:rPr>
                <w:rFonts w:ascii="Calibri" w:hAnsi="Calibri"/>
                <w:sz w:val="22"/>
                <w:szCs w:val="22"/>
                <w:lang w:val="fr-CA"/>
              </w:rPr>
              <w:t>un produit peuvent fournir de nouvelles perspectives de sa divisibilité.</w:t>
            </w:r>
          </w:p>
          <w:p w14:paraId="61999D3F" w14:textId="77777777" w:rsidR="00E77444" w:rsidRPr="00A15CFA" w:rsidRDefault="00E77444">
            <w:pPr>
              <w:pStyle w:val="Body"/>
              <w:rPr>
                <w:rFonts w:ascii="Calibri" w:eastAsia="Calibri" w:hAnsi="Calibri" w:cs="Calibri"/>
                <w:sz w:val="22"/>
                <w:szCs w:val="22"/>
                <w:lang w:val="fr-CA"/>
              </w:rPr>
            </w:pPr>
          </w:p>
          <w:p w14:paraId="5D325F43" w14:textId="77777777" w:rsidR="00E77444" w:rsidRPr="00A15CFA" w:rsidRDefault="00000000">
            <w:pPr>
              <w:pStyle w:val="Body"/>
              <w:rPr>
                <w:lang w:val="fr-CA"/>
              </w:rPr>
            </w:pPr>
            <w:r w:rsidRPr="00A15CFA">
              <w:rPr>
                <w:rFonts w:ascii="Calibri" w:hAnsi="Calibri"/>
                <w:sz w:val="22"/>
                <w:szCs w:val="22"/>
                <w:lang w:val="fr-CA"/>
              </w:rPr>
              <w:t>Une puissance est divisible par sa base.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D8453" w14:textId="32DAEFB0" w:rsidR="00E77444" w:rsidRPr="00A15CFA" w:rsidRDefault="00000000">
            <w:pPr>
              <w:pStyle w:val="Body"/>
              <w:rPr>
                <w:lang w:val="fr-CA"/>
              </w:rPr>
            </w:pPr>
            <w:r w:rsidRPr="00A15CFA">
              <w:rPr>
                <w:rFonts w:ascii="Calibri" w:hAnsi="Calibri"/>
                <w:sz w:val="22"/>
                <w:szCs w:val="22"/>
                <w:lang w:val="fr-CA"/>
              </w:rPr>
              <w:t>Repérer la base et l</w:t>
            </w:r>
            <w:r w:rsidR="00F9359C">
              <w:rPr>
                <w:rFonts w:ascii="Calibri" w:hAnsi="Calibri"/>
                <w:sz w:val="22"/>
                <w:szCs w:val="22"/>
                <w:lang w:val="fr-CA"/>
              </w:rPr>
              <w:t>’</w:t>
            </w:r>
            <w:r w:rsidRPr="00A15CFA">
              <w:rPr>
                <w:rFonts w:ascii="Calibri" w:hAnsi="Calibri"/>
                <w:sz w:val="22"/>
                <w:szCs w:val="22"/>
                <w:lang w:val="fr-CA"/>
              </w:rPr>
              <w:t>exposant d</w:t>
            </w:r>
            <w:r w:rsidR="00F9359C">
              <w:rPr>
                <w:rFonts w:ascii="Calibri" w:hAnsi="Calibri"/>
                <w:sz w:val="22"/>
                <w:szCs w:val="22"/>
                <w:lang w:val="fr-CA"/>
              </w:rPr>
              <w:t>’</w:t>
            </w:r>
            <w:r w:rsidRPr="00A15CFA">
              <w:rPr>
                <w:rFonts w:ascii="Calibri" w:hAnsi="Calibri"/>
                <w:sz w:val="22"/>
                <w:szCs w:val="22"/>
                <w:lang w:val="fr-CA"/>
              </w:rPr>
              <w:t>une puissance.</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A4F14"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55DE9D85" w14:textId="5FA107D0" w:rsidR="00E77444" w:rsidRDefault="00AF051D">
            <w:pPr>
              <w:pStyle w:val="Body"/>
              <w:rPr>
                <w:rFonts w:ascii="Calibri" w:hAnsi="Calibri"/>
                <w:color w:val="FF0000"/>
                <w:sz w:val="22"/>
                <w:szCs w:val="22"/>
                <w:shd w:val="clear" w:color="auto" w:fill="FFFFFF"/>
                <w:lang w:val="fr-CA"/>
              </w:rPr>
            </w:pPr>
            <w:r w:rsidRPr="00AF051D">
              <w:rPr>
                <w:rFonts w:ascii="Calibri" w:hAnsi="Calibri"/>
                <w:color w:val="auto"/>
                <w:sz w:val="22"/>
                <w:szCs w:val="22"/>
                <w:shd w:val="clear" w:color="auto" w:fill="FFFFFF"/>
                <w:lang w:val="fr-CA"/>
              </w:rPr>
              <w:t>2 : Explorer les puissances et la divisibilité des nombres</w:t>
            </w:r>
          </w:p>
          <w:p w14:paraId="2FC86D89" w14:textId="584DD859" w:rsidR="00651A19" w:rsidRPr="00A15CFA" w:rsidRDefault="00651A19">
            <w:pPr>
              <w:pStyle w:val="Body"/>
              <w:rPr>
                <w:lang w:val="fr-CA"/>
              </w:rPr>
            </w:pPr>
            <w:r w:rsidRPr="00EA78F2">
              <w:rPr>
                <w:rFonts w:ascii="Calibri" w:hAnsi="Calibri" w:cs="Calibri"/>
                <w:sz w:val="22"/>
                <w:szCs w:val="22"/>
                <w:lang w:val="fr-CA"/>
              </w:rPr>
              <w:t>3 : Approfondissement</w:t>
            </w:r>
          </w:p>
        </w:tc>
      </w:tr>
      <w:tr w:rsidR="00E77444" w:rsidRPr="00A15CFA" w14:paraId="5B02BC2B" w14:textId="77777777" w:rsidTr="006207A1">
        <w:trPr>
          <w:trHeight w:val="1521"/>
          <w:jc w:val="center"/>
        </w:trPr>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38A6B9AF" w14:textId="77777777" w:rsidR="00E77444" w:rsidRPr="00A15CFA" w:rsidRDefault="00E77444">
            <w:pPr>
              <w:rPr>
                <w:lang w:val="fr-C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6F2E3D65"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64F30" w14:textId="77777777" w:rsidR="00E77444" w:rsidRPr="00A15CFA" w:rsidRDefault="00000000">
            <w:pPr>
              <w:pStyle w:val="Body"/>
              <w:rPr>
                <w:lang w:val="fr-CA"/>
              </w:rPr>
            </w:pPr>
            <w:r w:rsidRPr="00A15CFA">
              <w:rPr>
                <w:rFonts w:ascii="Calibri" w:hAnsi="Calibri"/>
                <w:sz w:val="22"/>
                <w:szCs w:val="22"/>
                <w:lang w:val="fr-CA"/>
              </w:rPr>
              <w:t>Exprimer le produit de facteurs identiques comme une puissance, y compris dans une décomposition en facteurs premiers.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8DC40"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54A1D286" w14:textId="5B5F01E8" w:rsidR="00AC3E70" w:rsidRPr="00A15CFA" w:rsidRDefault="00AF051D" w:rsidP="00AC3E70">
            <w:pPr>
              <w:pStyle w:val="Body"/>
              <w:rPr>
                <w:rFonts w:ascii="Calibri" w:hAnsi="Calibri"/>
                <w:color w:val="FF0000"/>
                <w:sz w:val="22"/>
                <w:szCs w:val="22"/>
                <w:shd w:val="clear" w:color="auto" w:fill="FFFFFF"/>
                <w:lang w:val="fr-CA"/>
              </w:rPr>
            </w:pPr>
            <w:r w:rsidRPr="004173C4">
              <w:rPr>
                <w:rFonts w:ascii="Calibri" w:hAnsi="Calibri"/>
                <w:color w:val="auto"/>
                <w:sz w:val="22"/>
                <w:szCs w:val="22"/>
                <w:shd w:val="clear" w:color="auto" w:fill="FFFFFF"/>
                <w:lang w:val="fr-CA"/>
              </w:rPr>
              <w:t>1 : Explorer la factorisation première</w:t>
            </w:r>
          </w:p>
          <w:p w14:paraId="1D774EE8" w14:textId="3623720D" w:rsidR="00E77444" w:rsidRDefault="00AF051D">
            <w:pPr>
              <w:pStyle w:val="Body"/>
              <w:rPr>
                <w:rFonts w:ascii="Calibri" w:hAnsi="Calibri"/>
                <w:color w:val="FF0000"/>
                <w:sz w:val="22"/>
                <w:szCs w:val="22"/>
                <w:shd w:val="clear" w:color="auto" w:fill="FFFFFF"/>
                <w:lang w:val="fr-CA"/>
              </w:rPr>
            </w:pPr>
            <w:r w:rsidRPr="00AF051D">
              <w:rPr>
                <w:rFonts w:ascii="Calibri" w:hAnsi="Calibri"/>
                <w:color w:val="auto"/>
                <w:sz w:val="22"/>
                <w:szCs w:val="22"/>
                <w:shd w:val="clear" w:color="auto" w:fill="FFFFFF"/>
                <w:lang w:val="fr-CA"/>
              </w:rPr>
              <w:t>2 : Explorer les puissances et la divisibilité des nombres</w:t>
            </w:r>
          </w:p>
          <w:p w14:paraId="566AD1E2" w14:textId="051AD9AD" w:rsidR="00EF75C2" w:rsidRPr="00A15CFA" w:rsidRDefault="00EF75C2">
            <w:pPr>
              <w:pStyle w:val="Body"/>
              <w:rPr>
                <w:lang w:val="fr-CA"/>
              </w:rPr>
            </w:pPr>
            <w:r w:rsidRPr="00EA78F2">
              <w:rPr>
                <w:rFonts w:ascii="Calibri" w:hAnsi="Calibri" w:cs="Calibri"/>
                <w:sz w:val="22"/>
                <w:szCs w:val="22"/>
                <w:lang w:val="fr-CA"/>
              </w:rPr>
              <w:t>3 : Approfondissement</w:t>
            </w:r>
          </w:p>
        </w:tc>
      </w:tr>
      <w:tr w:rsidR="00E77444" w:rsidRPr="00A15CFA" w14:paraId="06CFE43B" w14:textId="77777777" w:rsidTr="006207A1">
        <w:trPr>
          <w:trHeight w:val="1799"/>
          <w:jc w:val="center"/>
        </w:trPr>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12F99B22" w14:textId="77777777" w:rsidR="00E77444" w:rsidRPr="00A15CFA" w:rsidRDefault="00E77444">
            <w:pPr>
              <w:rPr>
                <w:lang w:val="fr-C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0CC13535"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2DB2A" w14:textId="77777777" w:rsidR="00E77444" w:rsidRPr="00A15CFA" w:rsidRDefault="00000000">
            <w:pPr>
              <w:pStyle w:val="Body"/>
              <w:rPr>
                <w:lang w:val="fr-CA"/>
              </w:rPr>
            </w:pPr>
            <w:r w:rsidRPr="00A15CFA">
              <w:rPr>
                <w:rFonts w:ascii="Calibri" w:hAnsi="Calibri"/>
                <w:sz w:val="22"/>
                <w:szCs w:val="22"/>
                <w:lang w:val="fr-CA"/>
              </w:rPr>
              <w:t>Décrire la divisibilité de nombres représentés sous différentes formes.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EBAD7" w14:textId="77777777" w:rsidR="00E77444" w:rsidRPr="00A15CFA" w:rsidRDefault="00000000">
            <w:pPr>
              <w:pStyle w:val="Body"/>
              <w:rPr>
                <w:rFonts w:ascii="Calibri" w:eastAsia="Calibri" w:hAnsi="Calibri" w:cs="Calibri"/>
                <w:sz w:val="22"/>
                <w:szCs w:val="22"/>
                <w:lang w:val="fr-CA"/>
              </w:rPr>
            </w:pPr>
            <w:r w:rsidRPr="00A15CFA">
              <w:rPr>
                <w:rFonts w:ascii="Calibri" w:hAnsi="Calibri"/>
                <w:b/>
                <w:bCs/>
                <w:sz w:val="22"/>
                <w:szCs w:val="22"/>
                <w:lang w:val="fr-CA"/>
              </w:rPr>
              <w:t>Le nombre, ensemble 1 : Les liens entre les nombres</w:t>
            </w:r>
          </w:p>
          <w:p w14:paraId="7478BB8E" w14:textId="77777777" w:rsidR="00AF051D" w:rsidRPr="00A15CFA" w:rsidRDefault="00AF051D" w:rsidP="00AF051D">
            <w:pPr>
              <w:pStyle w:val="Body"/>
              <w:rPr>
                <w:rFonts w:ascii="Calibri" w:hAnsi="Calibri"/>
                <w:color w:val="FF0000"/>
                <w:sz w:val="22"/>
                <w:szCs w:val="22"/>
                <w:shd w:val="clear" w:color="auto" w:fill="FFFFFF"/>
                <w:lang w:val="fr-CA"/>
              </w:rPr>
            </w:pPr>
            <w:r w:rsidRPr="004173C4">
              <w:rPr>
                <w:rFonts w:ascii="Calibri" w:hAnsi="Calibri"/>
                <w:color w:val="auto"/>
                <w:sz w:val="22"/>
                <w:szCs w:val="22"/>
                <w:shd w:val="clear" w:color="auto" w:fill="FFFFFF"/>
                <w:lang w:val="fr-CA"/>
              </w:rPr>
              <w:t>1 : Explorer la factorisation première</w:t>
            </w:r>
          </w:p>
          <w:p w14:paraId="141697A4" w14:textId="56C02361" w:rsidR="00E77444" w:rsidRDefault="00AF051D" w:rsidP="00AF051D">
            <w:pPr>
              <w:pStyle w:val="Body"/>
              <w:rPr>
                <w:rFonts w:ascii="Calibri" w:hAnsi="Calibri"/>
                <w:color w:val="FF0000"/>
                <w:sz w:val="22"/>
                <w:szCs w:val="22"/>
                <w:shd w:val="clear" w:color="auto" w:fill="FFFFFF"/>
                <w:lang w:val="fr-CA"/>
              </w:rPr>
            </w:pPr>
            <w:r w:rsidRPr="00AF051D">
              <w:rPr>
                <w:rFonts w:ascii="Calibri" w:hAnsi="Calibri"/>
                <w:color w:val="auto"/>
                <w:sz w:val="22"/>
                <w:szCs w:val="22"/>
                <w:shd w:val="clear" w:color="auto" w:fill="FFFFFF"/>
                <w:lang w:val="fr-CA"/>
              </w:rPr>
              <w:t>2 : Explorer les puissances et la divisibilité des nombres</w:t>
            </w:r>
          </w:p>
          <w:p w14:paraId="7D718388" w14:textId="41C439BB" w:rsidR="00C100EC" w:rsidRPr="00A15CFA" w:rsidRDefault="00C100EC">
            <w:pPr>
              <w:pStyle w:val="Body"/>
              <w:rPr>
                <w:lang w:val="fr-CA"/>
              </w:rPr>
            </w:pPr>
            <w:r w:rsidRPr="00EA78F2">
              <w:rPr>
                <w:rFonts w:ascii="Calibri" w:hAnsi="Calibri" w:cs="Calibri"/>
                <w:sz w:val="22"/>
                <w:szCs w:val="22"/>
                <w:lang w:val="fr-CA"/>
              </w:rPr>
              <w:t>3 : Approfondissement</w:t>
            </w:r>
          </w:p>
        </w:tc>
      </w:tr>
    </w:tbl>
    <w:p w14:paraId="70736D98" w14:textId="77777777" w:rsidR="00E77444" w:rsidRPr="00A15CFA" w:rsidRDefault="00E77444">
      <w:pPr>
        <w:pStyle w:val="Body"/>
        <w:widowControl w:val="0"/>
        <w:jc w:val="center"/>
        <w:rPr>
          <w:rFonts w:ascii="Calibri" w:eastAsia="Calibri" w:hAnsi="Calibri" w:cs="Calibri"/>
          <w:b/>
          <w:bCs/>
          <w:sz w:val="22"/>
          <w:szCs w:val="22"/>
          <w:lang w:val="fr-CA"/>
        </w:rPr>
      </w:pPr>
    </w:p>
    <w:p w14:paraId="174048F9" w14:textId="77777777" w:rsidR="00E77444" w:rsidRPr="00A15CFA" w:rsidRDefault="00E77444">
      <w:pPr>
        <w:pStyle w:val="Body"/>
        <w:rPr>
          <w:rFonts w:ascii="Calibri" w:eastAsia="Calibri" w:hAnsi="Calibri" w:cs="Calibri"/>
          <w:b/>
          <w:bCs/>
          <w:sz w:val="22"/>
          <w:szCs w:val="22"/>
          <w:lang w:val="fr-CA"/>
        </w:rPr>
      </w:pPr>
    </w:p>
    <w:p w14:paraId="183C298A" w14:textId="77777777" w:rsidR="00E77444" w:rsidRPr="00A15CFA" w:rsidRDefault="00E77444">
      <w:pPr>
        <w:pStyle w:val="Body"/>
        <w:rPr>
          <w:rFonts w:ascii="Calibri" w:eastAsia="Calibri" w:hAnsi="Calibri" w:cs="Calibri"/>
          <w:b/>
          <w:bCs/>
          <w:sz w:val="22"/>
          <w:szCs w:val="22"/>
          <w:lang w:val="fr-CA"/>
        </w:rPr>
      </w:pPr>
    </w:p>
    <w:p w14:paraId="571245A2" w14:textId="77777777" w:rsidR="00E77444" w:rsidRPr="00A15CFA" w:rsidRDefault="00E77444">
      <w:pPr>
        <w:pStyle w:val="Body"/>
        <w:rPr>
          <w:rFonts w:ascii="Calibri" w:eastAsia="Calibri" w:hAnsi="Calibri" w:cs="Calibri"/>
          <w:b/>
          <w:bCs/>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9"/>
        <w:gridCol w:w="1984"/>
        <w:gridCol w:w="2552"/>
        <w:gridCol w:w="5811"/>
      </w:tblGrid>
      <w:tr w:rsidR="00E77444" w:rsidRPr="00B1461E" w14:paraId="521FC8C7" w14:textId="77777777">
        <w:trPr>
          <w:trHeight w:val="8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43A60A" w14:textId="4A3C293A" w:rsidR="006207A1" w:rsidRPr="00A15CFA" w:rsidRDefault="00000000">
            <w:pPr>
              <w:pStyle w:val="Body"/>
              <w:rPr>
                <w:rFonts w:ascii="Calibri" w:hAnsi="Calibri"/>
                <w:lang w:val="fr-CA"/>
              </w:rPr>
            </w:pPr>
            <w:r w:rsidRPr="00A15CFA">
              <w:rPr>
                <w:rFonts w:ascii="Calibri" w:hAnsi="Calibri"/>
                <w:b/>
                <w:bCs/>
                <w:lang w:val="fr-CA"/>
              </w:rPr>
              <w:lastRenderedPageBreak/>
              <w:t xml:space="preserve">Question directrice : </w:t>
            </w:r>
            <w:r w:rsidRPr="00A15CFA">
              <w:rPr>
                <w:rFonts w:ascii="Calibri" w:hAnsi="Calibri"/>
                <w:lang w:val="fr-CA"/>
              </w:rPr>
              <w:t>Comment les processus de multiplication et de division peuvent-ils être appliqués aux nombres décimaux</w:t>
            </w:r>
            <w:r w:rsidR="006207A1" w:rsidRPr="00A15CFA">
              <w:rPr>
                <w:rFonts w:ascii="Calibri" w:hAnsi="Calibri"/>
                <w:lang w:val="fr-CA"/>
              </w:rPr>
              <w:t xml:space="preserve"> </w:t>
            </w:r>
            <w:r w:rsidRPr="00A15CFA">
              <w:rPr>
                <w:rFonts w:ascii="Calibri" w:hAnsi="Calibri"/>
                <w:lang w:val="fr-CA"/>
              </w:rPr>
              <w:t>?</w:t>
            </w:r>
          </w:p>
          <w:p w14:paraId="73064206" w14:textId="2BBD6587"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appliquent des algorithmes usuels à la multiplication et à la division de nombres décimaux et de nombres naturels.</w:t>
            </w:r>
          </w:p>
        </w:tc>
      </w:tr>
      <w:tr w:rsidR="00E77444" w14:paraId="1C713413"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8666A03" w14:textId="77777777" w:rsidR="00E77444" w:rsidRDefault="00000000">
            <w:pPr>
              <w:pStyle w:val="Body"/>
            </w:pPr>
            <w:r>
              <w:rPr>
                <w:rFonts w:ascii="Calibri" w:hAnsi="Calibri"/>
                <w:b/>
                <w:bCs/>
                <w:sz w:val="22"/>
                <w:szCs w:val="22"/>
              </w:rPr>
              <w:t>Connaissances</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BFDC842"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1F87DA4" w14:textId="77777777" w:rsidR="00E77444" w:rsidRDefault="00000000">
            <w:pPr>
              <w:pStyle w:val="Body"/>
            </w:pPr>
            <w:r>
              <w:rPr>
                <w:rFonts w:ascii="Calibri" w:hAnsi="Calibri"/>
                <w:b/>
                <w:bCs/>
                <w:sz w:val="22"/>
                <w:szCs w:val="22"/>
              </w:rPr>
              <w:t>Habiletés et procédures</w:t>
            </w:r>
          </w:p>
        </w:tc>
        <w:tc>
          <w:tcPr>
            <w:tcW w:w="581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4F8EB8C" w14:textId="04B42438"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A15CFA" w14:paraId="1DB91C5D" w14:textId="77777777">
        <w:trPr>
          <w:trHeight w:val="126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78B0E"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algorithmes usuels sont des procédures fiables de multiplication et de division de nombres, y compris les nombres décimaux.</w:t>
            </w:r>
          </w:p>
          <w:p w14:paraId="76CE5CDE" w14:textId="77777777" w:rsidR="00E77444" w:rsidRPr="00A15CFA" w:rsidRDefault="00E77444">
            <w:pPr>
              <w:pStyle w:val="Body"/>
              <w:rPr>
                <w:rFonts w:ascii="Calibri" w:eastAsia="Calibri" w:hAnsi="Calibri" w:cs="Calibri"/>
                <w:sz w:val="22"/>
                <w:szCs w:val="22"/>
                <w:shd w:val="clear" w:color="auto" w:fill="FFFFFF"/>
                <w:lang w:val="fr-CA"/>
              </w:rPr>
            </w:pPr>
          </w:p>
          <w:p w14:paraId="65CDA71C" w14:textId="632E7AC4" w:rsidR="00E77444" w:rsidRPr="00A15CFA" w:rsidRDefault="00000000">
            <w:pPr>
              <w:pStyle w:val="Body"/>
              <w:rPr>
                <w:lang w:val="fr-CA"/>
              </w:rPr>
            </w:pPr>
            <w:r w:rsidRPr="00A15CFA">
              <w:rPr>
                <w:rFonts w:ascii="Calibri" w:hAnsi="Calibri"/>
                <w:sz w:val="22"/>
                <w:szCs w:val="22"/>
                <w:shd w:val="clear" w:color="auto" w:fill="FFFFFF"/>
                <w:lang w:val="fr-CA"/>
              </w:rPr>
              <w:t>Un quotient avec un reste peut être exprimé sous la forme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nombre décimal.</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0BDC2" w14:textId="77777777" w:rsidR="00E77444" w:rsidRPr="00A15CFA" w:rsidRDefault="00000000">
            <w:pPr>
              <w:pStyle w:val="Body"/>
              <w:rPr>
                <w:lang w:val="fr-CA"/>
              </w:rPr>
            </w:pPr>
            <w:r w:rsidRPr="00A15CFA">
              <w:rPr>
                <w:rFonts w:ascii="Calibri" w:hAnsi="Calibri"/>
                <w:sz w:val="22"/>
                <w:szCs w:val="22"/>
                <w:shd w:val="clear" w:color="auto" w:fill="FFFFFF"/>
                <w:lang w:val="fr-CA"/>
              </w:rPr>
              <w:t>La multiplication et la division de nombres décimaux sont facilitées par les algorithmes usuels.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C741F" w14:textId="77777777" w:rsidR="00E77444" w:rsidRPr="00A15CFA" w:rsidRDefault="00000000">
            <w:pPr>
              <w:pStyle w:val="Body"/>
              <w:rPr>
                <w:lang w:val="fr-CA"/>
              </w:rPr>
            </w:pPr>
            <w:r w:rsidRPr="00A15CFA">
              <w:rPr>
                <w:rFonts w:ascii="Calibri" w:hAnsi="Calibri"/>
                <w:sz w:val="22"/>
                <w:szCs w:val="22"/>
                <w:shd w:val="clear" w:color="auto" w:fill="FFFFFF"/>
                <w:lang w:val="fr-CA"/>
              </w:rPr>
              <w:t>Expliquer les algorithmes usuels de multiplication et de division de nombres décimaux.</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14FA7" w14:textId="4DCA6BBE" w:rsidR="006F56C1" w:rsidRPr="00A15CFA" w:rsidRDefault="00000000">
            <w:pPr>
              <w:pStyle w:val="Body"/>
              <w:rPr>
                <w:rFonts w:ascii="Calibri" w:hAnsi="Calibri"/>
                <w:b/>
                <w:bCs/>
                <w:sz w:val="22"/>
                <w:szCs w:val="22"/>
                <w:shd w:val="clear" w:color="auto" w:fill="A5D5E2"/>
                <w:lang w:val="fr-CA"/>
              </w:rPr>
            </w:pPr>
            <w:r w:rsidRPr="00A15CFA">
              <w:rPr>
                <w:rFonts w:ascii="Calibri" w:hAnsi="Calibri"/>
                <w:b/>
                <w:bCs/>
                <w:sz w:val="22"/>
                <w:szCs w:val="22"/>
                <w:shd w:val="clear" w:color="auto" w:fill="FFFFFF"/>
                <w:lang w:val="fr-CA"/>
              </w:rPr>
              <w:t xml:space="preserve">Le nombre, ensemble 4 : </w:t>
            </w:r>
            <w:r w:rsidR="00C8240B" w:rsidRPr="000C165B">
              <w:rPr>
                <w:rFonts w:ascii="Calibri" w:hAnsi="Calibri"/>
                <w:b/>
                <w:bCs/>
                <w:sz w:val="22"/>
                <w:szCs w:val="22"/>
                <w:lang w:val="fr-CA"/>
              </w:rPr>
              <w:t>Les opérations avec des fractions, des nombres décimaux et des pourcentages</w:t>
            </w:r>
          </w:p>
          <w:p w14:paraId="1D4858E9" w14:textId="7D9856C4" w:rsidR="00E77444" w:rsidRPr="00A15CFA" w:rsidRDefault="00274B99">
            <w:pPr>
              <w:pStyle w:val="Body"/>
              <w:rPr>
                <w:rFonts w:ascii="Calibri" w:hAnsi="Calibri"/>
                <w:sz w:val="22"/>
                <w:szCs w:val="22"/>
                <w:lang w:val="fr-CA"/>
              </w:rPr>
            </w:pPr>
            <w:r>
              <w:rPr>
                <w:rFonts w:ascii="Calibri" w:hAnsi="Calibri"/>
                <w:sz w:val="22"/>
                <w:szCs w:val="22"/>
                <w:lang w:val="fr-CA"/>
              </w:rPr>
              <w:t>13</w:t>
            </w:r>
            <w:r w:rsidR="006F56C1" w:rsidRPr="00A15CFA">
              <w:rPr>
                <w:rFonts w:ascii="Calibri" w:hAnsi="Calibri"/>
                <w:sz w:val="22"/>
                <w:szCs w:val="22"/>
                <w:lang w:val="fr-CA"/>
              </w:rPr>
              <w:t xml:space="preserve"> </w:t>
            </w:r>
            <w:r w:rsidRPr="00A15CFA">
              <w:rPr>
                <w:rFonts w:ascii="Calibri" w:hAnsi="Calibri"/>
                <w:sz w:val="22"/>
                <w:szCs w:val="22"/>
                <w:lang w:val="fr-CA"/>
              </w:rPr>
              <w:t xml:space="preserve">: </w:t>
            </w:r>
            <w:r w:rsidR="006F56C1" w:rsidRPr="00A15CFA">
              <w:rPr>
                <w:rFonts w:ascii="Calibri" w:hAnsi="Calibri"/>
                <w:sz w:val="22"/>
                <w:szCs w:val="22"/>
                <w:lang w:val="fr-CA"/>
              </w:rPr>
              <w:t xml:space="preserve">Multiplier des nombres décimaux par des nombres à </w:t>
            </w:r>
            <w:r w:rsidR="009F7733">
              <w:rPr>
                <w:rFonts w:ascii="Calibri" w:hAnsi="Calibri"/>
                <w:sz w:val="22"/>
                <w:szCs w:val="22"/>
                <w:lang w:val="fr-CA"/>
              </w:rPr>
              <w:t>2</w:t>
            </w:r>
            <w:r w:rsidR="00A768F7">
              <w:rPr>
                <w:rFonts w:ascii="Calibri" w:hAnsi="Calibri"/>
                <w:sz w:val="22"/>
                <w:szCs w:val="22"/>
                <w:lang w:val="fr-CA"/>
              </w:rPr>
              <w:t> </w:t>
            </w:r>
            <w:r w:rsidR="006F56C1" w:rsidRPr="00A15CFA">
              <w:rPr>
                <w:rFonts w:ascii="Calibri" w:hAnsi="Calibri"/>
                <w:sz w:val="22"/>
                <w:szCs w:val="22"/>
                <w:lang w:val="fr-CA"/>
              </w:rPr>
              <w:t>chiffres</w:t>
            </w:r>
          </w:p>
          <w:p w14:paraId="597A4208" w14:textId="7BFA6FC2" w:rsidR="00E77444" w:rsidRPr="00D83B58" w:rsidRDefault="00274B99">
            <w:pPr>
              <w:pStyle w:val="Body"/>
              <w:rPr>
                <w:rFonts w:ascii="Calibri" w:hAnsi="Calibri"/>
                <w:spacing w:val="-2"/>
                <w:sz w:val="22"/>
                <w:szCs w:val="22"/>
                <w:lang w:val="fr-CA"/>
              </w:rPr>
            </w:pPr>
            <w:r w:rsidRPr="00D83B58">
              <w:rPr>
                <w:rFonts w:ascii="Calibri" w:hAnsi="Calibri"/>
                <w:spacing w:val="-2"/>
                <w:sz w:val="22"/>
                <w:szCs w:val="22"/>
                <w:lang w:val="fr-CA"/>
              </w:rPr>
              <w:t>14</w:t>
            </w:r>
            <w:r w:rsidR="006F56C1" w:rsidRPr="00D83B58">
              <w:rPr>
                <w:rFonts w:ascii="Calibri" w:hAnsi="Calibri"/>
                <w:spacing w:val="-2"/>
                <w:sz w:val="22"/>
                <w:szCs w:val="22"/>
                <w:lang w:val="fr-CA"/>
              </w:rPr>
              <w:t xml:space="preserve"> </w:t>
            </w:r>
            <w:r w:rsidRPr="00D83B58">
              <w:rPr>
                <w:rFonts w:ascii="Calibri" w:hAnsi="Calibri"/>
                <w:spacing w:val="-2"/>
                <w:sz w:val="22"/>
                <w:szCs w:val="22"/>
                <w:lang w:val="fr-CA"/>
              </w:rPr>
              <w:t xml:space="preserve">: </w:t>
            </w:r>
            <w:r w:rsidR="006F56C1" w:rsidRPr="00D83B58">
              <w:rPr>
                <w:rFonts w:ascii="Calibri" w:hAnsi="Calibri"/>
                <w:spacing w:val="-2"/>
                <w:sz w:val="22"/>
                <w:szCs w:val="22"/>
                <w:lang w:val="fr-CA"/>
              </w:rPr>
              <w:t xml:space="preserve">Diviser des nombres décimaux par des nombres à </w:t>
            </w:r>
            <w:r w:rsidR="009F7733">
              <w:rPr>
                <w:rFonts w:ascii="Calibri" w:hAnsi="Calibri"/>
                <w:spacing w:val="-2"/>
                <w:sz w:val="22"/>
                <w:szCs w:val="22"/>
                <w:lang w:val="fr-CA"/>
              </w:rPr>
              <w:t>2</w:t>
            </w:r>
            <w:r w:rsidR="006F56C1" w:rsidRPr="00D83B58">
              <w:rPr>
                <w:rFonts w:ascii="Calibri" w:hAnsi="Calibri"/>
                <w:spacing w:val="-2"/>
                <w:sz w:val="22"/>
                <w:szCs w:val="22"/>
                <w:lang w:val="fr-CA"/>
              </w:rPr>
              <w:t xml:space="preserve"> chiffres</w:t>
            </w:r>
          </w:p>
          <w:p w14:paraId="7B87A45A" w14:textId="3E4378C0" w:rsidR="00274B99" w:rsidRPr="00A15CFA" w:rsidRDefault="00274B99">
            <w:pPr>
              <w:pStyle w:val="Body"/>
              <w:rPr>
                <w:lang w:val="fr-CA"/>
              </w:rPr>
            </w:pPr>
            <w:r>
              <w:rPr>
                <w:rFonts w:ascii="Calibri" w:hAnsi="Calibri"/>
                <w:sz w:val="22"/>
                <w:szCs w:val="22"/>
                <w:lang w:val="fr-CA"/>
              </w:rPr>
              <w:t>19 : Approfondissement</w:t>
            </w:r>
          </w:p>
        </w:tc>
      </w:tr>
      <w:tr w:rsidR="00E77444" w:rsidRPr="00A15CFA" w14:paraId="0BB6C375" w14:textId="77777777">
        <w:trPr>
          <w:trHeight w:val="178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6181E570"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F4BE8BB"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C2F1E" w14:textId="76C0B041" w:rsidR="00E77444" w:rsidRPr="00A15CFA" w:rsidRDefault="00000000">
            <w:pPr>
              <w:pStyle w:val="Body"/>
              <w:rPr>
                <w:lang w:val="fr-CA"/>
              </w:rPr>
            </w:pPr>
            <w:r w:rsidRPr="00A15CFA">
              <w:rPr>
                <w:rFonts w:ascii="Calibri" w:hAnsi="Calibri"/>
                <w:sz w:val="22"/>
                <w:szCs w:val="22"/>
                <w:shd w:val="clear" w:color="auto" w:fill="FFFFFF"/>
                <w:lang w:val="fr-CA"/>
              </w:rPr>
              <w:t>Multiplier et diviser, en utilisant des algorithmes usuels, des nombres naturels ou décimaux jusqu</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à trois chiffres par des nombres naturels à deux chiffres.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85BED" w14:textId="76385238"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4 : </w:t>
            </w:r>
            <w:r w:rsidR="00C8240B" w:rsidRPr="000C165B">
              <w:rPr>
                <w:rFonts w:ascii="Calibri" w:hAnsi="Calibri"/>
                <w:b/>
                <w:bCs/>
                <w:sz w:val="22"/>
                <w:szCs w:val="22"/>
                <w:lang w:val="fr-CA"/>
              </w:rPr>
              <w:t>Les opérations avec des fractions, des nombres décimaux et des pourcentages</w:t>
            </w:r>
          </w:p>
          <w:p w14:paraId="4F411B70" w14:textId="1F9655DC" w:rsidR="00C1170C" w:rsidRPr="00A15CFA" w:rsidRDefault="00C1170C" w:rsidP="00C1170C">
            <w:pPr>
              <w:pStyle w:val="Body"/>
              <w:rPr>
                <w:rFonts w:ascii="Calibri" w:hAnsi="Calibri"/>
                <w:sz w:val="22"/>
                <w:szCs w:val="22"/>
                <w:lang w:val="fr-CA"/>
              </w:rPr>
            </w:pPr>
            <w:r>
              <w:rPr>
                <w:rFonts w:ascii="Calibri" w:hAnsi="Calibri"/>
                <w:sz w:val="22"/>
                <w:szCs w:val="22"/>
                <w:lang w:val="fr-CA"/>
              </w:rPr>
              <w:t>13</w:t>
            </w:r>
            <w:r w:rsidRPr="00A15CFA">
              <w:rPr>
                <w:rFonts w:ascii="Calibri" w:hAnsi="Calibri"/>
                <w:sz w:val="22"/>
                <w:szCs w:val="22"/>
                <w:lang w:val="fr-CA"/>
              </w:rPr>
              <w:t xml:space="preserve"> : Multiplier des nombres décimaux par des nombres à </w:t>
            </w:r>
            <w:r w:rsidR="009F7733">
              <w:rPr>
                <w:rFonts w:ascii="Calibri" w:hAnsi="Calibri"/>
                <w:sz w:val="22"/>
                <w:szCs w:val="22"/>
                <w:lang w:val="fr-CA"/>
              </w:rPr>
              <w:t>2</w:t>
            </w:r>
            <w:r w:rsidR="00694105">
              <w:rPr>
                <w:rFonts w:ascii="Calibri" w:hAnsi="Calibri"/>
                <w:sz w:val="22"/>
                <w:szCs w:val="22"/>
                <w:lang w:val="fr-CA"/>
              </w:rPr>
              <w:t> </w:t>
            </w:r>
            <w:r w:rsidRPr="00A15CFA">
              <w:rPr>
                <w:rFonts w:ascii="Calibri" w:hAnsi="Calibri"/>
                <w:sz w:val="22"/>
                <w:szCs w:val="22"/>
                <w:lang w:val="fr-CA"/>
              </w:rPr>
              <w:t>chiffres</w:t>
            </w:r>
          </w:p>
          <w:p w14:paraId="0FC675E0" w14:textId="1A997E29" w:rsidR="00C1170C" w:rsidRPr="00D83B58" w:rsidRDefault="00C1170C" w:rsidP="00C1170C">
            <w:pPr>
              <w:pStyle w:val="Body"/>
              <w:rPr>
                <w:rFonts w:ascii="Calibri" w:hAnsi="Calibri"/>
                <w:spacing w:val="-2"/>
                <w:sz w:val="22"/>
                <w:szCs w:val="22"/>
                <w:lang w:val="fr-CA"/>
              </w:rPr>
            </w:pPr>
            <w:r w:rsidRPr="00D83B58">
              <w:rPr>
                <w:rFonts w:ascii="Calibri" w:hAnsi="Calibri"/>
                <w:spacing w:val="-2"/>
                <w:sz w:val="22"/>
                <w:szCs w:val="22"/>
                <w:lang w:val="fr-CA"/>
              </w:rPr>
              <w:t xml:space="preserve">14 : Diviser des nombres décimaux par des nombres à </w:t>
            </w:r>
            <w:r w:rsidR="009F7733">
              <w:rPr>
                <w:rFonts w:ascii="Calibri" w:hAnsi="Calibri"/>
                <w:spacing w:val="-2"/>
                <w:sz w:val="22"/>
                <w:szCs w:val="22"/>
                <w:lang w:val="fr-CA"/>
              </w:rPr>
              <w:t>2</w:t>
            </w:r>
            <w:r w:rsidRPr="00D83B58">
              <w:rPr>
                <w:rFonts w:ascii="Calibri" w:hAnsi="Calibri"/>
                <w:spacing w:val="-2"/>
                <w:sz w:val="22"/>
                <w:szCs w:val="22"/>
                <w:lang w:val="fr-CA"/>
              </w:rPr>
              <w:t xml:space="preserve"> chiffres</w:t>
            </w:r>
          </w:p>
          <w:p w14:paraId="0F85666B" w14:textId="534E16FF" w:rsidR="00E77444" w:rsidRPr="00A15CFA" w:rsidRDefault="00C1170C" w:rsidP="00C1170C">
            <w:pPr>
              <w:pStyle w:val="Body"/>
              <w:rPr>
                <w:lang w:val="fr-CA"/>
              </w:rPr>
            </w:pPr>
            <w:r>
              <w:rPr>
                <w:rFonts w:ascii="Calibri" w:hAnsi="Calibri"/>
                <w:sz w:val="22"/>
                <w:szCs w:val="22"/>
                <w:lang w:val="fr-CA"/>
              </w:rPr>
              <w:t>19 : Approfondissement</w:t>
            </w:r>
          </w:p>
        </w:tc>
      </w:tr>
      <w:tr w:rsidR="00E77444" w:rsidRPr="00A15CFA" w14:paraId="2BBB151B" w14:textId="77777777">
        <w:trPr>
          <w:trHeight w:val="178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7D7515E6"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FD613D1"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2E4C3" w14:textId="081D4736" w:rsidR="00E77444" w:rsidRPr="00A15CFA" w:rsidRDefault="00000000">
            <w:pPr>
              <w:pStyle w:val="Body"/>
              <w:rPr>
                <w:lang w:val="fr-CA"/>
              </w:rPr>
            </w:pPr>
            <w:r w:rsidRPr="00A15CFA">
              <w:rPr>
                <w:rFonts w:ascii="Calibri" w:hAnsi="Calibri"/>
                <w:sz w:val="22"/>
                <w:szCs w:val="22"/>
                <w:shd w:val="clear" w:color="auto" w:fill="FFFFFF"/>
                <w:lang w:val="fr-CA"/>
              </w:rPr>
              <w:t>Évaluer la vraisemblance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produit ou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quotient en utilisant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estimation.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EF04D" w14:textId="33EBDDBF"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4 : </w:t>
            </w:r>
            <w:r w:rsidR="00C8240B" w:rsidRPr="000C165B">
              <w:rPr>
                <w:rFonts w:ascii="Calibri" w:hAnsi="Calibri"/>
                <w:b/>
                <w:bCs/>
                <w:sz w:val="22"/>
                <w:szCs w:val="22"/>
                <w:lang w:val="fr-CA"/>
              </w:rPr>
              <w:t>Les opérations avec des fractions, des nombres décimaux et des pourcentages</w:t>
            </w:r>
          </w:p>
          <w:p w14:paraId="4B2F33B9" w14:textId="77A26DEE" w:rsidR="006545A4" w:rsidRPr="00A15CFA" w:rsidRDefault="006545A4" w:rsidP="006545A4">
            <w:pPr>
              <w:pStyle w:val="Body"/>
              <w:rPr>
                <w:rFonts w:ascii="Calibri" w:hAnsi="Calibri"/>
                <w:sz w:val="22"/>
                <w:szCs w:val="22"/>
                <w:lang w:val="fr-CA"/>
              </w:rPr>
            </w:pPr>
            <w:r>
              <w:rPr>
                <w:rFonts w:ascii="Calibri" w:hAnsi="Calibri"/>
                <w:sz w:val="22"/>
                <w:szCs w:val="22"/>
                <w:lang w:val="fr-CA"/>
              </w:rPr>
              <w:t>13</w:t>
            </w:r>
            <w:r w:rsidRPr="00A15CFA">
              <w:rPr>
                <w:rFonts w:ascii="Calibri" w:hAnsi="Calibri"/>
                <w:sz w:val="22"/>
                <w:szCs w:val="22"/>
                <w:lang w:val="fr-CA"/>
              </w:rPr>
              <w:t xml:space="preserve"> : Multiplier des nombres décimaux par des nombres à </w:t>
            </w:r>
            <w:r w:rsidR="009F7733">
              <w:rPr>
                <w:rFonts w:ascii="Calibri" w:hAnsi="Calibri"/>
                <w:sz w:val="22"/>
                <w:szCs w:val="22"/>
                <w:lang w:val="fr-CA"/>
              </w:rPr>
              <w:t>2</w:t>
            </w:r>
            <w:r w:rsidR="00694105">
              <w:rPr>
                <w:rFonts w:ascii="Calibri" w:hAnsi="Calibri"/>
                <w:sz w:val="22"/>
                <w:szCs w:val="22"/>
                <w:lang w:val="fr-CA"/>
              </w:rPr>
              <w:t> </w:t>
            </w:r>
            <w:r w:rsidRPr="00A15CFA">
              <w:rPr>
                <w:rFonts w:ascii="Calibri" w:hAnsi="Calibri"/>
                <w:sz w:val="22"/>
                <w:szCs w:val="22"/>
                <w:lang w:val="fr-CA"/>
              </w:rPr>
              <w:t>chiffres</w:t>
            </w:r>
          </w:p>
          <w:p w14:paraId="6CE02D86" w14:textId="1FB1BB71" w:rsidR="006545A4" w:rsidRPr="00D83B58" w:rsidRDefault="006545A4" w:rsidP="006545A4">
            <w:pPr>
              <w:pStyle w:val="Body"/>
              <w:rPr>
                <w:rFonts w:ascii="Calibri" w:hAnsi="Calibri"/>
                <w:spacing w:val="-2"/>
                <w:sz w:val="22"/>
                <w:szCs w:val="22"/>
                <w:lang w:val="fr-CA"/>
              </w:rPr>
            </w:pPr>
            <w:r w:rsidRPr="00D83B58">
              <w:rPr>
                <w:rFonts w:ascii="Calibri" w:hAnsi="Calibri"/>
                <w:spacing w:val="-2"/>
                <w:sz w:val="22"/>
                <w:szCs w:val="22"/>
                <w:lang w:val="fr-CA"/>
              </w:rPr>
              <w:t xml:space="preserve">14 : Diviser des nombres décimaux par des nombres à </w:t>
            </w:r>
            <w:r w:rsidR="009F7733">
              <w:rPr>
                <w:rFonts w:ascii="Calibri" w:hAnsi="Calibri"/>
                <w:spacing w:val="-2"/>
                <w:sz w:val="22"/>
                <w:szCs w:val="22"/>
                <w:lang w:val="fr-CA"/>
              </w:rPr>
              <w:t>2</w:t>
            </w:r>
            <w:r w:rsidRPr="00D83B58">
              <w:rPr>
                <w:rFonts w:ascii="Calibri" w:hAnsi="Calibri"/>
                <w:spacing w:val="-2"/>
                <w:sz w:val="22"/>
                <w:szCs w:val="22"/>
                <w:lang w:val="fr-CA"/>
              </w:rPr>
              <w:t xml:space="preserve"> chiffres</w:t>
            </w:r>
          </w:p>
          <w:p w14:paraId="28BB1255" w14:textId="6C52525E" w:rsidR="00E77444" w:rsidRPr="00A15CFA" w:rsidRDefault="006545A4" w:rsidP="006545A4">
            <w:pPr>
              <w:pStyle w:val="Body"/>
              <w:rPr>
                <w:spacing w:val="-2"/>
                <w:lang w:val="fr-CA"/>
              </w:rPr>
            </w:pPr>
            <w:r>
              <w:rPr>
                <w:rFonts w:ascii="Calibri" w:hAnsi="Calibri"/>
                <w:sz w:val="22"/>
                <w:szCs w:val="22"/>
                <w:lang w:val="fr-CA"/>
              </w:rPr>
              <w:t>19 : Approfondissement</w:t>
            </w:r>
          </w:p>
        </w:tc>
      </w:tr>
      <w:tr w:rsidR="00E77444" w:rsidRPr="00A15CFA" w14:paraId="57BDC0D4" w14:textId="77777777" w:rsidTr="003879F4">
        <w:trPr>
          <w:trHeight w:val="333"/>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43257890"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F8EF84B"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80FC3" w14:textId="7E5B7A8D" w:rsidR="00E77444" w:rsidRPr="00A15CFA" w:rsidRDefault="00000000">
            <w:pPr>
              <w:pStyle w:val="Body"/>
              <w:rPr>
                <w:lang w:val="fr-CA"/>
              </w:rPr>
            </w:pPr>
            <w:r w:rsidRPr="00A15CFA">
              <w:rPr>
                <w:rFonts w:ascii="Calibri" w:hAnsi="Calibri"/>
                <w:sz w:val="22"/>
                <w:szCs w:val="22"/>
                <w:shd w:val="clear" w:color="auto" w:fill="FFFFFF"/>
                <w:lang w:val="fr-CA"/>
              </w:rPr>
              <w:t>Résoudre des problèmes en utilisant la multiplication et la division, y compris des problèmes impliquant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argent.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4F16C" w14:textId="1BE48140" w:rsidR="00E77444" w:rsidRPr="00A15CFA" w:rsidRDefault="00000000">
            <w:pPr>
              <w:pStyle w:val="Body"/>
              <w:rPr>
                <w:rFonts w:ascii="Calibri" w:eastAsia="Calibri" w:hAnsi="Calibri" w:cs="Calibri"/>
                <w:b/>
                <w:bCs/>
                <w:sz w:val="22"/>
                <w:szCs w:val="22"/>
                <w:lang w:val="fr-CA"/>
              </w:rPr>
            </w:pPr>
            <w:r w:rsidRPr="00A15CFA">
              <w:rPr>
                <w:rFonts w:ascii="Calibri" w:hAnsi="Calibri"/>
                <w:b/>
                <w:bCs/>
                <w:sz w:val="22"/>
                <w:szCs w:val="22"/>
                <w:lang w:val="fr-CA"/>
              </w:rPr>
              <w:t xml:space="preserve">Le nombre, ensemble 4 : </w:t>
            </w:r>
            <w:r w:rsidR="00C8240B" w:rsidRPr="000C165B">
              <w:rPr>
                <w:rFonts w:ascii="Calibri" w:hAnsi="Calibri"/>
                <w:b/>
                <w:bCs/>
                <w:sz w:val="22"/>
                <w:szCs w:val="22"/>
                <w:lang w:val="fr-CA"/>
              </w:rPr>
              <w:t>Les opérations avec des fractions, des nombres décimaux et des pourcentages</w:t>
            </w:r>
          </w:p>
          <w:p w14:paraId="2A61721D" w14:textId="5F3EF774" w:rsidR="003879F4" w:rsidRPr="00A15CFA" w:rsidRDefault="003879F4" w:rsidP="003879F4">
            <w:pPr>
              <w:pStyle w:val="Body"/>
              <w:rPr>
                <w:rFonts w:ascii="Calibri" w:hAnsi="Calibri"/>
                <w:sz w:val="22"/>
                <w:szCs w:val="22"/>
                <w:lang w:val="fr-CA"/>
              </w:rPr>
            </w:pPr>
            <w:r>
              <w:rPr>
                <w:rFonts w:ascii="Calibri" w:hAnsi="Calibri"/>
                <w:sz w:val="22"/>
                <w:szCs w:val="22"/>
                <w:lang w:val="fr-CA"/>
              </w:rPr>
              <w:t>13</w:t>
            </w:r>
            <w:r w:rsidRPr="00A15CFA">
              <w:rPr>
                <w:rFonts w:ascii="Calibri" w:hAnsi="Calibri"/>
                <w:sz w:val="22"/>
                <w:szCs w:val="22"/>
                <w:lang w:val="fr-CA"/>
              </w:rPr>
              <w:t xml:space="preserve"> : Multiplier des nombres décimaux par des nombres à </w:t>
            </w:r>
            <w:r w:rsidR="009F7733">
              <w:rPr>
                <w:rFonts w:ascii="Calibri" w:hAnsi="Calibri"/>
                <w:sz w:val="22"/>
                <w:szCs w:val="22"/>
                <w:lang w:val="fr-CA"/>
              </w:rPr>
              <w:t>2</w:t>
            </w:r>
            <w:r w:rsidR="00694105">
              <w:rPr>
                <w:rFonts w:ascii="Calibri" w:hAnsi="Calibri"/>
                <w:sz w:val="22"/>
                <w:szCs w:val="22"/>
                <w:lang w:val="fr-CA"/>
              </w:rPr>
              <w:t> </w:t>
            </w:r>
            <w:r w:rsidRPr="00A15CFA">
              <w:rPr>
                <w:rFonts w:ascii="Calibri" w:hAnsi="Calibri"/>
                <w:sz w:val="22"/>
                <w:szCs w:val="22"/>
                <w:lang w:val="fr-CA"/>
              </w:rPr>
              <w:t>chiffres</w:t>
            </w:r>
          </w:p>
          <w:p w14:paraId="77637B2E" w14:textId="6A784367" w:rsidR="003879F4" w:rsidRPr="00D83B58" w:rsidRDefault="003879F4" w:rsidP="003879F4">
            <w:pPr>
              <w:pStyle w:val="Body"/>
              <w:rPr>
                <w:rFonts w:ascii="Calibri" w:hAnsi="Calibri"/>
                <w:spacing w:val="-2"/>
                <w:sz w:val="22"/>
                <w:szCs w:val="22"/>
                <w:lang w:val="fr-CA"/>
              </w:rPr>
            </w:pPr>
            <w:r w:rsidRPr="00D83B58">
              <w:rPr>
                <w:rFonts w:ascii="Calibri" w:hAnsi="Calibri"/>
                <w:spacing w:val="-2"/>
                <w:sz w:val="22"/>
                <w:szCs w:val="22"/>
                <w:lang w:val="fr-CA"/>
              </w:rPr>
              <w:t xml:space="preserve">14 : Diviser des nombres décimaux par des nombres à </w:t>
            </w:r>
            <w:r w:rsidR="009F7733">
              <w:rPr>
                <w:rFonts w:ascii="Calibri" w:hAnsi="Calibri"/>
                <w:spacing w:val="-2"/>
                <w:sz w:val="22"/>
                <w:szCs w:val="22"/>
                <w:lang w:val="fr-CA"/>
              </w:rPr>
              <w:t>2</w:t>
            </w:r>
            <w:r w:rsidRPr="00D83B58">
              <w:rPr>
                <w:rFonts w:ascii="Calibri" w:hAnsi="Calibri"/>
                <w:spacing w:val="-2"/>
                <w:sz w:val="22"/>
                <w:szCs w:val="22"/>
                <w:lang w:val="fr-CA"/>
              </w:rPr>
              <w:t xml:space="preserve"> chiffres</w:t>
            </w:r>
          </w:p>
          <w:p w14:paraId="5E83527F" w14:textId="49656FC4" w:rsidR="003879F4" w:rsidRPr="003879F4" w:rsidRDefault="00BA4ACC" w:rsidP="003879F4">
            <w:pPr>
              <w:pStyle w:val="Body"/>
              <w:rPr>
                <w:rFonts w:ascii="Calibri" w:hAnsi="Calibri" w:cs="Calibri"/>
                <w:sz w:val="22"/>
                <w:szCs w:val="22"/>
                <w:lang w:val="fr-CA"/>
              </w:rPr>
            </w:pPr>
            <w:r>
              <w:rPr>
                <w:rFonts w:ascii="Calibri" w:hAnsi="Calibri"/>
                <w:sz w:val="22"/>
                <w:szCs w:val="22"/>
                <w:lang w:val="fr-CA"/>
              </w:rPr>
              <w:t xml:space="preserve">18 : </w:t>
            </w:r>
            <w:r w:rsidRPr="000C165B">
              <w:rPr>
                <w:rFonts w:ascii="Calibri" w:hAnsi="Calibri"/>
                <w:sz w:val="22"/>
                <w:szCs w:val="22"/>
                <w:lang w:val="fr-CA"/>
              </w:rPr>
              <w:t>Résolution de problème</w:t>
            </w:r>
            <w:r w:rsidR="00A768F7">
              <w:rPr>
                <w:rFonts w:ascii="Calibri" w:hAnsi="Calibri"/>
                <w:sz w:val="22"/>
                <w:szCs w:val="22"/>
                <w:lang w:val="fr-CA"/>
              </w:rPr>
              <w:t>s</w:t>
            </w:r>
            <w:r w:rsidRPr="000C165B">
              <w:rPr>
                <w:rFonts w:ascii="Calibri" w:hAnsi="Calibri"/>
                <w:sz w:val="22"/>
                <w:szCs w:val="22"/>
                <w:lang w:val="fr-CA"/>
              </w:rPr>
              <w:t xml:space="preserve"> lié</w:t>
            </w:r>
            <w:r w:rsidR="00A768F7">
              <w:rPr>
                <w:rFonts w:ascii="Calibri" w:hAnsi="Calibri"/>
                <w:sz w:val="22"/>
                <w:szCs w:val="22"/>
                <w:lang w:val="fr-CA"/>
              </w:rPr>
              <w:t>s</w:t>
            </w:r>
            <w:r w:rsidRPr="000C165B">
              <w:rPr>
                <w:rFonts w:ascii="Calibri" w:hAnsi="Calibri"/>
                <w:sz w:val="22"/>
                <w:szCs w:val="22"/>
                <w:lang w:val="fr-CA"/>
              </w:rPr>
              <w:t xml:space="preserve"> à l</w:t>
            </w:r>
            <w:r w:rsidR="00F9359C">
              <w:rPr>
                <w:rFonts w:ascii="Calibri" w:hAnsi="Calibri"/>
                <w:sz w:val="22"/>
                <w:szCs w:val="22"/>
                <w:lang w:val="fr-CA"/>
              </w:rPr>
              <w:t>’</w:t>
            </w:r>
            <w:r w:rsidRPr="000C165B">
              <w:rPr>
                <w:rFonts w:ascii="Calibri" w:hAnsi="Calibri"/>
                <w:sz w:val="22"/>
                <w:szCs w:val="22"/>
                <w:lang w:val="fr-CA"/>
              </w:rPr>
              <w:t>argent</w:t>
            </w:r>
          </w:p>
          <w:p w14:paraId="3A0E757B" w14:textId="3E7979D7" w:rsidR="00E77444" w:rsidRPr="00A15CFA" w:rsidRDefault="003879F4" w:rsidP="003879F4">
            <w:pPr>
              <w:pStyle w:val="Body"/>
              <w:rPr>
                <w:lang w:val="fr-CA"/>
              </w:rPr>
            </w:pPr>
            <w:r>
              <w:rPr>
                <w:rFonts w:ascii="Calibri" w:hAnsi="Calibri"/>
                <w:sz w:val="22"/>
                <w:szCs w:val="22"/>
                <w:lang w:val="fr-CA"/>
              </w:rPr>
              <w:t>19 : Approfondissement</w:t>
            </w:r>
          </w:p>
        </w:tc>
      </w:tr>
    </w:tbl>
    <w:p w14:paraId="2139284C"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9"/>
        <w:gridCol w:w="1984"/>
        <w:gridCol w:w="2552"/>
        <w:gridCol w:w="5811"/>
      </w:tblGrid>
      <w:tr w:rsidR="00E77444" w:rsidRPr="00B1461E" w14:paraId="5397B451"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CB9CEA" w14:textId="01068365" w:rsidR="00E77444" w:rsidRPr="00A15CFA" w:rsidRDefault="00000000">
            <w:pPr>
              <w:pStyle w:val="Body"/>
              <w:rPr>
                <w:rFonts w:ascii="Calibri" w:eastAsia="Calibri" w:hAnsi="Calibri" w:cs="Calibri"/>
                <w:lang w:val="fr-CA"/>
              </w:rPr>
            </w:pPr>
            <w:r w:rsidRPr="00A15CFA">
              <w:rPr>
                <w:rFonts w:ascii="Calibri" w:hAnsi="Calibri"/>
                <w:b/>
                <w:bCs/>
                <w:lang w:val="fr-CA"/>
              </w:rPr>
              <w:lastRenderedPageBreak/>
              <w:t xml:space="preserve">Question directrice : </w:t>
            </w:r>
            <w:r w:rsidRPr="00A15CFA">
              <w:rPr>
                <w:rFonts w:ascii="Calibri" w:hAnsi="Calibri"/>
                <w:lang w:val="fr-CA"/>
              </w:rPr>
              <w:t>Comment le partage égal peut-il contribuer à donner un sens aux fractions</w:t>
            </w:r>
            <w:r w:rsidR="006207A1" w:rsidRPr="00A15CFA">
              <w:rPr>
                <w:rFonts w:ascii="Calibri" w:hAnsi="Calibri"/>
                <w:lang w:val="fr-CA"/>
              </w:rPr>
              <w:t xml:space="preserve"> </w:t>
            </w:r>
            <w:r w:rsidRPr="00A15CFA">
              <w:rPr>
                <w:rFonts w:ascii="Calibri" w:hAnsi="Calibri"/>
                <w:lang w:val="fr-CA"/>
              </w:rPr>
              <w:t>?</w:t>
            </w:r>
          </w:p>
          <w:p w14:paraId="264F846B" w14:textId="115B8037"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établissent un lien entre les fractions et les quotients.</w:t>
            </w:r>
          </w:p>
        </w:tc>
      </w:tr>
      <w:tr w:rsidR="00E77444" w14:paraId="75824138"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DED7125" w14:textId="77777777" w:rsidR="00E77444" w:rsidRDefault="00000000">
            <w:pPr>
              <w:pStyle w:val="Body"/>
            </w:pPr>
            <w:r>
              <w:rPr>
                <w:rFonts w:ascii="Calibri" w:hAnsi="Calibri"/>
                <w:b/>
                <w:bCs/>
                <w:sz w:val="22"/>
                <w:szCs w:val="22"/>
              </w:rPr>
              <w:t>Connaissances</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91AA3F6"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E10D03C" w14:textId="77777777" w:rsidR="00E77444" w:rsidRDefault="00000000">
            <w:pPr>
              <w:pStyle w:val="Body"/>
            </w:pPr>
            <w:r>
              <w:rPr>
                <w:rFonts w:ascii="Calibri" w:hAnsi="Calibri"/>
                <w:b/>
                <w:bCs/>
                <w:sz w:val="22"/>
                <w:szCs w:val="22"/>
              </w:rPr>
              <w:t>Habiletés et procédures</w:t>
            </w:r>
          </w:p>
        </w:tc>
        <w:tc>
          <w:tcPr>
            <w:tcW w:w="581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6116CA8" w14:textId="1D699E4D"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B1461E" w14:paraId="781FD394" w14:textId="77777777">
        <w:trPr>
          <w:trHeight w:val="74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CF988" w14:textId="77777777" w:rsidR="00E77444" w:rsidRPr="00A15CFA" w:rsidRDefault="00000000">
            <w:pPr>
              <w:pStyle w:val="Body"/>
              <w:rPr>
                <w:rFonts w:ascii="Calibri" w:eastAsia="Calibri" w:hAnsi="Calibri" w:cs="Calibri"/>
                <w:sz w:val="22"/>
                <w:szCs w:val="22"/>
                <w:u w:color="5F6A72"/>
                <w:lang w:val="fr-CA"/>
              </w:rPr>
            </w:pPr>
            <w:r w:rsidRPr="00A15CFA">
              <w:rPr>
                <w:rFonts w:ascii="Calibri" w:hAnsi="Calibri"/>
                <w:sz w:val="22"/>
                <w:szCs w:val="22"/>
                <w:u w:color="5F6A72"/>
                <w:lang w:val="fr-CA"/>
              </w:rPr>
              <w:t>Une situation de partage égal peut être représentée par une fraction dans laquelle le numérateur représente la quantité à partager et le dénominateur représente le nombre de parts.</w:t>
            </w:r>
          </w:p>
          <w:p w14:paraId="09CD975F" w14:textId="77777777" w:rsidR="00E77444" w:rsidRPr="00A15CFA" w:rsidRDefault="00E77444">
            <w:pPr>
              <w:pStyle w:val="Body"/>
              <w:rPr>
                <w:rFonts w:ascii="Calibri" w:eastAsia="Calibri" w:hAnsi="Calibri" w:cs="Calibri"/>
                <w:sz w:val="22"/>
                <w:szCs w:val="22"/>
                <w:u w:color="5F6A72"/>
                <w:lang w:val="fr-CA"/>
              </w:rPr>
            </w:pPr>
          </w:p>
          <w:p w14:paraId="2F34DD7F" w14:textId="77777777" w:rsidR="00E77444" w:rsidRPr="00A15CFA" w:rsidRDefault="00000000">
            <w:pPr>
              <w:pStyle w:val="Body"/>
              <w:rPr>
                <w:rFonts w:ascii="Calibri" w:eastAsia="Calibri" w:hAnsi="Calibri" w:cs="Calibri"/>
                <w:sz w:val="22"/>
                <w:szCs w:val="22"/>
                <w:u w:color="5F6A72"/>
                <w:lang w:val="fr-CA"/>
              </w:rPr>
            </w:pPr>
            <w:r w:rsidRPr="00A15CFA">
              <w:rPr>
                <w:rFonts w:ascii="Calibri" w:hAnsi="Calibri"/>
                <w:sz w:val="22"/>
                <w:szCs w:val="22"/>
                <w:u w:color="5F6A72"/>
                <w:lang w:val="fr-CA"/>
              </w:rPr>
              <w:t>La division peut être utilisée pour déterminer une part égale.</w:t>
            </w:r>
          </w:p>
          <w:p w14:paraId="1A221DA4" w14:textId="77777777" w:rsidR="00E77444" w:rsidRPr="00A15CFA" w:rsidRDefault="00E77444">
            <w:pPr>
              <w:pStyle w:val="Body"/>
              <w:rPr>
                <w:rFonts w:ascii="Calibri" w:eastAsia="Calibri" w:hAnsi="Calibri" w:cs="Calibri"/>
                <w:sz w:val="22"/>
                <w:szCs w:val="22"/>
                <w:u w:color="5F6A72"/>
                <w:lang w:val="fr-CA"/>
              </w:rPr>
            </w:pPr>
          </w:p>
          <w:p w14:paraId="29D7E184" w14:textId="3E302C26" w:rsidR="00E77444" w:rsidRPr="00A15CFA" w:rsidRDefault="00000000">
            <w:pPr>
              <w:pStyle w:val="Body"/>
              <w:rPr>
                <w:lang w:val="fr-CA"/>
              </w:rPr>
            </w:pPr>
            <w:r w:rsidRPr="00A15CFA">
              <w:rPr>
                <w:rFonts w:ascii="Calibri" w:hAnsi="Calibri"/>
                <w:sz w:val="22"/>
                <w:szCs w:val="22"/>
                <w:u w:color="5F6A72"/>
                <w:lang w:val="fr-CA"/>
              </w:rPr>
              <w:t>La division du numérateur par le dénominateur d</w:t>
            </w:r>
            <w:r w:rsidR="00F9359C">
              <w:rPr>
                <w:rFonts w:ascii="Calibri" w:hAnsi="Calibri"/>
                <w:sz w:val="22"/>
                <w:szCs w:val="22"/>
                <w:u w:color="5F6A72"/>
                <w:lang w:val="fr-CA"/>
              </w:rPr>
              <w:t>’</w:t>
            </w:r>
            <w:r w:rsidRPr="00A15CFA">
              <w:rPr>
                <w:rFonts w:ascii="Calibri" w:hAnsi="Calibri"/>
                <w:sz w:val="22"/>
                <w:szCs w:val="22"/>
                <w:u w:color="5F6A72"/>
                <w:lang w:val="fr-CA"/>
              </w:rPr>
              <w:t>une fraction donne le nombre décimal équivalent.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33CA0"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Les fractions représentent des quotients dans des situations de partage égal.</w:t>
            </w:r>
          </w:p>
          <w:p w14:paraId="63699E64" w14:textId="77777777" w:rsidR="00E77444" w:rsidRPr="00A15CFA" w:rsidRDefault="00E77444">
            <w:pPr>
              <w:pStyle w:val="Body"/>
              <w:rPr>
                <w:rFonts w:ascii="Calibri" w:eastAsia="Calibri" w:hAnsi="Calibri" w:cs="Calibri"/>
                <w:sz w:val="22"/>
                <w:szCs w:val="22"/>
                <w:lang w:val="fr-CA"/>
              </w:rPr>
            </w:pPr>
          </w:p>
          <w:p w14:paraId="65EE3B1E" w14:textId="77777777" w:rsidR="00E77444" w:rsidRPr="00A15CFA" w:rsidRDefault="00000000">
            <w:pPr>
              <w:pStyle w:val="Body"/>
              <w:rPr>
                <w:lang w:val="fr-CA"/>
              </w:rPr>
            </w:pPr>
            <w:r w:rsidRPr="00A15CFA">
              <w:rPr>
                <w:rFonts w:ascii="Calibri" w:hAnsi="Calibri"/>
                <w:sz w:val="22"/>
                <w:szCs w:val="22"/>
                <w:lang w:val="fr-CA"/>
              </w:rPr>
              <w:t>Toutes les fractions équivalentes représentent le même quotient.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ED11A" w14:textId="77777777" w:rsidR="00E77444" w:rsidRPr="00A15CFA" w:rsidRDefault="00000000">
            <w:pPr>
              <w:pStyle w:val="Body"/>
              <w:rPr>
                <w:lang w:val="fr-CA"/>
              </w:rPr>
            </w:pPr>
            <w:r w:rsidRPr="00A15CFA">
              <w:rPr>
                <w:rFonts w:ascii="Calibri" w:hAnsi="Calibri"/>
                <w:sz w:val="22"/>
                <w:szCs w:val="22"/>
                <w:lang w:val="fr-CA"/>
              </w:rPr>
              <w:t>Modéliser une situation de partage égal de plusieurs manières.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8BF2A" w14:textId="4D5659B4" w:rsidR="00E77444" w:rsidRPr="00833C22" w:rsidRDefault="00000000">
            <w:pPr>
              <w:pStyle w:val="Body"/>
              <w:rPr>
                <w:rFonts w:ascii="Calibri" w:eastAsia="Calibri" w:hAnsi="Calibri" w:cs="Calibri"/>
                <w:b/>
                <w:bCs/>
                <w:sz w:val="22"/>
                <w:szCs w:val="22"/>
                <w:lang w:val="fr-CA"/>
              </w:rPr>
            </w:pPr>
            <w:r w:rsidRPr="00833C22">
              <w:rPr>
                <w:rFonts w:ascii="Calibri" w:hAnsi="Calibri"/>
                <w:b/>
                <w:bCs/>
                <w:sz w:val="22"/>
                <w:szCs w:val="22"/>
                <w:lang w:val="fr-CA"/>
              </w:rPr>
              <w:t xml:space="preserve">Le nombre, ensemble 3 : </w:t>
            </w:r>
            <w:r w:rsidR="00E835D2" w:rsidRPr="00833C22">
              <w:rPr>
                <w:rFonts w:ascii="Calibri" w:hAnsi="Calibri"/>
                <w:b/>
                <w:bCs/>
                <w:sz w:val="22"/>
                <w:szCs w:val="22"/>
                <w:lang w:val="fr-CA"/>
              </w:rPr>
              <w:t>Les f</w:t>
            </w:r>
            <w:r w:rsidR="006F56C1" w:rsidRPr="00833C22">
              <w:rPr>
                <w:rFonts w:ascii="Calibri" w:hAnsi="Calibri"/>
                <w:b/>
                <w:bCs/>
                <w:sz w:val="22"/>
                <w:szCs w:val="22"/>
                <w:lang w:val="fr-CA"/>
              </w:rPr>
              <w:t xml:space="preserve">ractions, </w:t>
            </w:r>
            <w:r w:rsidR="00E835D2" w:rsidRPr="00833C22">
              <w:rPr>
                <w:rFonts w:ascii="Calibri" w:hAnsi="Calibri"/>
                <w:b/>
                <w:bCs/>
                <w:sz w:val="22"/>
                <w:szCs w:val="22"/>
                <w:lang w:val="fr-CA"/>
              </w:rPr>
              <w:t xml:space="preserve">les </w:t>
            </w:r>
            <w:r w:rsidR="006F56C1" w:rsidRPr="00833C22">
              <w:rPr>
                <w:rFonts w:ascii="Calibri" w:hAnsi="Calibri"/>
                <w:b/>
                <w:bCs/>
                <w:sz w:val="22"/>
                <w:szCs w:val="22"/>
                <w:lang w:val="fr-CA"/>
              </w:rPr>
              <w:t>nombres décimaux</w:t>
            </w:r>
            <w:r w:rsidR="005E1F60" w:rsidRPr="00833C22">
              <w:rPr>
                <w:rFonts w:ascii="Calibri" w:hAnsi="Calibri"/>
                <w:b/>
                <w:bCs/>
                <w:sz w:val="22"/>
                <w:szCs w:val="22"/>
                <w:lang w:val="fr-CA"/>
              </w:rPr>
              <w:t>,</w:t>
            </w:r>
            <w:r w:rsidR="006F56C1" w:rsidRPr="00833C22">
              <w:rPr>
                <w:rFonts w:ascii="Calibri" w:hAnsi="Calibri"/>
                <w:b/>
                <w:bCs/>
                <w:sz w:val="22"/>
                <w:szCs w:val="22"/>
                <w:lang w:val="fr-CA"/>
              </w:rPr>
              <w:t xml:space="preserve"> </w:t>
            </w:r>
            <w:r w:rsidR="00E835D2" w:rsidRPr="00833C22">
              <w:rPr>
                <w:rFonts w:ascii="Calibri" w:hAnsi="Calibri"/>
                <w:b/>
                <w:bCs/>
                <w:sz w:val="22"/>
                <w:szCs w:val="22"/>
                <w:lang w:val="fr-CA"/>
              </w:rPr>
              <w:t xml:space="preserve">les </w:t>
            </w:r>
            <w:r w:rsidR="006F56C1" w:rsidRPr="00833C22">
              <w:rPr>
                <w:rFonts w:ascii="Calibri" w:hAnsi="Calibri"/>
                <w:b/>
                <w:bCs/>
                <w:sz w:val="22"/>
                <w:szCs w:val="22"/>
                <w:lang w:val="fr-CA"/>
              </w:rPr>
              <w:t>pourcentages</w:t>
            </w:r>
            <w:r w:rsidR="005E1F60" w:rsidRPr="00833C22">
              <w:rPr>
                <w:rFonts w:ascii="Calibri" w:hAnsi="Calibri"/>
                <w:b/>
                <w:bCs/>
                <w:sz w:val="22"/>
                <w:szCs w:val="22"/>
                <w:lang w:val="fr-CA"/>
              </w:rPr>
              <w:t xml:space="preserve">, </w:t>
            </w:r>
            <w:r w:rsidR="00E835D2" w:rsidRPr="00833C22">
              <w:rPr>
                <w:rFonts w:ascii="Calibri" w:hAnsi="Calibri"/>
                <w:b/>
                <w:bCs/>
                <w:sz w:val="22"/>
                <w:szCs w:val="22"/>
                <w:lang w:val="fr-CA"/>
              </w:rPr>
              <w:t xml:space="preserve">les </w:t>
            </w:r>
            <w:r w:rsidR="005E1F60" w:rsidRPr="00833C22">
              <w:rPr>
                <w:rFonts w:ascii="Calibri" w:hAnsi="Calibri"/>
                <w:b/>
                <w:bCs/>
                <w:sz w:val="22"/>
                <w:szCs w:val="22"/>
                <w:lang w:val="fr-CA"/>
              </w:rPr>
              <w:t xml:space="preserve">rapports et </w:t>
            </w:r>
            <w:r w:rsidR="00E835D2" w:rsidRPr="00833C22">
              <w:rPr>
                <w:rFonts w:ascii="Calibri" w:hAnsi="Calibri"/>
                <w:b/>
                <w:bCs/>
                <w:sz w:val="22"/>
                <w:szCs w:val="22"/>
                <w:lang w:val="fr-CA"/>
              </w:rPr>
              <w:t xml:space="preserve">les </w:t>
            </w:r>
            <w:r w:rsidR="005E1F60" w:rsidRPr="00833C22">
              <w:rPr>
                <w:rFonts w:ascii="Calibri" w:hAnsi="Calibri"/>
                <w:b/>
                <w:bCs/>
                <w:sz w:val="22"/>
                <w:szCs w:val="22"/>
                <w:lang w:val="fr-CA"/>
              </w:rPr>
              <w:t>taux</w:t>
            </w:r>
          </w:p>
          <w:p w14:paraId="23B7FC0D" w14:textId="3B7B6B01" w:rsidR="004B682B" w:rsidRPr="00833C22" w:rsidRDefault="004B682B">
            <w:pPr>
              <w:pStyle w:val="Body"/>
              <w:rPr>
                <w:rFonts w:ascii="Calibri" w:hAnsi="Calibri" w:cs="Calibri"/>
                <w:sz w:val="22"/>
                <w:szCs w:val="22"/>
                <w:lang w:val="fr-CA"/>
              </w:rPr>
            </w:pPr>
            <w:r w:rsidRPr="00833C22">
              <w:rPr>
                <w:rFonts w:ascii="Calibri" w:hAnsi="Calibri" w:cs="Calibri"/>
                <w:color w:val="auto"/>
                <w:sz w:val="22"/>
                <w:szCs w:val="22"/>
                <w:lang w:val="fr-CA"/>
              </w:rPr>
              <w:t xml:space="preserve">8 : </w:t>
            </w:r>
            <w:r w:rsidR="00281D39" w:rsidRPr="00833C22">
              <w:rPr>
                <w:rFonts w:ascii="Calibri" w:hAnsi="Calibri" w:cs="Calibri"/>
                <w:color w:val="auto"/>
                <w:sz w:val="22"/>
                <w:szCs w:val="22"/>
                <w:shd w:val="clear" w:color="auto" w:fill="FFFFFF"/>
                <w:lang w:val="fr-CA"/>
              </w:rPr>
              <w:t>Relier les fractions aux quotients</w:t>
            </w:r>
            <w:r w:rsidRPr="00833C22">
              <w:rPr>
                <w:rFonts w:ascii="Calibri" w:hAnsi="Calibri" w:cs="Calibri"/>
                <w:color w:val="auto"/>
                <w:sz w:val="22"/>
                <w:szCs w:val="22"/>
                <w:lang w:val="fr-CA"/>
              </w:rPr>
              <w:t xml:space="preserve"> </w:t>
            </w:r>
          </w:p>
          <w:p w14:paraId="601A9DAD" w14:textId="091A9123" w:rsidR="00E77444" w:rsidRPr="00833C22" w:rsidRDefault="004B682B">
            <w:pPr>
              <w:pStyle w:val="Body"/>
              <w:rPr>
                <w:lang w:val="fr-CA"/>
              </w:rPr>
            </w:pPr>
            <w:r w:rsidRPr="00833C22">
              <w:rPr>
                <w:rFonts w:ascii="Calibri" w:hAnsi="Calibri" w:cs="Calibri"/>
                <w:sz w:val="22"/>
                <w:szCs w:val="22"/>
                <w:lang w:val="fr-CA"/>
              </w:rPr>
              <w:t xml:space="preserve">12 : </w:t>
            </w:r>
            <w:r w:rsidR="006C2B61" w:rsidRPr="00833C22">
              <w:rPr>
                <w:rFonts w:ascii="Calibri" w:hAnsi="Calibri" w:cs="Calibri"/>
                <w:sz w:val="22"/>
                <w:szCs w:val="22"/>
                <w:lang w:val="fr-CA"/>
              </w:rPr>
              <w:t>Approfondissement</w:t>
            </w:r>
          </w:p>
        </w:tc>
      </w:tr>
      <w:tr w:rsidR="00E77444" w:rsidRPr="00B1461E" w14:paraId="6528C14C" w14:textId="77777777">
        <w:trPr>
          <w:trHeight w:val="74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7804DDE2" w14:textId="77777777" w:rsidR="00E77444" w:rsidRPr="00FC45C2"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DC11086" w14:textId="77777777" w:rsidR="00E77444" w:rsidRPr="00FC45C2"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3D466" w14:textId="77777777" w:rsidR="00E77444" w:rsidRPr="00A15CFA" w:rsidRDefault="00000000">
            <w:pPr>
              <w:pStyle w:val="Body"/>
              <w:rPr>
                <w:lang w:val="fr-CA"/>
              </w:rPr>
            </w:pPr>
            <w:r w:rsidRPr="00A15CFA">
              <w:rPr>
                <w:rFonts w:ascii="Calibri" w:hAnsi="Calibri"/>
                <w:sz w:val="22"/>
                <w:szCs w:val="22"/>
                <w:lang w:val="fr-CA"/>
              </w:rPr>
              <w:t>Décrire une situation de partage égal en utilisant une fraction.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8204E" w14:textId="19EAD468" w:rsidR="00E77444" w:rsidRPr="00833C22" w:rsidRDefault="00E835D2">
            <w:pPr>
              <w:pStyle w:val="Body"/>
              <w:rPr>
                <w:rFonts w:ascii="Calibri" w:eastAsia="Calibri" w:hAnsi="Calibri" w:cs="Calibri"/>
                <w:b/>
                <w:bCs/>
                <w:sz w:val="22"/>
                <w:szCs w:val="22"/>
                <w:lang w:val="fr-CA"/>
              </w:rPr>
            </w:pPr>
            <w:r w:rsidRPr="00833C22">
              <w:rPr>
                <w:rFonts w:ascii="Calibri" w:hAnsi="Calibri"/>
                <w:b/>
                <w:bCs/>
                <w:sz w:val="22"/>
                <w:szCs w:val="22"/>
                <w:lang w:val="fr-CA"/>
              </w:rPr>
              <w:t>Le nombre, ensemble 3 : Les fractions, les nombres décimaux, les pourcentages, les rapports et les taux</w:t>
            </w:r>
          </w:p>
          <w:p w14:paraId="575ACF3E" w14:textId="3BA81F8A" w:rsidR="004B682B" w:rsidRPr="00833C22" w:rsidRDefault="006C2B61" w:rsidP="004B682B">
            <w:pPr>
              <w:pStyle w:val="Body"/>
              <w:rPr>
                <w:rFonts w:ascii="Calibri" w:hAnsi="Calibri" w:cs="Calibri"/>
                <w:sz w:val="22"/>
                <w:szCs w:val="22"/>
                <w:lang w:val="fr-CA"/>
              </w:rPr>
            </w:pPr>
            <w:r w:rsidRPr="00833C22">
              <w:rPr>
                <w:rFonts w:ascii="Calibri" w:hAnsi="Calibri" w:cs="Calibri"/>
                <w:color w:val="auto"/>
                <w:sz w:val="22"/>
                <w:szCs w:val="22"/>
                <w:lang w:val="fr-CA"/>
              </w:rPr>
              <w:t xml:space="preserve">8 : </w:t>
            </w:r>
            <w:r w:rsidRPr="00833C22">
              <w:rPr>
                <w:rFonts w:ascii="Calibri" w:hAnsi="Calibri" w:cs="Calibri"/>
                <w:color w:val="auto"/>
                <w:sz w:val="22"/>
                <w:szCs w:val="22"/>
                <w:shd w:val="clear" w:color="auto" w:fill="FFFFFF"/>
                <w:lang w:val="fr-CA"/>
              </w:rPr>
              <w:t>Relier les fractions aux quotients</w:t>
            </w:r>
            <w:r w:rsidR="004B682B" w:rsidRPr="00833C22">
              <w:rPr>
                <w:rFonts w:ascii="Calibri" w:hAnsi="Calibri" w:cs="Calibri"/>
                <w:sz w:val="22"/>
                <w:szCs w:val="22"/>
                <w:lang w:val="fr-CA"/>
              </w:rPr>
              <w:t xml:space="preserve"> </w:t>
            </w:r>
          </w:p>
          <w:p w14:paraId="729BFC3E" w14:textId="11F4CF65" w:rsidR="00E77444" w:rsidRPr="00833C22" w:rsidRDefault="006C2B61" w:rsidP="004B682B">
            <w:pPr>
              <w:pStyle w:val="Body"/>
              <w:rPr>
                <w:lang w:val="fr-CA"/>
              </w:rPr>
            </w:pPr>
            <w:r w:rsidRPr="00833C22">
              <w:rPr>
                <w:rFonts w:ascii="Calibri" w:hAnsi="Calibri" w:cs="Calibri"/>
                <w:sz w:val="22"/>
                <w:szCs w:val="22"/>
                <w:lang w:val="fr-CA"/>
              </w:rPr>
              <w:t>12 : Approfondissement</w:t>
            </w:r>
          </w:p>
        </w:tc>
      </w:tr>
      <w:tr w:rsidR="00E77444" w:rsidRPr="00B1461E" w14:paraId="535CB083" w14:textId="77777777">
        <w:trPr>
          <w:trHeight w:val="74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678C6B3B" w14:textId="77777777" w:rsidR="00E77444" w:rsidRPr="006C2B61"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0FAA27C" w14:textId="77777777" w:rsidR="00E77444" w:rsidRPr="006C2B61"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81FAC" w14:textId="77777777" w:rsidR="00E77444" w:rsidRPr="00A15CFA" w:rsidRDefault="00000000">
            <w:pPr>
              <w:pStyle w:val="Body"/>
              <w:rPr>
                <w:lang w:val="fr-CA"/>
              </w:rPr>
            </w:pPr>
            <w:r w:rsidRPr="00A15CFA">
              <w:rPr>
                <w:rFonts w:ascii="Calibri" w:hAnsi="Calibri"/>
                <w:sz w:val="22"/>
                <w:szCs w:val="22"/>
                <w:lang w:val="fr-CA"/>
              </w:rPr>
              <w:t>Exprimer une fraction comme un énoncé de division, et vice versa.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40544" w14:textId="0BEC6515" w:rsidR="00E77444" w:rsidRPr="00833C22" w:rsidRDefault="00E835D2">
            <w:pPr>
              <w:pStyle w:val="Body"/>
              <w:rPr>
                <w:rFonts w:ascii="Calibri" w:eastAsia="Calibri" w:hAnsi="Calibri" w:cs="Calibri"/>
                <w:b/>
                <w:bCs/>
                <w:sz w:val="22"/>
                <w:szCs w:val="22"/>
                <w:lang w:val="fr-CA"/>
              </w:rPr>
            </w:pPr>
            <w:r w:rsidRPr="00833C22">
              <w:rPr>
                <w:rFonts w:ascii="Calibri" w:hAnsi="Calibri"/>
                <w:b/>
                <w:bCs/>
                <w:sz w:val="22"/>
                <w:szCs w:val="22"/>
                <w:lang w:val="fr-CA"/>
              </w:rPr>
              <w:t>Le nombre, ensemble 3 : Les fractions, les nombres décimaux, les pourcentages, les rapports et les taux</w:t>
            </w:r>
          </w:p>
          <w:p w14:paraId="6BF3258B" w14:textId="06A10BE4" w:rsidR="004B682B" w:rsidRPr="00833C22" w:rsidRDefault="006C2B61" w:rsidP="004B682B">
            <w:pPr>
              <w:pStyle w:val="Body"/>
              <w:rPr>
                <w:rFonts w:ascii="Calibri" w:hAnsi="Calibri" w:cs="Calibri"/>
                <w:sz w:val="22"/>
                <w:szCs w:val="22"/>
                <w:lang w:val="fr-CA"/>
              </w:rPr>
            </w:pPr>
            <w:r w:rsidRPr="00833C22">
              <w:rPr>
                <w:rFonts w:ascii="Calibri" w:hAnsi="Calibri" w:cs="Calibri"/>
                <w:color w:val="auto"/>
                <w:sz w:val="22"/>
                <w:szCs w:val="22"/>
                <w:lang w:val="fr-CA"/>
              </w:rPr>
              <w:t xml:space="preserve">8 : </w:t>
            </w:r>
            <w:r w:rsidRPr="00833C22">
              <w:rPr>
                <w:rFonts w:ascii="Calibri" w:hAnsi="Calibri" w:cs="Calibri"/>
                <w:color w:val="auto"/>
                <w:sz w:val="22"/>
                <w:szCs w:val="22"/>
                <w:shd w:val="clear" w:color="auto" w:fill="FFFFFF"/>
                <w:lang w:val="fr-CA"/>
              </w:rPr>
              <w:t>Relier les fractions aux quotients</w:t>
            </w:r>
          </w:p>
          <w:p w14:paraId="3EEADE3D" w14:textId="5E4259AD" w:rsidR="00E77444" w:rsidRPr="00833C22" w:rsidRDefault="006C2B61" w:rsidP="004B682B">
            <w:pPr>
              <w:pStyle w:val="Body"/>
              <w:rPr>
                <w:lang w:val="fr-CA"/>
              </w:rPr>
            </w:pPr>
            <w:r w:rsidRPr="00833C22">
              <w:rPr>
                <w:rFonts w:ascii="Calibri" w:hAnsi="Calibri" w:cs="Calibri"/>
                <w:sz w:val="22"/>
                <w:szCs w:val="22"/>
                <w:lang w:val="fr-CA"/>
              </w:rPr>
              <w:t>12 : Approfondissement</w:t>
            </w:r>
          </w:p>
        </w:tc>
      </w:tr>
      <w:tr w:rsidR="00E77444" w:rsidRPr="00B1461E" w14:paraId="01EECFEF" w14:textId="77777777">
        <w:trPr>
          <w:trHeight w:val="1677"/>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25EC7014" w14:textId="77777777" w:rsidR="00E77444" w:rsidRPr="006C2B61"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A94649C" w14:textId="77777777" w:rsidR="00E77444" w:rsidRPr="006C2B61"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4C177" w14:textId="77777777" w:rsidR="00E77444" w:rsidRPr="00A15CFA" w:rsidRDefault="00000000">
            <w:pPr>
              <w:pStyle w:val="Body"/>
              <w:rPr>
                <w:lang w:val="fr-CA"/>
              </w:rPr>
            </w:pPr>
            <w:r w:rsidRPr="00A15CFA">
              <w:rPr>
                <w:rFonts w:ascii="Calibri" w:hAnsi="Calibri"/>
                <w:sz w:val="22"/>
                <w:szCs w:val="22"/>
                <w:lang w:val="fr-CA"/>
              </w:rPr>
              <w:t>Convertir un quotient de forme fractionnaire en forme décimale en utilisant la division.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EB165" w14:textId="086E7CE6" w:rsidR="00E77444" w:rsidRPr="00833C22" w:rsidRDefault="00E835D2">
            <w:pPr>
              <w:pStyle w:val="Body"/>
              <w:rPr>
                <w:rFonts w:ascii="Calibri" w:eastAsia="Calibri" w:hAnsi="Calibri" w:cs="Calibri"/>
                <w:b/>
                <w:bCs/>
                <w:sz w:val="22"/>
                <w:szCs w:val="22"/>
                <w:lang w:val="fr-CA"/>
              </w:rPr>
            </w:pPr>
            <w:r w:rsidRPr="00833C22">
              <w:rPr>
                <w:rFonts w:ascii="Calibri" w:hAnsi="Calibri"/>
                <w:b/>
                <w:bCs/>
                <w:sz w:val="22"/>
                <w:szCs w:val="22"/>
                <w:lang w:val="fr-CA"/>
              </w:rPr>
              <w:t>Le nombre, ensemble 3 : Les fractions, les nombres décimaux, les pourcentages, les rapports et les taux</w:t>
            </w:r>
          </w:p>
          <w:p w14:paraId="79D92997" w14:textId="4121EE4C" w:rsidR="004B682B" w:rsidRPr="00833C22" w:rsidRDefault="006C2B61" w:rsidP="004B682B">
            <w:pPr>
              <w:pStyle w:val="Body"/>
              <w:rPr>
                <w:rFonts w:ascii="Calibri" w:hAnsi="Calibri" w:cs="Calibri"/>
                <w:sz w:val="22"/>
                <w:szCs w:val="22"/>
                <w:lang w:val="fr-CA"/>
              </w:rPr>
            </w:pPr>
            <w:r w:rsidRPr="00833C22">
              <w:rPr>
                <w:rFonts w:ascii="Calibri" w:hAnsi="Calibri" w:cs="Calibri"/>
                <w:color w:val="auto"/>
                <w:sz w:val="22"/>
                <w:szCs w:val="22"/>
                <w:lang w:val="fr-CA"/>
              </w:rPr>
              <w:t xml:space="preserve">8 : </w:t>
            </w:r>
            <w:r w:rsidRPr="00833C22">
              <w:rPr>
                <w:rFonts w:ascii="Calibri" w:hAnsi="Calibri" w:cs="Calibri"/>
                <w:color w:val="auto"/>
                <w:sz w:val="22"/>
                <w:szCs w:val="22"/>
                <w:shd w:val="clear" w:color="auto" w:fill="FFFFFF"/>
                <w:lang w:val="fr-CA"/>
              </w:rPr>
              <w:t>Relier les fractions aux quotients</w:t>
            </w:r>
            <w:r w:rsidR="004B682B" w:rsidRPr="00833C22">
              <w:rPr>
                <w:rFonts w:ascii="Calibri" w:hAnsi="Calibri" w:cs="Calibri"/>
                <w:sz w:val="22"/>
                <w:szCs w:val="22"/>
                <w:lang w:val="fr-CA"/>
              </w:rPr>
              <w:t xml:space="preserve"> </w:t>
            </w:r>
          </w:p>
          <w:p w14:paraId="45484E40" w14:textId="2353483A" w:rsidR="00E77444" w:rsidRPr="00833C22" w:rsidRDefault="006C2B61" w:rsidP="004B682B">
            <w:pPr>
              <w:pStyle w:val="Body"/>
              <w:rPr>
                <w:lang w:val="fr-CA"/>
              </w:rPr>
            </w:pPr>
            <w:r w:rsidRPr="00833C22">
              <w:rPr>
                <w:rFonts w:ascii="Calibri" w:hAnsi="Calibri" w:cs="Calibri"/>
                <w:sz w:val="22"/>
                <w:szCs w:val="22"/>
                <w:lang w:val="fr-CA"/>
              </w:rPr>
              <w:t>12 : Approfondissement</w:t>
            </w:r>
          </w:p>
        </w:tc>
      </w:tr>
    </w:tbl>
    <w:p w14:paraId="41ABBFC4" w14:textId="77777777" w:rsidR="00E77444" w:rsidRPr="00A15CFA" w:rsidRDefault="00E77444">
      <w:pPr>
        <w:pStyle w:val="Body"/>
        <w:widowControl w:val="0"/>
        <w:spacing w:after="120"/>
        <w:rPr>
          <w:rFonts w:ascii="Calibri" w:eastAsia="Calibri" w:hAnsi="Calibri" w:cs="Calibri"/>
          <w:sz w:val="22"/>
          <w:szCs w:val="22"/>
          <w:lang w:val="fr-CA"/>
        </w:rPr>
      </w:pPr>
    </w:p>
    <w:p w14:paraId="74E8A808" w14:textId="77777777" w:rsidR="00E77444" w:rsidRPr="00A15CFA" w:rsidRDefault="00E77444">
      <w:pPr>
        <w:pStyle w:val="Body"/>
        <w:rPr>
          <w:rFonts w:ascii="Calibri" w:eastAsia="Calibri" w:hAnsi="Calibri" w:cs="Calibri"/>
          <w:sz w:val="22"/>
          <w:szCs w:val="22"/>
          <w:lang w:val="fr-CA"/>
        </w:rPr>
      </w:pPr>
    </w:p>
    <w:p w14:paraId="1C8325FB" w14:textId="77777777" w:rsidR="00E77444" w:rsidRPr="00A15CFA" w:rsidRDefault="00E77444">
      <w:pPr>
        <w:pStyle w:val="Body"/>
        <w:rPr>
          <w:rFonts w:ascii="Calibri" w:eastAsia="Calibri" w:hAnsi="Calibri" w:cs="Calibri"/>
          <w:b/>
          <w:bCs/>
          <w:sz w:val="22"/>
          <w:szCs w:val="22"/>
          <w:lang w:val="fr-CA"/>
        </w:rPr>
      </w:pPr>
    </w:p>
    <w:p w14:paraId="6E54D763"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9"/>
        <w:gridCol w:w="1984"/>
        <w:gridCol w:w="2552"/>
        <w:gridCol w:w="5811"/>
      </w:tblGrid>
      <w:tr w:rsidR="00E77444" w:rsidRPr="00B1461E" w14:paraId="7BDEE6B3"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D7DC90" w14:textId="672C3522" w:rsidR="00E77444" w:rsidRPr="00A15CFA" w:rsidRDefault="00000000">
            <w:pPr>
              <w:pStyle w:val="Body"/>
              <w:rPr>
                <w:rFonts w:ascii="Calibri" w:eastAsia="Calibri" w:hAnsi="Calibri" w:cs="Calibri"/>
                <w:lang w:val="fr-CA"/>
              </w:rPr>
            </w:pPr>
            <w:r w:rsidRPr="00A15CFA">
              <w:rPr>
                <w:rFonts w:ascii="Calibri" w:hAnsi="Calibri"/>
                <w:b/>
                <w:bCs/>
                <w:lang w:val="fr-CA"/>
              </w:rPr>
              <w:lastRenderedPageBreak/>
              <w:t xml:space="preserve">Question directrice : </w:t>
            </w:r>
            <w:r w:rsidRPr="00A15CFA">
              <w:rPr>
                <w:rFonts w:ascii="Calibri" w:hAnsi="Calibri"/>
                <w:lang w:val="fr-CA"/>
              </w:rPr>
              <w:t>Comment l</w:t>
            </w:r>
            <w:r w:rsidR="00F9359C">
              <w:rPr>
                <w:rFonts w:ascii="Calibri" w:hAnsi="Calibri"/>
                <w:lang w:val="fr-CA"/>
              </w:rPr>
              <w:t>’</w:t>
            </w:r>
            <w:r w:rsidRPr="00A15CFA">
              <w:rPr>
                <w:rFonts w:ascii="Calibri" w:hAnsi="Calibri"/>
                <w:lang w:val="fr-CA"/>
              </w:rPr>
              <w:t>addition et la soustraction de fractions peuvent-elles être généralisées</w:t>
            </w:r>
            <w:r w:rsidR="006207A1" w:rsidRPr="00A15CFA">
              <w:rPr>
                <w:rFonts w:ascii="Calibri" w:hAnsi="Calibri"/>
                <w:lang w:val="fr-CA"/>
              </w:rPr>
              <w:t xml:space="preserve"> </w:t>
            </w:r>
            <w:r w:rsidRPr="00A15CFA">
              <w:rPr>
                <w:rFonts w:ascii="Calibri" w:hAnsi="Calibri"/>
                <w:lang w:val="fr-CA"/>
              </w:rPr>
              <w:t>?</w:t>
            </w:r>
          </w:p>
          <w:p w14:paraId="3F3553DC" w14:textId="2F6906D7"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additionnent et soustraient des fractions dont le dénominateur est à l</w:t>
            </w:r>
            <w:r w:rsidR="00F9359C">
              <w:rPr>
                <w:rFonts w:ascii="Calibri" w:hAnsi="Calibri"/>
                <w:lang w:val="fr-CA"/>
              </w:rPr>
              <w:t>’</w:t>
            </w:r>
            <w:r w:rsidRPr="00A15CFA">
              <w:rPr>
                <w:rFonts w:ascii="Calibri" w:hAnsi="Calibri"/>
                <w:lang w:val="fr-CA"/>
              </w:rPr>
              <w:t>intérieur de 100.</w:t>
            </w:r>
          </w:p>
        </w:tc>
      </w:tr>
      <w:tr w:rsidR="00E77444" w14:paraId="3C08C948"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14561AE" w14:textId="77777777" w:rsidR="00E77444" w:rsidRDefault="00000000">
            <w:pPr>
              <w:pStyle w:val="Body"/>
            </w:pPr>
            <w:r>
              <w:rPr>
                <w:rFonts w:ascii="Calibri" w:hAnsi="Calibri"/>
                <w:b/>
                <w:bCs/>
                <w:sz w:val="22"/>
                <w:szCs w:val="22"/>
              </w:rPr>
              <w:t>Connaissances</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DC12567"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5C4CE6B" w14:textId="77777777" w:rsidR="00E77444" w:rsidRDefault="00000000">
            <w:pPr>
              <w:pStyle w:val="Body"/>
            </w:pPr>
            <w:r>
              <w:rPr>
                <w:rFonts w:ascii="Calibri" w:hAnsi="Calibri"/>
                <w:b/>
                <w:bCs/>
                <w:sz w:val="22"/>
                <w:szCs w:val="22"/>
              </w:rPr>
              <w:t>Habiletés et procédures</w:t>
            </w:r>
          </w:p>
        </w:tc>
        <w:tc>
          <w:tcPr>
            <w:tcW w:w="581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A2F84DC" w14:textId="03A67540"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B1461E" w14:paraId="31971C14" w14:textId="77777777">
        <w:trPr>
          <w:trHeight w:val="74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EB56F" w14:textId="6605CF16"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addition et la soustraction de fractions sont facilitées en représentant les fractions avec un dénominateur commun.</w:t>
            </w:r>
          </w:p>
          <w:p w14:paraId="0D233AD8" w14:textId="77777777" w:rsidR="00E77444" w:rsidRPr="00A15CFA" w:rsidRDefault="00E77444">
            <w:pPr>
              <w:pStyle w:val="Body"/>
              <w:rPr>
                <w:rFonts w:ascii="Calibri" w:eastAsia="Calibri" w:hAnsi="Calibri" w:cs="Calibri"/>
                <w:sz w:val="22"/>
                <w:szCs w:val="22"/>
                <w:lang w:val="fr-CA"/>
              </w:rPr>
            </w:pPr>
          </w:p>
          <w:p w14:paraId="1B9529F1" w14:textId="225F6653"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Les dénominateurs dont l</w:t>
            </w:r>
            <w:r w:rsidR="00F9359C">
              <w:rPr>
                <w:rFonts w:ascii="Calibri" w:hAnsi="Calibri"/>
                <w:sz w:val="22"/>
                <w:szCs w:val="22"/>
                <w:lang w:val="fr-CA"/>
              </w:rPr>
              <w:t>’</w:t>
            </w:r>
            <w:r w:rsidRPr="00A15CFA">
              <w:rPr>
                <w:rFonts w:ascii="Calibri" w:hAnsi="Calibri"/>
                <w:sz w:val="22"/>
                <w:szCs w:val="22"/>
                <w:lang w:val="fr-CA"/>
              </w:rPr>
              <w:t>un est un facteur de l</w:t>
            </w:r>
            <w:r w:rsidR="00F9359C">
              <w:rPr>
                <w:rFonts w:ascii="Calibri" w:hAnsi="Calibri"/>
                <w:sz w:val="22"/>
                <w:szCs w:val="22"/>
                <w:lang w:val="fr-CA"/>
              </w:rPr>
              <w:t>’</w:t>
            </w:r>
            <w:r w:rsidRPr="00A15CFA">
              <w:rPr>
                <w:rFonts w:ascii="Calibri" w:hAnsi="Calibri"/>
                <w:sz w:val="22"/>
                <w:szCs w:val="22"/>
                <w:lang w:val="fr-CA"/>
              </w:rPr>
              <w:t>autre ont un lien entre eux.</w:t>
            </w:r>
          </w:p>
          <w:p w14:paraId="4476C23D" w14:textId="77777777" w:rsidR="00E77444" w:rsidRPr="00A15CFA" w:rsidRDefault="00E77444">
            <w:pPr>
              <w:pStyle w:val="Body"/>
              <w:rPr>
                <w:rFonts w:ascii="Calibri" w:eastAsia="Calibri" w:hAnsi="Calibri" w:cs="Calibri"/>
                <w:sz w:val="22"/>
                <w:szCs w:val="22"/>
                <w:lang w:val="fr-CA"/>
              </w:rPr>
            </w:pPr>
          </w:p>
          <w:p w14:paraId="1B068723" w14:textId="260E431F"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multiplication d</w:t>
            </w:r>
            <w:r w:rsidR="00F9359C">
              <w:rPr>
                <w:rFonts w:ascii="Calibri" w:hAnsi="Calibri"/>
                <w:sz w:val="22"/>
                <w:szCs w:val="22"/>
                <w:lang w:val="fr-CA"/>
              </w:rPr>
              <w:t>’</w:t>
            </w:r>
            <w:r w:rsidRPr="00A15CFA">
              <w:rPr>
                <w:rFonts w:ascii="Calibri" w:hAnsi="Calibri"/>
                <w:sz w:val="22"/>
                <w:szCs w:val="22"/>
                <w:lang w:val="fr-CA"/>
              </w:rPr>
              <w:t>un dénominateur par le facteur qui fait le lien à un autre dénominateur permet d</w:t>
            </w:r>
            <w:r w:rsidR="00F9359C">
              <w:rPr>
                <w:rFonts w:ascii="Calibri" w:hAnsi="Calibri"/>
                <w:sz w:val="22"/>
                <w:szCs w:val="22"/>
                <w:lang w:val="fr-CA"/>
              </w:rPr>
              <w:t>’</w:t>
            </w:r>
            <w:r w:rsidRPr="00A15CFA">
              <w:rPr>
                <w:rFonts w:ascii="Calibri" w:hAnsi="Calibri"/>
                <w:sz w:val="22"/>
                <w:szCs w:val="22"/>
                <w:lang w:val="fr-CA"/>
              </w:rPr>
              <w:t>obtenir un dénominateur commun.</w:t>
            </w:r>
          </w:p>
          <w:p w14:paraId="647B0F8C" w14:textId="77777777" w:rsidR="00E77444" w:rsidRPr="00A15CFA" w:rsidRDefault="00E77444">
            <w:pPr>
              <w:pStyle w:val="Body"/>
              <w:rPr>
                <w:rFonts w:ascii="Calibri" w:eastAsia="Calibri" w:hAnsi="Calibri" w:cs="Calibri"/>
                <w:sz w:val="22"/>
                <w:szCs w:val="22"/>
                <w:lang w:val="fr-CA"/>
              </w:rPr>
            </w:pPr>
          </w:p>
          <w:p w14:paraId="601052C9" w14:textId="77777777" w:rsidR="00E77444" w:rsidRPr="00A15CFA" w:rsidRDefault="00000000">
            <w:pPr>
              <w:pStyle w:val="Body"/>
              <w:rPr>
                <w:lang w:val="fr-CA"/>
              </w:rPr>
            </w:pPr>
            <w:r w:rsidRPr="00A15CFA">
              <w:rPr>
                <w:rFonts w:ascii="Calibri" w:hAnsi="Calibri"/>
                <w:sz w:val="22"/>
                <w:szCs w:val="22"/>
                <w:lang w:val="fr-CA"/>
              </w:rPr>
              <w:t>Le produit des dénominateurs de deux fractions fournit un dénominateur commun.</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4DC8E"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Les fractions ayant un dénominateur commun ont les mêmes unités.</w:t>
            </w:r>
          </w:p>
          <w:p w14:paraId="05CE373D" w14:textId="77777777" w:rsidR="00E77444" w:rsidRPr="00A15CFA" w:rsidRDefault="00E77444">
            <w:pPr>
              <w:pStyle w:val="Body"/>
              <w:rPr>
                <w:rFonts w:ascii="Calibri" w:eastAsia="Calibri" w:hAnsi="Calibri" w:cs="Calibri"/>
                <w:sz w:val="22"/>
                <w:szCs w:val="22"/>
                <w:lang w:val="fr-CA"/>
              </w:rPr>
            </w:pPr>
          </w:p>
          <w:p w14:paraId="5329D82E" w14:textId="77777777" w:rsidR="00E77444" w:rsidRPr="00A15CFA" w:rsidRDefault="00000000">
            <w:pPr>
              <w:pStyle w:val="Body"/>
              <w:rPr>
                <w:lang w:val="fr-CA"/>
              </w:rPr>
            </w:pPr>
            <w:r w:rsidRPr="00A15CFA">
              <w:rPr>
                <w:rFonts w:ascii="Calibri" w:hAnsi="Calibri"/>
                <w:sz w:val="22"/>
                <w:szCs w:val="22"/>
                <w:lang w:val="fr-CA"/>
              </w:rPr>
              <w:t>Tous les nombres ayant la même unité peuvent être comparés, additionnés ou soustraits.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73F52" w14:textId="361BB39F" w:rsidR="00E77444" w:rsidRPr="00A15CFA" w:rsidRDefault="00000000">
            <w:pPr>
              <w:pStyle w:val="Body"/>
              <w:rPr>
                <w:lang w:val="fr-CA"/>
              </w:rPr>
            </w:pPr>
            <w:r w:rsidRPr="00A15CFA">
              <w:rPr>
                <w:rFonts w:ascii="Calibri" w:hAnsi="Calibri"/>
                <w:sz w:val="22"/>
                <w:szCs w:val="22"/>
                <w:lang w:val="fr-CA"/>
              </w:rPr>
              <w:t>Reconnaitre deux fractions dont l</w:t>
            </w:r>
            <w:r w:rsidR="00F9359C">
              <w:rPr>
                <w:rFonts w:ascii="Calibri" w:hAnsi="Calibri"/>
                <w:sz w:val="22"/>
                <w:szCs w:val="22"/>
                <w:lang w:val="fr-CA"/>
              </w:rPr>
              <w:t>’</w:t>
            </w:r>
            <w:r w:rsidRPr="00A15CFA">
              <w:rPr>
                <w:rFonts w:ascii="Calibri" w:hAnsi="Calibri"/>
                <w:sz w:val="22"/>
                <w:szCs w:val="22"/>
                <w:lang w:val="fr-CA"/>
              </w:rPr>
              <w:t>une est un facteur de l</w:t>
            </w:r>
            <w:r w:rsidR="00F9359C">
              <w:rPr>
                <w:rFonts w:ascii="Calibri" w:hAnsi="Calibri"/>
                <w:sz w:val="22"/>
                <w:szCs w:val="22"/>
                <w:lang w:val="fr-CA"/>
              </w:rPr>
              <w:t>’</w:t>
            </w:r>
            <w:r w:rsidRPr="00A15CFA">
              <w:rPr>
                <w:rFonts w:ascii="Calibri" w:hAnsi="Calibri"/>
                <w:sz w:val="22"/>
                <w:szCs w:val="22"/>
                <w:lang w:val="fr-CA"/>
              </w:rPr>
              <w:t>autre.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9761F" w14:textId="43A79860" w:rsidR="00E77444" w:rsidRPr="00A15CFA" w:rsidRDefault="00000000">
            <w:pPr>
              <w:pStyle w:val="Body"/>
              <w:rPr>
                <w:rFonts w:ascii="Calibri" w:hAnsi="Calibri"/>
                <w:b/>
                <w:bCs/>
                <w:sz w:val="22"/>
                <w:szCs w:val="22"/>
                <w:lang w:val="fr-CA"/>
              </w:rPr>
            </w:pPr>
            <w:r w:rsidRPr="00A15CFA">
              <w:rPr>
                <w:rFonts w:ascii="Calibri" w:hAnsi="Calibri"/>
                <w:b/>
                <w:bCs/>
                <w:sz w:val="22"/>
                <w:szCs w:val="22"/>
                <w:lang w:val="fr-CA"/>
              </w:rPr>
              <w:t xml:space="preserve">Le nombre, ensemble </w:t>
            </w:r>
            <w:r w:rsidR="00646966">
              <w:rPr>
                <w:rFonts w:ascii="Calibri" w:hAnsi="Calibri"/>
                <w:b/>
                <w:bCs/>
                <w:sz w:val="22"/>
                <w:szCs w:val="22"/>
                <w:lang w:val="fr-CA"/>
              </w:rPr>
              <w:t xml:space="preserve">4 : </w:t>
            </w:r>
            <w:r w:rsidR="00646966" w:rsidRPr="00A15CFA">
              <w:rPr>
                <w:rFonts w:ascii="Calibri" w:hAnsi="Calibri"/>
                <w:b/>
                <w:bCs/>
                <w:sz w:val="22"/>
                <w:szCs w:val="22"/>
                <w:lang w:val="fr-CA"/>
              </w:rPr>
              <w:t>Les opérations avec des fractions</w:t>
            </w:r>
            <w:r w:rsidR="00646966">
              <w:rPr>
                <w:rFonts w:ascii="Calibri" w:hAnsi="Calibri"/>
                <w:b/>
                <w:bCs/>
                <w:sz w:val="22"/>
                <w:szCs w:val="22"/>
                <w:lang w:val="fr-CA"/>
              </w:rPr>
              <w:t xml:space="preserve">, </w:t>
            </w:r>
            <w:r w:rsidR="00646966" w:rsidRPr="00A15CFA">
              <w:rPr>
                <w:rFonts w:ascii="Calibri" w:hAnsi="Calibri"/>
                <w:b/>
                <w:bCs/>
                <w:sz w:val="22"/>
                <w:szCs w:val="22"/>
                <w:lang w:val="fr-CA"/>
              </w:rPr>
              <w:t>des nombres décimaux</w:t>
            </w:r>
            <w:r w:rsidR="00646966">
              <w:rPr>
                <w:rFonts w:ascii="Calibri" w:hAnsi="Calibri"/>
                <w:b/>
                <w:bCs/>
                <w:sz w:val="22"/>
                <w:szCs w:val="22"/>
                <w:lang w:val="fr-CA"/>
              </w:rPr>
              <w:t xml:space="preserve"> et des pourcentages</w:t>
            </w:r>
          </w:p>
          <w:p w14:paraId="22F76D06" w14:textId="4A73CCA2" w:rsidR="00E87FC2" w:rsidRDefault="002322DB">
            <w:pPr>
              <w:pStyle w:val="Body"/>
              <w:rPr>
                <w:rFonts w:ascii="Calibri" w:hAnsi="Calibri"/>
                <w:sz w:val="22"/>
                <w:szCs w:val="22"/>
                <w:lang w:val="fr-CA"/>
              </w:rPr>
            </w:pPr>
            <w:r>
              <w:rPr>
                <w:rFonts w:ascii="Calibri" w:hAnsi="Calibri"/>
                <w:sz w:val="22"/>
                <w:szCs w:val="22"/>
                <w:lang w:val="fr-CA"/>
              </w:rPr>
              <w:t>15</w:t>
            </w:r>
            <w:r w:rsidRPr="00A15CFA">
              <w:rPr>
                <w:rFonts w:ascii="Calibri" w:hAnsi="Calibri"/>
                <w:sz w:val="22"/>
                <w:szCs w:val="22"/>
                <w:lang w:val="fr-CA"/>
              </w:rPr>
              <w:t xml:space="preserve"> : Addition</w:t>
            </w:r>
            <w:r w:rsidR="008C5864">
              <w:rPr>
                <w:rFonts w:ascii="Calibri" w:hAnsi="Calibri"/>
                <w:sz w:val="22"/>
                <w:szCs w:val="22"/>
                <w:lang w:val="fr-CA"/>
              </w:rPr>
              <w:t>ner</w:t>
            </w:r>
            <w:r w:rsidRPr="00A15CFA">
              <w:rPr>
                <w:rFonts w:ascii="Calibri" w:hAnsi="Calibri"/>
                <w:sz w:val="22"/>
                <w:szCs w:val="22"/>
                <w:lang w:val="fr-CA"/>
              </w:rPr>
              <w:t xml:space="preserve"> et soustra</w:t>
            </w:r>
            <w:r w:rsidR="008C5864">
              <w:rPr>
                <w:rFonts w:ascii="Calibri" w:hAnsi="Calibri"/>
                <w:sz w:val="22"/>
                <w:szCs w:val="22"/>
                <w:lang w:val="fr-CA"/>
              </w:rPr>
              <w:t>ire</w:t>
            </w:r>
            <w:r w:rsidRPr="00A15CFA">
              <w:rPr>
                <w:rFonts w:ascii="Calibri" w:hAnsi="Calibri"/>
                <w:sz w:val="22"/>
                <w:szCs w:val="22"/>
                <w:lang w:val="fr-CA"/>
              </w:rPr>
              <w:t xml:space="preserve"> de</w:t>
            </w:r>
            <w:r w:rsidR="008C5864">
              <w:rPr>
                <w:rFonts w:ascii="Calibri" w:hAnsi="Calibri"/>
                <w:sz w:val="22"/>
                <w:szCs w:val="22"/>
                <w:lang w:val="fr-CA"/>
              </w:rPr>
              <w:t>s</w:t>
            </w:r>
            <w:r w:rsidRPr="00A15CFA">
              <w:rPr>
                <w:rFonts w:ascii="Calibri" w:hAnsi="Calibri"/>
                <w:sz w:val="22"/>
                <w:szCs w:val="22"/>
                <w:lang w:val="fr-CA"/>
              </w:rPr>
              <w:t xml:space="preserve"> fractions</w:t>
            </w:r>
          </w:p>
          <w:p w14:paraId="56F5DFCA" w14:textId="6C80994E" w:rsidR="002322DB" w:rsidRPr="002322DB" w:rsidRDefault="002322DB">
            <w:pPr>
              <w:pStyle w:val="Body"/>
              <w:rPr>
                <w:rFonts w:ascii="Calibri" w:hAnsi="Calibri" w:cs="Calibri"/>
                <w:sz w:val="22"/>
                <w:szCs w:val="22"/>
                <w:lang w:val="fr-CA"/>
              </w:rPr>
            </w:pPr>
            <w:r w:rsidRPr="00694105">
              <w:rPr>
                <w:rFonts w:ascii="Calibri" w:hAnsi="Calibri" w:cs="Calibri"/>
                <w:sz w:val="22"/>
                <w:szCs w:val="22"/>
                <w:lang w:val="fr-CA"/>
              </w:rPr>
              <w:t>19 : Approfondissement</w:t>
            </w:r>
          </w:p>
        </w:tc>
      </w:tr>
      <w:tr w:rsidR="00E77444" w:rsidRPr="00B1461E" w14:paraId="165B2326" w14:textId="77777777">
        <w:trPr>
          <w:trHeight w:val="74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0D1D00FD"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CBB9598"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6BE16" w14:textId="63A9B986" w:rsidR="00E77444" w:rsidRPr="00A15CFA" w:rsidRDefault="00000000">
            <w:pPr>
              <w:pStyle w:val="Body"/>
              <w:rPr>
                <w:lang w:val="fr-CA"/>
              </w:rPr>
            </w:pPr>
            <w:r w:rsidRPr="00A15CFA">
              <w:rPr>
                <w:rFonts w:ascii="Calibri" w:hAnsi="Calibri"/>
                <w:sz w:val="22"/>
                <w:szCs w:val="22"/>
                <w:lang w:val="fr-CA"/>
              </w:rPr>
              <w:t>Déterminer le facteur qui fait le lien d</w:t>
            </w:r>
            <w:r w:rsidR="00F9359C">
              <w:rPr>
                <w:rFonts w:ascii="Calibri" w:hAnsi="Calibri"/>
                <w:sz w:val="22"/>
                <w:szCs w:val="22"/>
                <w:lang w:val="fr-CA"/>
              </w:rPr>
              <w:t>’</w:t>
            </w:r>
            <w:r w:rsidRPr="00A15CFA">
              <w:rPr>
                <w:rFonts w:ascii="Calibri" w:hAnsi="Calibri"/>
                <w:sz w:val="22"/>
                <w:szCs w:val="22"/>
                <w:lang w:val="fr-CA"/>
              </w:rPr>
              <w:t>un dénominateur à un autre.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4A967" w14:textId="77777777" w:rsidR="00C01CCA" w:rsidRPr="00A15CFA" w:rsidRDefault="00C01CCA" w:rsidP="00C01CCA">
            <w:pPr>
              <w:pStyle w:val="Body"/>
              <w:rPr>
                <w:rFonts w:ascii="Calibri" w:hAnsi="Calibri"/>
                <w:b/>
                <w:bCs/>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7163D78A" w14:textId="25BF3E6C" w:rsidR="00C01CCA" w:rsidRDefault="00C01CCA" w:rsidP="00C01CCA">
            <w:pPr>
              <w:pStyle w:val="Body"/>
              <w:rPr>
                <w:rFonts w:ascii="Calibri" w:hAnsi="Calibri"/>
                <w:sz w:val="22"/>
                <w:szCs w:val="22"/>
                <w:lang w:val="fr-CA"/>
              </w:rPr>
            </w:pPr>
            <w:r>
              <w:rPr>
                <w:rFonts w:ascii="Calibri" w:hAnsi="Calibri"/>
                <w:sz w:val="22"/>
                <w:szCs w:val="22"/>
                <w:lang w:val="fr-CA"/>
              </w:rPr>
              <w:t>15</w:t>
            </w:r>
            <w:r w:rsidRPr="00A15CFA">
              <w:rPr>
                <w:rFonts w:ascii="Calibri" w:hAnsi="Calibri"/>
                <w:sz w:val="22"/>
                <w:szCs w:val="22"/>
                <w:lang w:val="fr-CA"/>
              </w:rPr>
              <w:t xml:space="preserve"> : Addition</w:t>
            </w:r>
            <w:r w:rsidR="008C5864">
              <w:rPr>
                <w:rFonts w:ascii="Calibri" w:hAnsi="Calibri"/>
                <w:sz w:val="22"/>
                <w:szCs w:val="22"/>
                <w:lang w:val="fr-CA"/>
              </w:rPr>
              <w:t>ner</w:t>
            </w:r>
            <w:r w:rsidRPr="00A15CFA">
              <w:rPr>
                <w:rFonts w:ascii="Calibri" w:hAnsi="Calibri"/>
                <w:sz w:val="22"/>
                <w:szCs w:val="22"/>
                <w:lang w:val="fr-CA"/>
              </w:rPr>
              <w:t xml:space="preserve"> et soustra</w:t>
            </w:r>
            <w:r w:rsidR="008C5864">
              <w:rPr>
                <w:rFonts w:ascii="Calibri" w:hAnsi="Calibri"/>
                <w:sz w:val="22"/>
                <w:szCs w:val="22"/>
                <w:lang w:val="fr-CA"/>
              </w:rPr>
              <w:t>ire</w:t>
            </w:r>
            <w:r w:rsidRPr="00A15CFA">
              <w:rPr>
                <w:rFonts w:ascii="Calibri" w:hAnsi="Calibri"/>
                <w:sz w:val="22"/>
                <w:szCs w:val="22"/>
                <w:lang w:val="fr-CA"/>
              </w:rPr>
              <w:t xml:space="preserve"> de</w:t>
            </w:r>
            <w:r w:rsidR="008C5864">
              <w:rPr>
                <w:rFonts w:ascii="Calibri" w:hAnsi="Calibri"/>
                <w:sz w:val="22"/>
                <w:szCs w:val="22"/>
                <w:lang w:val="fr-CA"/>
              </w:rPr>
              <w:t>s</w:t>
            </w:r>
            <w:r w:rsidRPr="00A15CFA">
              <w:rPr>
                <w:rFonts w:ascii="Calibri" w:hAnsi="Calibri"/>
                <w:sz w:val="22"/>
                <w:szCs w:val="22"/>
                <w:lang w:val="fr-CA"/>
              </w:rPr>
              <w:t xml:space="preserve"> fractions</w:t>
            </w:r>
          </w:p>
          <w:p w14:paraId="4E651172" w14:textId="1E50C48B" w:rsidR="00E77444" w:rsidRPr="00C01CCA" w:rsidRDefault="00C01CCA" w:rsidP="00C01CCA">
            <w:pPr>
              <w:pStyle w:val="Body"/>
              <w:rPr>
                <w:lang w:val="fr-CA"/>
              </w:rPr>
            </w:pPr>
            <w:r w:rsidRPr="00C01CCA">
              <w:rPr>
                <w:rFonts w:ascii="Calibri" w:hAnsi="Calibri" w:cs="Calibri"/>
                <w:sz w:val="22"/>
                <w:szCs w:val="22"/>
                <w:lang w:val="fr-CA"/>
              </w:rPr>
              <w:t>19 : Approfondissement</w:t>
            </w:r>
          </w:p>
        </w:tc>
      </w:tr>
      <w:tr w:rsidR="00E77444" w:rsidRPr="00B1461E" w14:paraId="16EA88AD" w14:textId="77777777">
        <w:trPr>
          <w:trHeight w:val="74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41602F63"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206C6DA"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76385" w14:textId="77777777" w:rsidR="00E77444" w:rsidRPr="00A15CFA" w:rsidRDefault="00000000">
            <w:pPr>
              <w:pStyle w:val="Body"/>
              <w:rPr>
                <w:lang w:val="fr-CA"/>
              </w:rPr>
            </w:pPr>
            <w:r w:rsidRPr="00A15CFA">
              <w:rPr>
                <w:rFonts w:ascii="Calibri" w:hAnsi="Calibri"/>
                <w:sz w:val="22"/>
                <w:szCs w:val="22"/>
                <w:lang w:val="fr-CA"/>
              </w:rPr>
              <w:t>Exprimer deux fractions ayant un dénominateur commun.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8645" w14:textId="77777777" w:rsidR="00C01CCA" w:rsidRPr="00A15CFA" w:rsidRDefault="00C01CCA" w:rsidP="00C01CCA">
            <w:pPr>
              <w:pStyle w:val="Body"/>
              <w:rPr>
                <w:rFonts w:ascii="Calibri" w:hAnsi="Calibri"/>
                <w:b/>
                <w:bCs/>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2020B732" w14:textId="301368E1" w:rsidR="00C01CCA" w:rsidRDefault="00C01CCA" w:rsidP="00C01CCA">
            <w:pPr>
              <w:pStyle w:val="Body"/>
              <w:rPr>
                <w:rFonts w:ascii="Calibri" w:hAnsi="Calibri"/>
                <w:sz w:val="22"/>
                <w:szCs w:val="22"/>
                <w:lang w:val="fr-CA"/>
              </w:rPr>
            </w:pPr>
            <w:r>
              <w:rPr>
                <w:rFonts w:ascii="Calibri" w:hAnsi="Calibri"/>
                <w:sz w:val="22"/>
                <w:szCs w:val="22"/>
                <w:lang w:val="fr-CA"/>
              </w:rPr>
              <w:t>15</w:t>
            </w:r>
            <w:r w:rsidRPr="00A15CFA">
              <w:rPr>
                <w:rFonts w:ascii="Calibri" w:hAnsi="Calibri"/>
                <w:sz w:val="22"/>
                <w:szCs w:val="22"/>
                <w:lang w:val="fr-CA"/>
              </w:rPr>
              <w:t xml:space="preserve"> : Addition</w:t>
            </w:r>
            <w:r w:rsidR="008C5864">
              <w:rPr>
                <w:rFonts w:ascii="Calibri" w:hAnsi="Calibri"/>
                <w:sz w:val="22"/>
                <w:szCs w:val="22"/>
                <w:lang w:val="fr-CA"/>
              </w:rPr>
              <w:t>ner</w:t>
            </w:r>
            <w:r w:rsidRPr="00A15CFA">
              <w:rPr>
                <w:rFonts w:ascii="Calibri" w:hAnsi="Calibri"/>
                <w:sz w:val="22"/>
                <w:szCs w:val="22"/>
                <w:lang w:val="fr-CA"/>
              </w:rPr>
              <w:t xml:space="preserve"> et soustra</w:t>
            </w:r>
            <w:r w:rsidR="008C5864">
              <w:rPr>
                <w:rFonts w:ascii="Calibri" w:hAnsi="Calibri"/>
                <w:sz w:val="22"/>
                <w:szCs w:val="22"/>
                <w:lang w:val="fr-CA"/>
              </w:rPr>
              <w:t>ire</w:t>
            </w:r>
            <w:r w:rsidRPr="00A15CFA">
              <w:rPr>
                <w:rFonts w:ascii="Calibri" w:hAnsi="Calibri"/>
                <w:sz w:val="22"/>
                <w:szCs w:val="22"/>
                <w:lang w:val="fr-CA"/>
              </w:rPr>
              <w:t xml:space="preserve"> de</w:t>
            </w:r>
            <w:r w:rsidR="008C5864">
              <w:rPr>
                <w:rFonts w:ascii="Calibri" w:hAnsi="Calibri"/>
                <w:sz w:val="22"/>
                <w:szCs w:val="22"/>
                <w:lang w:val="fr-CA"/>
              </w:rPr>
              <w:t>s</w:t>
            </w:r>
            <w:r w:rsidRPr="00A15CFA">
              <w:rPr>
                <w:rFonts w:ascii="Calibri" w:hAnsi="Calibri"/>
                <w:sz w:val="22"/>
                <w:szCs w:val="22"/>
                <w:lang w:val="fr-CA"/>
              </w:rPr>
              <w:t xml:space="preserve"> fractions</w:t>
            </w:r>
          </w:p>
          <w:p w14:paraId="3262E4A6" w14:textId="2220C07F" w:rsidR="00E77444" w:rsidRPr="00C01CCA" w:rsidRDefault="00C01CCA" w:rsidP="00C01CCA">
            <w:pPr>
              <w:pStyle w:val="Body"/>
              <w:rPr>
                <w:lang w:val="fr-CA"/>
              </w:rPr>
            </w:pPr>
            <w:r w:rsidRPr="00C01CCA">
              <w:rPr>
                <w:rFonts w:ascii="Calibri" w:hAnsi="Calibri" w:cs="Calibri"/>
                <w:sz w:val="22"/>
                <w:szCs w:val="22"/>
                <w:lang w:val="fr-CA"/>
              </w:rPr>
              <w:t>19 : Approfondissement</w:t>
            </w:r>
          </w:p>
        </w:tc>
      </w:tr>
      <w:tr w:rsidR="00E77444" w:rsidRPr="00B1461E" w14:paraId="388CEE53" w14:textId="77777777">
        <w:trPr>
          <w:trHeight w:val="74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3E8A1C8E"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37646E8"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0B84" w14:textId="77777777" w:rsidR="00E77444" w:rsidRPr="00A15CFA" w:rsidRDefault="00000000">
            <w:pPr>
              <w:pStyle w:val="Body"/>
              <w:rPr>
                <w:lang w:val="fr-CA"/>
              </w:rPr>
            </w:pPr>
            <w:r w:rsidRPr="00A15CFA">
              <w:rPr>
                <w:rFonts w:ascii="Calibri" w:hAnsi="Calibri"/>
                <w:sz w:val="22"/>
                <w:szCs w:val="22"/>
                <w:lang w:val="fr-CA"/>
              </w:rPr>
              <w:t>Additionner et soustraire des fractions.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0CAAA" w14:textId="77777777" w:rsidR="00C01CCA" w:rsidRPr="00A15CFA" w:rsidRDefault="00C01CCA" w:rsidP="00C01CCA">
            <w:pPr>
              <w:pStyle w:val="Body"/>
              <w:rPr>
                <w:rFonts w:ascii="Calibri" w:hAnsi="Calibri"/>
                <w:b/>
                <w:bCs/>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6CDBC089" w14:textId="17CF0B9F" w:rsidR="00C01CCA" w:rsidRDefault="00C01CCA" w:rsidP="00C01CCA">
            <w:pPr>
              <w:pStyle w:val="Body"/>
              <w:rPr>
                <w:rFonts w:ascii="Calibri" w:hAnsi="Calibri"/>
                <w:sz w:val="22"/>
                <w:szCs w:val="22"/>
                <w:lang w:val="fr-CA"/>
              </w:rPr>
            </w:pPr>
            <w:r>
              <w:rPr>
                <w:rFonts w:ascii="Calibri" w:hAnsi="Calibri"/>
                <w:sz w:val="22"/>
                <w:szCs w:val="22"/>
                <w:lang w:val="fr-CA"/>
              </w:rPr>
              <w:t>15</w:t>
            </w:r>
            <w:r w:rsidRPr="00A15CFA">
              <w:rPr>
                <w:rFonts w:ascii="Calibri" w:hAnsi="Calibri"/>
                <w:sz w:val="22"/>
                <w:szCs w:val="22"/>
                <w:lang w:val="fr-CA"/>
              </w:rPr>
              <w:t xml:space="preserve"> : Addition</w:t>
            </w:r>
            <w:r w:rsidR="0096115D">
              <w:rPr>
                <w:rFonts w:ascii="Calibri" w:hAnsi="Calibri"/>
                <w:sz w:val="22"/>
                <w:szCs w:val="22"/>
                <w:lang w:val="fr-CA"/>
              </w:rPr>
              <w:t>ner</w:t>
            </w:r>
            <w:r w:rsidRPr="00A15CFA">
              <w:rPr>
                <w:rFonts w:ascii="Calibri" w:hAnsi="Calibri"/>
                <w:sz w:val="22"/>
                <w:szCs w:val="22"/>
                <w:lang w:val="fr-CA"/>
              </w:rPr>
              <w:t xml:space="preserve"> et soustra</w:t>
            </w:r>
            <w:r w:rsidR="0096115D">
              <w:rPr>
                <w:rFonts w:ascii="Calibri" w:hAnsi="Calibri"/>
                <w:sz w:val="22"/>
                <w:szCs w:val="22"/>
                <w:lang w:val="fr-CA"/>
              </w:rPr>
              <w:t>ire</w:t>
            </w:r>
            <w:r w:rsidRPr="00A15CFA">
              <w:rPr>
                <w:rFonts w:ascii="Calibri" w:hAnsi="Calibri"/>
                <w:sz w:val="22"/>
                <w:szCs w:val="22"/>
                <w:lang w:val="fr-CA"/>
              </w:rPr>
              <w:t xml:space="preserve"> de</w:t>
            </w:r>
            <w:r w:rsidR="0096115D">
              <w:rPr>
                <w:rFonts w:ascii="Calibri" w:hAnsi="Calibri"/>
                <w:sz w:val="22"/>
                <w:szCs w:val="22"/>
                <w:lang w:val="fr-CA"/>
              </w:rPr>
              <w:t>s</w:t>
            </w:r>
            <w:r w:rsidRPr="00A15CFA">
              <w:rPr>
                <w:rFonts w:ascii="Calibri" w:hAnsi="Calibri"/>
                <w:sz w:val="22"/>
                <w:szCs w:val="22"/>
                <w:lang w:val="fr-CA"/>
              </w:rPr>
              <w:t xml:space="preserve"> fractions</w:t>
            </w:r>
          </w:p>
          <w:p w14:paraId="31E1A53D" w14:textId="45762D5F" w:rsidR="00E77444" w:rsidRPr="00C01CCA" w:rsidRDefault="00C01CCA" w:rsidP="00C01CCA">
            <w:pPr>
              <w:pStyle w:val="Body"/>
              <w:rPr>
                <w:lang w:val="fr-CA"/>
              </w:rPr>
            </w:pPr>
            <w:r w:rsidRPr="00C01CCA">
              <w:rPr>
                <w:rFonts w:ascii="Calibri" w:hAnsi="Calibri" w:cs="Calibri"/>
                <w:sz w:val="22"/>
                <w:szCs w:val="22"/>
                <w:lang w:val="fr-CA"/>
              </w:rPr>
              <w:t>19 : Approfondissement</w:t>
            </w:r>
          </w:p>
        </w:tc>
      </w:tr>
      <w:tr w:rsidR="00E77444" w:rsidRPr="00B1461E" w14:paraId="0B115D9A" w14:textId="77777777">
        <w:trPr>
          <w:trHeight w:val="1816"/>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119FC5D7"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9757ADC"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714C6" w14:textId="6F6A89AA" w:rsidR="00E77444" w:rsidRPr="00A15CFA" w:rsidRDefault="00000000">
            <w:pPr>
              <w:pStyle w:val="Body"/>
              <w:rPr>
                <w:lang w:val="fr-CA"/>
              </w:rPr>
            </w:pPr>
            <w:r w:rsidRPr="00A15CFA">
              <w:rPr>
                <w:rFonts w:ascii="Calibri" w:hAnsi="Calibri"/>
                <w:sz w:val="22"/>
                <w:szCs w:val="22"/>
                <w:lang w:val="fr-CA"/>
              </w:rPr>
              <w:t>Résoudre des problèmes impliquant l</w:t>
            </w:r>
            <w:r w:rsidR="00F9359C">
              <w:rPr>
                <w:rFonts w:ascii="Calibri" w:hAnsi="Calibri"/>
                <w:sz w:val="22"/>
                <w:szCs w:val="22"/>
                <w:lang w:val="fr-CA"/>
              </w:rPr>
              <w:t>’</w:t>
            </w:r>
            <w:r w:rsidRPr="00A15CFA">
              <w:rPr>
                <w:rFonts w:ascii="Calibri" w:hAnsi="Calibri"/>
                <w:sz w:val="22"/>
                <w:szCs w:val="22"/>
                <w:lang w:val="fr-CA"/>
              </w:rPr>
              <w:t>addition et la soustraction de fractions.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80D31" w14:textId="77777777" w:rsidR="00C01CCA" w:rsidRPr="00A15CFA" w:rsidRDefault="00C01CCA" w:rsidP="00C01CCA">
            <w:pPr>
              <w:pStyle w:val="Body"/>
              <w:rPr>
                <w:rFonts w:ascii="Calibri" w:hAnsi="Calibri"/>
                <w:b/>
                <w:bCs/>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051EF37C" w14:textId="0E90B9F8" w:rsidR="00C01CCA" w:rsidRDefault="00C01CCA" w:rsidP="00C01CCA">
            <w:pPr>
              <w:pStyle w:val="Body"/>
              <w:rPr>
                <w:rFonts w:ascii="Calibri" w:hAnsi="Calibri"/>
                <w:sz w:val="22"/>
                <w:szCs w:val="22"/>
                <w:lang w:val="fr-CA"/>
              </w:rPr>
            </w:pPr>
            <w:r>
              <w:rPr>
                <w:rFonts w:ascii="Calibri" w:hAnsi="Calibri"/>
                <w:sz w:val="22"/>
                <w:szCs w:val="22"/>
                <w:lang w:val="fr-CA"/>
              </w:rPr>
              <w:t>15</w:t>
            </w:r>
            <w:r w:rsidRPr="00A15CFA">
              <w:rPr>
                <w:rFonts w:ascii="Calibri" w:hAnsi="Calibri"/>
                <w:sz w:val="22"/>
                <w:szCs w:val="22"/>
                <w:lang w:val="fr-CA"/>
              </w:rPr>
              <w:t xml:space="preserve"> : Addition</w:t>
            </w:r>
            <w:r w:rsidR="0096115D">
              <w:rPr>
                <w:rFonts w:ascii="Calibri" w:hAnsi="Calibri"/>
                <w:sz w:val="22"/>
                <w:szCs w:val="22"/>
                <w:lang w:val="fr-CA"/>
              </w:rPr>
              <w:t>ner</w:t>
            </w:r>
            <w:r w:rsidRPr="00A15CFA">
              <w:rPr>
                <w:rFonts w:ascii="Calibri" w:hAnsi="Calibri"/>
                <w:sz w:val="22"/>
                <w:szCs w:val="22"/>
                <w:lang w:val="fr-CA"/>
              </w:rPr>
              <w:t xml:space="preserve"> et soustra</w:t>
            </w:r>
            <w:r w:rsidR="0096115D">
              <w:rPr>
                <w:rFonts w:ascii="Calibri" w:hAnsi="Calibri"/>
                <w:sz w:val="22"/>
                <w:szCs w:val="22"/>
                <w:lang w:val="fr-CA"/>
              </w:rPr>
              <w:t>ire</w:t>
            </w:r>
            <w:r w:rsidRPr="00A15CFA">
              <w:rPr>
                <w:rFonts w:ascii="Calibri" w:hAnsi="Calibri"/>
                <w:sz w:val="22"/>
                <w:szCs w:val="22"/>
                <w:lang w:val="fr-CA"/>
              </w:rPr>
              <w:t xml:space="preserve"> de</w:t>
            </w:r>
            <w:r w:rsidR="0096115D">
              <w:rPr>
                <w:rFonts w:ascii="Calibri" w:hAnsi="Calibri"/>
                <w:sz w:val="22"/>
                <w:szCs w:val="22"/>
                <w:lang w:val="fr-CA"/>
              </w:rPr>
              <w:t>s</w:t>
            </w:r>
            <w:r w:rsidRPr="00A15CFA">
              <w:rPr>
                <w:rFonts w:ascii="Calibri" w:hAnsi="Calibri"/>
                <w:sz w:val="22"/>
                <w:szCs w:val="22"/>
                <w:lang w:val="fr-CA"/>
              </w:rPr>
              <w:t xml:space="preserve"> fractions</w:t>
            </w:r>
          </w:p>
          <w:p w14:paraId="1DC0DE00" w14:textId="0F6F97FE" w:rsidR="00E77444" w:rsidRPr="00C01CCA" w:rsidRDefault="00C01CCA" w:rsidP="00C01CCA">
            <w:pPr>
              <w:pStyle w:val="Body"/>
              <w:rPr>
                <w:lang w:val="fr-CA"/>
              </w:rPr>
            </w:pPr>
            <w:r w:rsidRPr="00C01CCA">
              <w:rPr>
                <w:rFonts w:ascii="Calibri" w:hAnsi="Calibri" w:cs="Calibri"/>
                <w:sz w:val="22"/>
                <w:szCs w:val="22"/>
                <w:lang w:val="fr-CA"/>
              </w:rPr>
              <w:t>19 : Approfondissement</w:t>
            </w:r>
          </w:p>
        </w:tc>
      </w:tr>
    </w:tbl>
    <w:p w14:paraId="344087E1" w14:textId="6FDBFB63" w:rsidR="00E77444" w:rsidRPr="00A15CFA" w:rsidRDefault="00E77444">
      <w:pPr>
        <w:pStyle w:val="Body"/>
        <w:widowControl w:val="0"/>
        <w:spacing w:after="120"/>
        <w:rPr>
          <w:rFonts w:ascii="Calibri" w:eastAsia="Calibri" w:hAnsi="Calibri" w:cs="Calibri"/>
          <w:b/>
          <w:bCs/>
          <w:sz w:val="22"/>
          <w:szCs w:val="22"/>
          <w:lang w:val="fr-CA"/>
        </w:rPr>
      </w:pPr>
    </w:p>
    <w:p w14:paraId="6547F37B" w14:textId="1454B2E4" w:rsidR="006207A1" w:rsidRPr="00A15CFA" w:rsidRDefault="006207A1">
      <w:pPr>
        <w:pStyle w:val="Body"/>
        <w:widowControl w:val="0"/>
        <w:spacing w:after="120"/>
        <w:rPr>
          <w:rFonts w:ascii="Calibri" w:eastAsia="Calibri" w:hAnsi="Calibri" w:cs="Calibri"/>
          <w:b/>
          <w:bCs/>
          <w:sz w:val="22"/>
          <w:szCs w:val="22"/>
          <w:lang w:val="fr-CA"/>
        </w:rPr>
      </w:pPr>
    </w:p>
    <w:p w14:paraId="105F9C50" w14:textId="3EFC677A" w:rsidR="006207A1" w:rsidRPr="00A15CFA" w:rsidRDefault="006207A1">
      <w:pPr>
        <w:pStyle w:val="Body"/>
        <w:widowControl w:val="0"/>
        <w:spacing w:after="120"/>
        <w:rPr>
          <w:rFonts w:ascii="Calibri" w:eastAsia="Calibri" w:hAnsi="Calibri" w:cs="Calibri"/>
          <w:b/>
          <w:bCs/>
          <w:sz w:val="22"/>
          <w:szCs w:val="22"/>
          <w:lang w:val="fr-CA"/>
        </w:rPr>
      </w:pPr>
    </w:p>
    <w:p w14:paraId="741A98EC" w14:textId="77777777" w:rsidR="006207A1" w:rsidRPr="00A15CFA" w:rsidRDefault="006207A1">
      <w:pPr>
        <w:pStyle w:val="Body"/>
        <w:widowControl w:val="0"/>
        <w:spacing w:after="120"/>
        <w:rPr>
          <w:rFonts w:ascii="Calibri" w:eastAsia="Calibri" w:hAnsi="Calibri" w:cs="Calibri"/>
          <w:b/>
          <w:bCs/>
          <w:sz w:val="22"/>
          <w:szCs w:val="22"/>
          <w:lang w:val="fr-CA"/>
        </w:rPr>
      </w:pPr>
    </w:p>
    <w:p w14:paraId="2AA99FA7" w14:textId="77777777" w:rsidR="00E77444" w:rsidRPr="00A15CFA" w:rsidRDefault="00E77444">
      <w:pPr>
        <w:pStyle w:val="Body"/>
        <w:rPr>
          <w:rFonts w:ascii="Calibri" w:eastAsia="Calibri" w:hAnsi="Calibri" w:cs="Calibri"/>
          <w:b/>
          <w:bCs/>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9"/>
        <w:gridCol w:w="1984"/>
        <w:gridCol w:w="2552"/>
        <w:gridCol w:w="5811"/>
      </w:tblGrid>
      <w:tr w:rsidR="00E77444" w:rsidRPr="00B1461E" w14:paraId="045A310F"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05C2CE" w14:textId="1D3F7DB6"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Comment la compréhension de la multiplication peut-elle être étendue aux fractions</w:t>
            </w:r>
            <w:r w:rsidR="006207A1" w:rsidRPr="00A15CFA">
              <w:rPr>
                <w:rFonts w:ascii="Calibri" w:hAnsi="Calibri"/>
                <w:lang w:val="fr-CA"/>
              </w:rPr>
              <w:t xml:space="preserve"> </w:t>
            </w:r>
            <w:r w:rsidRPr="00A15CFA">
              <w:rPr>
                <w:rFonts w:ascii="Calibri" w:hAnsi="Calibri"/>
                <w:lang w:val="fr-CA"/>
              </w:rPr>
              <w:t>?</w:t>
            </w:r>
          </w:p>
          <w:p w14:paraId="7F0F2DBA" w14:textId="067C25A0"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interprètent la multiplication des nombres naturels par les fractions.</w:t>
            </w:r>
          </w:p>
        </w:tc>
      </w:tr>
      <w:tr w:rsidR="00E77444" w14:paraId="620300F2"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318C2ED" w14:textId="77777777" w:rsidR="00E77444" w:rsidRDefault="00000000">
            <w:pPr>
              <w:pStyle w:val="Body"/>
            </w:pPr>
            <w:r>
              <w:rPr>
                <w:rFonts w:ascii="Calibri" w:hAnsi="Calibri"/>
                <w:b/>
                <w:bCs/>
                <w:sz w:val="22"/>
                <w:szCs w:val="22"/>
              </w:rPr>
              <w:t>Connaissances</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7FAB399"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7C8C296" w14:textId="77777777" w:rsidR="00E77444" w:rsidRDefault="00000000">
            <w:pPr>
              <w:pStyle w:val="Body"/>
            </w:pPr>
            <w:r>
              <w:rPr>
                <w:rFonts w:ascii="Calibri" w:hAnsi="Calibri"/>
                <w:b/>
                <w:bCs/>
                <w:sz w:val="22"/>
                <w:szCs w:val="22"/>
              </w:rPr>
              <w:t>Habiletés et procédures</w:t>
            </w:r>
          </w:p>
        </w:tc>
        <w:tc>
          <w:tcPr>
            <w:tcW w:w="581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BDDAB57" w14:textId="4D0E7EBA"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A15CFA" w14:paraId="750550BB" w14:textId="77777777">
        <w:trPr>
          <w:trHeight w:val="126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823AD" w14:textId="43CC21A9"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multiplication d</w:t>
            </w:r>
            <w:r w:rsidR="00F9359C">
              <w:rPr>
                <w:rFonts w:ascii="Calibri" w:hAnsi="Calibri"/>
                <w:sz w:val="22"/>
                <w:szCs w:val="22"/>
                <w:lang w:val="fr-CA"/>
              </w:rPr>
              <w:t>’</w:t>
            </w:r>
            <w:r w:rsidRPr="00A15CFA">
              <w:rPr>
                <w:rFonts w:ascii="Calibri" w:hAnsi="Calibri"/>
                <w:sz w:val="22"/>
                <w:szCs w:val="22"/>
                <w:lang w:val="fr-CA"/>
              </w:rPr>
              <w:t>un nombre naturel par une fraction est équivalente à la multiplication par le numérateur de la fraction et à la division par son dénominateur.</w:t>
            </w:r>
          </w:p>
          <w:p w14:paraId="728D5C91"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a × b/c = ab/c</w:t>
            </w:r>
          </w:p>
          <w:p w14:paraId="342513C6" w14:textId="77777777" w:rsidR="00E77444" w:rsidRPr="00A15CFA" w:rsidRDefault="00E77444">
            <w:pPr>
              <w:pStyle w:val="Body"/>
              <w:rPr>
                <w:rFonts w:ascii="Calibri" w:eastAsia="Calibri" w:hAnsi="Calibri" w:cs="Calibri"/>
                <w:sz w:val="22"/>
                <w:szCs w:val="22"/>
                <w:lang w:val="fr-CA"/>
              </w:rPr>
            </w:pPr>
          </w:p>
          <w:p w14:paraId="0D745864"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multiplication par une fraction unitaire est équivalente à la division par ses dénominateurs.</w:t>
            </w:r>
          </w:p>
          <w:p w14:paraId="436FB66A" w14:textId="77777777" w:rsidR="00E77444" w:rsidRPr="00694105" w:rsidRDefault="00000000">
            <w:pPr>
              <w:pStyle w:val="Body"/>
              <w:rPr>
                <w:rFonts w:ascii="Calibri" w:eastAsia="Calibri" w:hAnsi="Calibri" w:cs="Calibri"/>
                <w:sz w:val="22"/>
                <w:szCs w:val="22"/>
                <w:lang w:val="fr-CA"/>
              </w:rPr>
            </w:pPr>
            <w:r w:rsidRPr="00694105">
              <w:rPr>
                <w:rFonts w:ascii="Calibri" w:hAnsi="Calibri"/>
                <w:sz w:val="22"/>
                <w:szCs w:val="22"/>
                <w:lang w:val="fr-CA"/>
              </w:rPr>
              <w:t>a × 1/b = a/b</w:t>
            </w:r>
          </w:p>
          <w:p w14:paraId="2FB5E24A" w14:textId="77777777" w:rsidR="00E77444" w:rsidRPr="00694105" w:rsidRDefault="00E77444">
            <w:pPr>
              <w:pStyle w:val="Body"/>
              <w:rPr>
                <w:rFonts w:ascii="Calibri" w:eastAsia="Calibri" w:hAnsi="Calibri" w:cs="Calibri"/>
                <w:sz w:val="22"/>
                <w:szCs w:val="22"/>
                <w:lang w:val="fr-CA"/>
              </w:rPr>
            </w:pPr>
          </w:p>
          <w:p w14:paraId="6FB70C4B" w14:textId="066B8160"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Le produit d</w:t>
            </w:r>
            <w:r w:rsidR="00F9359C">
              <w:rPr>
                <w:rFonts w:ascii="Calibri" w:hAnsi="Calibri"/>
                <w:sz w:val="22"/>
                <w:szCs w:val="22"/>
                <w:lang w:val="fr-CA"/>
              </w:rPr>
              <w:t>’</w:t>
            </w:r>
            <w:r w:rsidRPr="00A15CFA">
              <w:rPr>
                <w:rFonts w:ascii="Calibri" w:hAnsi="Calibri"/>
                <w:sz w:val="22"/>
                <w:szCs w:val="22"/>
                <w:lang w:val="fr-CA"/>
              </w:rPr>
              <w:t>une fraction et d</w:t>
            </w:r>
            <w:r w:rsidR="00F9359C">
              <w:rPr>
                <w:rFonts w:ascii="Calibri" w:hAnsi="Calibri"/>
                <w:sz w:val="22"/>
                <w:szCs w:val="22"/>
                <w:lang w:val="fr-CA"/>
              </w:rPr>
              <w:t>’</w:t>
            </w:r>
            <w:r w:rsidRPr="00A15CFA">
              <w:rPr>
                <w:rFonts w:ascii="Calibri" w:hAnsi="Calibri"/>
                <w:sz w:val="22"/>
                <w:szCs w:val="22"/>
                <w:lang w:val="fr-CA"/>
              </w:rPr>
              <w:t>un nombre naturel est la fraction avec un :</w:t>
            </w:r>
          </w:p>
          <w:p w14:paraId="5C5F8A29" w14:textId="2087391F" w:rsidR="00E77444" w:rsidRPr="00A15CFA" w:rsidRDefault="00000000">
            <w:pPr>
              <w:pStyle w:val="Body"/>
              <w:numPr>
                <w:ilvl w:val="0"/>
                <w:numId w:val="2"/>
              </w:numPr>
              <w:rPr>
                <w:rFonts w:ascii="Calibri" w:hAnsi="Calibri"/>
                <w:sz w:val="22"/>
                <w:szCs w:val="22"/>
                <w:lang w:val="fr-CA"/>
              </w:rPr>
            </w:pPr>
            <w:r w:rsidRPr="00A15CFA">
              <w:rPr>
                <w:rFonts w:ascii="Calibri" w:hAnsi="Calibri"/>
                <w:sz w:val="22"/>
                <w:szCs w:val="22"/>
                <w:lang w:val="fr-CA"/>
              </w:rPr>
              <w:t>numérateur qui est le produit d</w:t>
            </w:r>
            <w:r w:rsidR="00F9359C">
              <w:rPr>
                <w:rFonts w:ascii="Calibri" w:hAnsi="Calibri"/>
                <w:sz w:val="22"/>
                <w:szCs w:val="22"/>
                <w:lang w:val="fr-CA"/>
              </w:rPr>
              <w:t>’</w:t>
            </w:r>
            <w:r w:rsidRPr="00A15CFA">
              <w:rPr>
                <w:rFonts w:ascii="Calibri" w:hAnsi="Calibri"/>
                <w:sz w:val="22"/>
                <w:szCs w:val="22"/>
                <w:lang w:val="fr-CA"/>
              </w:rPr>
              <w:t>un numérateur de la fraction donnée et du nombre naturel</w:t>
            </w:r>
          </w:p>
          <w:p w14:paraId="58443CE8" w14:textId="77777777" w:rsidR="00E77444" w:rsidRPr="00A15CFA" w:rsidRDefault="00000000">
            <w:pPr>
              <w:pStyle w:val="Body"/>
              <w:numPr>
                <w:ilvl w:val="0"/>
                <w:numId w:val="2"/>
              </w:numPr>
              <w:rPr>
                <w:rFonts w:ascii="Calibri" w:hAnsi="Calibri"/>
                <w:sz w:val="22"/>
                <w:szCs w:val="22"/>
                <w:lang w:val="fr-CA"/>
              </w:rPr>
            </w:pPr>
            <w:r w:rsidRPr="00A15CFA">
              <w:rPr>
                <w:rFonts w:ascii="Calibri" w:hAnsi="Calibri"/>
                <w:sz w:val="22"/>
                <w:szCs w:val="22"/>
                <w:lang w:val="fr-CA"/>
              </w:rPr>
              <w:t>dénominateur qui est le dénominateur de la fraction donnée.</w:t>
            </w:r>
          </w:p>
          <w:p w14:paraId="4CE16D57" w14:textId="3B7228FF" w:rsidR="00E77444" w:rsidRDefault="00B1461E" w:rsidP="00B1461E">
            <w:pPr>
              <w:pStyle w:val="Body"/>
              <w:tabs>
                <w:tab w:val="left" w:pos="169"/>
              </w:tabs>
            </w:pPr>
            <w:r w:rsidRPr="00B1461E">
              <w:rPr>
                <w:rFonts w:ascii="Calibri" w:hAnsi="Calibri"/>
                <w:sz w:val="22"/>
                <w:szCs w:val="22"/>
                <w:lang w:val="fr-CA"/>
              </w:rPr>
              <w:tab/>
            </w:r>
            <w:r w:rsidR="00000000">
              <w:rPr>
                <w:rFonts w:ascii="Calibri" w:hAnsi="Calibri"/>
                <w:sz w:val="22"/>
                <w:szCs w:val="22"/>
              </w:rPr>
              <w:t>a/b × c = ac/b</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C935E"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multiplication ne se traduit pas toujours par un nombre plus grand.</w:t>
            </w:r>
          </w:p>
          <w:p w14:paraId="6C1E8B83" w14:textId="77777777" w:rsidR="00E77444" w:rsidRPr="00A15CFA" w:rsidRDefault="00E77444">
            <w:pPr>
              <w:pStyle w:val="Body"/>
              <w:rPr>
                <w:rFonts w:ascii="Calibri" w:eastAsia="Calibri" w:hAnsi="Calibri" w:cs="Calibri"/>
                <w:sz w:val="22"/>
                <w:szCs w:val="22"/>
                <w:lang w:val="fr-CA"/>
              </w:rPr>
            </w:pPr>
          </w:p>
          <w:p w14:paraId="6ADAFEEC" w14:textId="6A5F367A"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La multiplication d</w:t>
            </w:r>
            <w:r w:rsidR="00F9359C">
              <w:rPr>
                <w:rFonts w:ascii="Calibri" w:hAnsi="Calibri"/>
                <w:sz w:val="22"/>
                <w:szCs w:val="22"/>
                <w:lang w:val="fr-CA"/>
              </w:rPr>
              <w:t>’</w:t>
            </w:r>
            <w:r w:rsidRPr="00A15CFA">
              <w:rPr>
                <w:rFonts w:ascii="Calibri" w:hAnsi="Calibri"/>
                <w:sz w:val="22"/>
                <w:szCs w:val="22"/>
                <w:lang w:val="fr-CA"/>
              </w:rPr>
              <w:t>un nombre naturel par une fraction peut être interprétée comme une addition répétée de la fraction.</w:t>
            </w:r>
          </w:p>
          <w:p w14:paraId="6E7297F2" w14:textId="77777777" w:rsidR="00E77444" w:rsidRPr="00A15CFA" w:rsidRDefault="00E77444">
            <w:pPr>
              <w:pStyle w:val="Body"/>
              <w:rPr>
                <w:rFonts w:ascii="Calibri" w:eastAsia="Calibri" w:hAnsi="Calibri" w:cs="Calibri"/>
                <w:sz w:val="22"/>
                <w:szCs w:val="22"/>
                <w:lang w:val="fr-CA"/>
              </w:rPr>
            </w:pPr>
          </w:p>
          <w:p w14:paraId="3D3C14A0" w14:textId="2008A339" w:rsidR="00E77444" w:rsidRPr="00A15CFA" w:rsidRDefault="00000000">
            <w:pPr>
              <w:pStyle w:val="Body"/>
              <w:rPr>
                <w:lang w:val="fr-CA"/>
              </w:rPr>
            </w:pPr>
            <w:r w:rsidRPr="00A15CFA">
              <w:rPr>
                <w:rFonts w:ascii="Calibri" w:hAnsi="Calibri"/>
                <w:sz w:val="22"/>
                <w:szCs w:val="22"/>
                <w:lang w:val="fr-CA"/>
              </w:rPr>
              <w:t>La multiplication d</w:t>
            </w:r>
            <w:r w:rsidR="00F9359C">
              <w:rPr>
                <w:rFonts w:ascii="Calibri" w:hAnsi="Calibri"/>
                <w:sz w:val="22"/>
                <w:szCs w:val="22"/>
                <w:lang w:val="fr-CA"/>
              </w:rPr>
              <w:t>’</w:t>
            </w:r>
            <w:r w:rsidRPr="00A15CFA">
              <w:rPr>
                <w:rFonts w:ascii="Calibri" w:hAnsi="Calibri"/>
                <w:sz w:val="22"/>
                <w:szCs w:val="22"/>
                <w:lang w:val="fr-CA"/>
              </w:rPr>
              <w:t>une fraction par un nombre naturel peut être interprétée comme prendre une partie d</w:t>
            </w:r>
            <w:r w:rsidR="00F9359C">
              <w:rPr>
                <w:rFonts w:ascii="Calibri" w:hAnsi="Calibri"/>
                <w:sz w:val="22"/>
                <w:szCs w:val="22"/>
                <w:lang w:val="fr-CA"/>
              </w:rPr>
              <w:t>’</w:t>
            </w:r>
            <w:r w:rsidRPr="00A15CFA">
              <w:rPr>
                <w:rFonts w:ascii="Calibri" w:hAnsi="Calibri"/>
                <w:sz w:val="22"/>
                <w:szCs w:val="22"/>
                <w:lang w:val="fr-CA"/>
              </w:rPr>
              <w:t>une quantité.</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025C0" w14:textId="67484414" w:rsidR="00E77444" w:rsidRPr="00A15CFA" w:rsidRDefault="00000000">
            <w:pPr>
              <w:pStyle w:val="Body"/>
              <w:rPr>
                <w:lang w:val="fr-CA"/>
              </w:rPr>
            </w:pPr>
            <w:r w:rsidRPr="00A15CFA">
              <w:rPr>
                <w:rFonts w:ascii="Calibri" w:hAnsi="Calibri"/>
                <w:sz w:val="22"/>
                <w:szCs w:val="22"/>
                <w:lang w:val="fr-CA"/>
              </w:rPr>
              <w:t>Établir un lien entre la multiplication d</w:t>
            </w:r>
            <w:r w:rsidR="00F9359C">
              <w:rPr>
                <w:rFonts w:ascii="Calibri" w:hAnsi="Calibri"/>
                <w:sz w:val="22"/>
                <w:szCs w:val="22"/>
                <w:lang w:val="fr-CA"/>
              </w:rPr>
              <w:t>’</w:t>
            </w:r>
            <w:r w:rsidRPr="00A15CFA">
              <w:rPr>
                <w:rFonts w:ascii="Calibri" w:hAnsi="Calibri"/>
                <w:sz w:val="22"/>
                <w:szCs w:val="22"/>
                <w:lang w:val="fr-CA"/>
              </w:rPr>
              <w:t>un nombre naturel par une fraction et l</w:t>
            </w:r>
            <w:r w:rsidR="00F9359C">
              <w:rPr>
                <w:rFonts w:ascii="Calibri" w:hAnsi="Calibri"/>
                <w:sz w:val="22"/>
                <w:szCs w:val="22"/>
                <w:lang w:val="fr-CA"/>
              </w:rPr>
              <w:t>’</w:t>
            </w:r>
            <w:r w:rsidRPr="00A15CFA">
              <w:rPr>
                <w:rFonts w:ascii="Calibri" w:hAnsi="Calibri"/>
                <w:sz w:val="22"/>
                <w:szCs w:val="22"/>
                <w:lang w:val="fr-CA"/>
              </w:rPr>
              <w:t>addition répétée de la fraction.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38F20" w14:textId="5853FA67" w:rsidR="00E87FC2" w:rsidRPr="00A15CFA" w:rsidRDefault="00FB0D5A">
            <w:pPr>
              <w:pStyle w:val="Body"/>
              <w:rPr>
                <w:rFonts w:ascii="Calibri" w:hAnsi="Calibri"/>
                <w:sz w:val="22"/>
                <w:szCs w:val="22"/>
                <w:shd w:val="clear" w:color="auto" w:fill="A5D5E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4DD842C6" w14:textId="5468673F" w:rsidR="00E77444" w:rsidRDefault="00EA1AAF">
            <w:pPr>
              <w:pStyle w:val="Body"/>
              <w:rPr>
                <w:rFonts w:ascii="Calibri" w:hAnsi="Calibri"/>
                <w:sz w:val="22"/>
                <w:szCs w:val="22"/>
                <w:lang w:val="fr-CA"/>
              </w:rPr>
            </w:pPr>
            <w:r>
              <w:rPr>
                <w:rFonts w:ascii="Calibri" w:hAnsi="Calibri"/>
                <w:sz w:val="22"/>
                <w:szCs w:val="22"/>
                <w:lang w:val="fr-CA"/>
              </w:rPr>
              <w:t>16</w:t>
            </w:r>
            <w:r w:rsidR="00003D6B" w:rsidRPr="00A15CFA">
              <w:rPr>
                <w:rFonts w:ascii="Calibri" w:hAnsi="Calibri"/>
                <w:sz w:val="22"/>
                <w:szCs w:val="22"/>
                <w:lang w:val="fr-CA"/>
              </w:rPr>
              <w:t xml:space="preserve"> </w:t>
            </w:r>
            <w:r w:rsidRPr="00A15CFA">
              <w:rPr>
                <w:rFonts w:ascii="Calibri" w:hAnsi="Calibri"/>
                <w:sz w:val="22"/>
                <w:szCs w:val="22"/>
                <w:lang w:val="fr-CA"/>
              </w:rPr>
              <w:t xml:space="preserve">: </w:t>
            </w:r>
            <w:r w:rsidR="00E87FC2" w:rsidRPr="00A15CFA">
              <w:rPr>
                <w:rFonts w:ascii="Calibri" w:hAnsi="Calibri"/>
                <w:sz w:val="22"/>
                <w:szCs w:val="22"/>
                <w:lang w:val="fr-CA"/>
              </w:rPr>
              <w:t xml:space="preserve">Multiplier des nombres </w:t>
            </w:r>
            <w:r w:rsidR="004A10DF">
              <w:rPr>
                <w:rFonts w:ascii="Calibri" w:hAnsi="Calibri"/>
                <w:sz w:val="22"/>
                <w:szCs w:val="22"/>
                <w:lang w:val="fr-CA"/>
              </w:rPr>
              <w:t>naturels</w:t>
            </w:r>
            <w:r w:rsidR="00E87FC2" w:rsidRPr="00A15CFA">
              <w:rPr>
                <w:rFonts w:ascii="Calibri" w:hAnsi="Calibri"/>
                <w:sz w:val="22"/>
                <w:szCs w:val="22"/>
                <w:lang w:val="fr-CA"/>
              </w:rPr>
              <w:t xml:space="preserve"> par des fractions </w:t>
            </w:r>
            <w:r w:rsidR="004210F5" w:rsidRPr="00A15CFA">
              <w:rPr>
                <w:rFonts w:ascii="Calibri" w:hAnsi="Calibri"/>
                <w:sz w:val="22"/>
                <w:szCs w:val="22"/>
                <w:lang w:val="fr-CA"/>
              </w:rPr>
              <w:t>propres</w:t>
            </w:r>
          </w:p>
          <w:p w14:paraId="2EEDD4B1" w14:textId="73ABD120" w:rsidR="00EA1AAF" w:rsidRPr="00A15CFA" w:rsidRDefault="00EA1AAF">
            <w:pPr>
              <w:pStyle w:val="Body"/>
              <w:rPr>
                <w:lang w:val="fr-CA"/>
              </w:rPr>
            </w:pPr>
            <w:r>
              <w:rPr>
                <w:rFonts w:ascii="Calibri" w:hAnsi="Calibri"/>
                <w:sz w:val="22"/>
                <w:szCs w:val="22"/>
                <w:lang w:val="fr-CA"/>
              </w:rPr>
              <w:t>19 : Approfondissement</w:t>
            </w:r>
          </w:p>
        </w:tc>
      </w:tr>
      <w:tr w:rsidR="00E77444" w:rsidRPr="00A15CFA" w14:paraId="320D7F21" w14:textId="77777777">
        <w:trPr>
          <w:trHeight w:val="100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67F70C3E"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B9D9F89"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E0BA8" w14:textId="77777777" w:rsidR="00E77444" w:rsidRPr="00A15CFA" w:rsidRDefault="00000000">
            <w:pPr>
              <w:pStyle w:val="Body"/>
              <w:rPr>
                <w:lang w:val="fr-CA"/>
              </w:rPr>
            </w:pPr>
            <w:r w:rsidRPr="00A15CFA">
              <w:rPr>
                <w:rFonts w:ascii="Calibri" w:hAnsi="Calibri"/>
                <w:sz w:val="22"/>
                <w:szCs w:val="22"/>
                <w:lang w:val="fr-CA"/>
              </w:rPr>
              <w:t>Multiplier un nombre naturel par une fraction.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2116A" w14:textId="096385BE" w:rsidR="00E77444" w:rsidRPr="00A15CFA" w:rsidRDefault="00FB0D5A">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4136C973" w14:textId="166391BE" w:rsidR="00EA1AAF" w:rsidRDefault="00EA1AAF" w:rsidP="00EA1AAF">
            <w:pPr>
              <w:pStyle w:val="Body"/>
              <w:rPr>
                <w:rFonts w:ascii="Calibri" w:hAnsi="Calibri"/>
                <w:sz w:val="22"/>
                <w:szCs w:val="22"/>
                <w:lang w:val="fr-CA"/>
              </w:rPr>
            </w:pPr>
            <w:r>
              <w:rPr>
                <w:rFonts w:ascii="Calibri" w:hAnsi="Calibri"/>
                <w:sz w:val="22"/>
                <w:szCs w:val="22"/>
                <w:lang w:val="fr-CA"/>
              </w:rPr>
              <w:t>16</w:t>
            </w:r>
            <w:r w:rsidRPr="00A15CFA">
              <w:rPr>
                <w:rFonts w:ascii="Calibri" w:hAnsi="Calibri"/>
                <w:sz w:val="22"/>
                <w:szCs w:val="22"/>
                <w:lang w:val="fr-CA"/>
              </w:rPr>
              <w:t xml:space="preserve"> : Multiplier des nombres </w:t>
            </w:r>
            <w:r w:rsidR="004A10DF">
              <w:rPr>
                <w:rFonts w:ascii="Calibri" w:hAnsi="Calibri"/>
                <w:sz w:val="22"/>
                <w:szCs w:val="22"/>
                <w:lang w:val="fr-CA"/>
              </w:rPr>
              <w:t>naturels</w:t>
            </w:r>
            <w:r w:rsidRPr="00A15CFA">
              <w:rPr>
                <w:rFonts w:ascii="Calibri" w:hAnsi="Calibri"/>
                <w:sz w:val="22"/>
                <w:szCs w:val="22"/>
                <w:lang w:val="fr-CA"/>
              </w:rPr>
              <w:t xml:space="preserve"> par des fractions propres</w:t>
            </w:r>
          </w:p>
          <w:p w14:paraId="2132B9C5" w14:textId="6DDB2268" w:rsidR="00E77444" w:rsidRPr="00A15CFA" w:rsidRDefault="00EA1AAF" w:rsidP="00EA1AAF">
            <w:pPr>
              <w:pStyle w:val="Body"/>
              <w:rPr>
                <w:lang w:val="fr-CA"/>
              </w:rPr>
            </w:pPr>
            <w:r>
              <w:rPr>
                <w:rFonts w:ascii="Calibri" w:hAnsi="Calibri"/>
                <w:sz w:val="22"/>
                <w:szCs w:val="22"/>
                <w:lang w:val="fr-CA"/>
              </w:rPr>
              <w:t>19 : Approfondissement</w:t>
            </w:r>
          </w:p>
        </w:tc>
      </w:tr>
      <w:tr w:rsidR="00E77444" w:rsidRPr="00A15CFA" w14:paraId="06C0BA69" w14:textId="77777777">
        <w:trPr>
          <w:trHeight w:val="100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4AD2D02E"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14896196"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1680B" w14:textId="77777777" w:rsidR="00E77444" w:rsidRPr="00A15CFA" w:rsidRDefault="00000000">
            <w:pPr>
              <w:pStyle w:val="Body"/>
              <w:rPr>
                <w:lang w:val="fr-CA"/>
              </w:rPr>
            </w:pPr>
            <w:r w:rsidRPr="00A15CFA">
              <w:rPr>
                <w:rFonts w:ascii="Calibri" w:hAnsi="Calibri"/>
                <w:sz w:val="22"/>
                <w:szCs w:val="22"/>
                <w:lang w:val="fr-CA"/>
              </w:rPr>
              <w:t>Établir un lien entre la multiplication par une fraction unitaire et la division.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162D0" w14:textId="2AC0345A" w:rsidR="00E77444" w:rsidRPr="00A15CFA" w:rsidRDefault="00FB0D5A">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210B0D5B" w14:textId="2435E042" w:rsidR="00AB48CE" w:rsidRDefault="00AB48CE" w:rsidP="00AB48CE">
            <w:pPr>
              <w:pStyle w:val="Body"/>
              <w:rPr>
                <w:rFonts w:ascii="Calibri" w:hAnsi="Calibri"/>
                <w:sz w:val="22"/>
                <w:szCs w:val="22"/>
                <w:lang w:val="fr-CA"/>
              </w:rPr>
            </w:pPr>
            <w:r>
              <w:rPr>
                <w:rFonts w:ascii="Calibri" w:hAnsi="Calibri"/>
                <w:sz w:val="22"/>
                <w:szCs w:val="22"/>
                <w:lang w:val="fr-CA"/>
              </w:rPr>
              <w:t>16</w:t>
            </w:r>
            <w:r w:rsidRPr="00A15CFA">
              <w:rPr>
                <w:rFonts w:ascii="Calibri" w:hAnsi="Calibri"/>
                <w:sz w:val="22"/>
                <w:szCs w:val="22"/>
                <w:lang w:val="fr-CA"/>
              </w:rPr>
              <w:t xml:space="preserve"> : Multiplier des nombres </w:t>
            </w:r>
            <w:r w:rsidR="004A10DF">
              <w:rPr>
                <w:rFonts w:ascii="Calibri" w:hAnsi="Calibri"/>
                <w:sz w:val="22"/>
                <w:szCs w:val="22"/>
                <w:lang w:val="fr-CA"/>
              </w:rPr>
              <w:t>naturels</w:t>
            </w:r>
            <w:r w:rsidRPr="00A15CFA">
              <w:rPr>
                <w:rFonts w:ascii="Calibri" w:hAnsi="Calibri"/>
                <w:sz w:val="22"/>
                <w:szCs w:val="22"/>
                <w:lang w:val="fr-CA"/>
              </w:rPr>
              <w:t xml:space="preserve"> par des fractions propres</w:t>
            </w:r>
          </w:p>
          <w:p w14:paraId="22287FEF" w14:textId="400C1EBF" w:rsidR="00E77444" w:rsidRPr="00A15CFA" w:rsidRDefault="00AB48CE" w:rsidP="00AB48CE">
            <w:pPr>
              <w:pStyle w:val="Body"/>
              <w:rPr>
                <w:lang w:val="fr-CA"/>
              </w:rPr>
            </w:pPr>
            <w:r>
              <w:rPr>
                <w:rFonts w:ascii="Calibri" w:hAnsi="Calibri"/>
                <w:sz w:val="22"/>
                <w:szCs w:val="22"/>
                <w:lang w:val="fr-CA"/>
              </w:rPr>
              <w:t>19 : Approfondissement</w:t>
            </w:r>
          </w:p>
        </w:tc>
      </w:tr>
      <w:tr w:rsidR="00E77444" w:rsidRPr="00A15CFA" w14:paraId="64856A80" w14:textId="77777777" w:rsidTr="0052169B">
        <w:trPr>
          <w:trHeight w:val="1283"/>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2ABC05AB"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A323B74"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F8BCF" w14:textId="77777777" w:rsidR="00E77444" w:rsidRPr="00A15CFA" w:rsidRDefault="00000000">
            <w:pPr>
              <w:pStyle w:val="Body"/>
              <w:rPr>
                <w:lang w:val="fr-CA"/>
              </w:rPr>
            </w:pPr>
            <w:r w:rsidRPr="00A15CFA">
              <w:rPr>
                <w:rFonts w:ascii="Calibri" w:hAnsi="Calibri"/>
                <w:sz w:val="22"/>
                <w:szCs w:val="22"/>
                <w:lang w:val="fr-CA"/>
              </w:rPr>
              <w:t>Multiplier un nombre naturel par une fraction unitaire.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366A9" w14:textId="1E001FBF" w:rsidR="00E77444" w:rsidRPr="00A15CFA" w:rsidRDefault="00FB0D5A">
            <w:pPr>
              <w:pStyle w:val="Body"/>
              <w:rPr>
                <w:rFonts w:ascii="Calibri" w:eastAsia="Calibri" w:hAnsi="Calibri" w:cs="Calibri"/>
                <w:b/>
                <w:bCs/>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62FD2B13" w14:textId="3B825EBA" w:rsidR="00935235" w:rsidRDefault="00935235" w:rsidP="00935235">
            <w:pPr>
              <w:pStyle w:val="Body"/>
              <w:rPr>
                <w:rFonts w:ascii="Calibri" w:hAnsi="Calibri"/>
                <w:sz w:val="22"/>
                <w:szCs w:val="22"/>
                <w:lang w:val="fr-CA"/>
              </w:rPr>
            </w:pPr>
            <w:r>
              <w:rPr>
                <w:rFonts w:ascii="Calibri" w:hAnsi="Calibri"/>
                <w:sz w:val="22"/>
                <w:szCs w:val="22"/>
                <w:lang w:val="fr-CA"/>
              </w:rPr>
              <w:t>16</w:t>
            </w:r>
            <w:r w:rsidRPr="00A15CFA">
              <w:rPr>
                <w:rFonts w:ascii="Calibri" w:hAnsi="Calibri"/>
                <w:sz w:val="22"/>
                <w:szCs w:val="22"/>
                <w:lang w:val="fr-CA"/>
              </w:rPr>
              <w:t xml:space="preserve"> : Multiplier des nombres </w:t>
            </w:r>
            <w:r w:rsidR="004A10DF">
              <w:rPr>
                <w:rFonts w:ascii="Calibri" w:hAnsi="Calibri"/>
                <w:sz w:val="22"/>
                <w:szCs w:val="22"/>
                <w:lang w:val="fr-CA"/>
              </w:rPr>
              <w:t>naturels</w:t>
            </w:r>
            <w:r w:rsidRPr="00A15CFA">
              <w:rPr>
                <w:rFonts w:ascii="Calibri" w:hAnsi="Calibri"/>
                <w:sz w:val="22"/>
                <w:szCs w:val="22"/>
                <w:lang w:val="fr-CA"/>
              </w:rPr>
              <w:t xml:space="preserve"> par des fractions propres</w:t>
            </w:r>
          </w:p>
          <w:p w14:paraId="7BAADA4B" w14:textId="256A6E97" w:rsidR="00E77444" w:rsidRPr="00A15CFA" w:rsidRDefault="00935235" w:rsidP="00935235">
            <w:pPr>
              <w:pStyle w:val="Body"/>
              <w:rPr>
                <w:lang w:val="fr-CA"/>
              </w:rPr>
            </w:pPr>
            <w:r>
              <w:rPr>
                <w:rFonts w:ascii="Calibri" w:hAnsi="Calibri"/>
                <w:sz w:val="22"/>
                <w:szCs w:val="22"/>
                <w:lang w:val="fr-CA"/>
              </w:rPr>
              <w:t>19 : Approfondissement</w:t>
            </w:r>
          </w:p>
        </w:tc>
      </w:tr>
      <w:tr w:rsidR="00E77444" w:rsidRPr="00A15CFA" w14:paraId="5258161E" w14:textId="77777777" w:rsidTr="004210F5">
        <w:trPr>
          <w:trHeight w:val="488"/>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6D53A90F"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D898841"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CFD5A" w14:textId="7BEDE8F4" w:rsidR="00E77444" w:rsidRPr="00A15CFA" w:rsidRDefault="00000000">
            <w:pPr>
              <w:pStyle w:val="Body"/>
              <w:rPr>
                <w:lang w:val="fr-CA"/>
              </w:rPr>
            </w:pPr>
            <w:r w:rsidRPr="00A15CFA">
              <w:rPr>
                <w:rFonts w:ascii="Calibri" w:hAnsi="Calibri"/>
                <w:sz w:val="22"/>
                <w:szCs w:val="22"/>
                <w:lang w:val="fr-CA"/>
              </w:rPr>
              <w:t>Modéliser une fraction d</w:t>
            </w:r>
            <w:r w:rsidR="00F9359C">
              <w:rPr>
                <w:rFonts w:ascii="Calibri" w:hAnsi="Calibri"/>
                <w:sz w:val="22"/>
                <w:szCs w:val="22"/>
                <w:lang w:val="fr-CA"/>
              </w:rPr>
              <w:t>’</w:t>
            </w:r>
            <w:r w:rsidRPr="00A15CFA">
              <w:rPr>
                <w:rFonts w:ascii="Calibri" w:hAnsi="Calibri"/>
                <w:sz w:val="22"/>
                <w:szCs w:val="22"/>
                <w:lang w:val="fr-CA"/>
              </w:rPr>
              <w:t>un nombre naturel.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6B986" w14:textId="77777777" w:rsidR="00FB0D5A" w:rsidRDefault="00FB0D5A">
            <w:pPr>
              <w:pStyle w:val="Body"/>
              <w:rPr>
                <w:rFonts w:ascii="Calibri" w:hAnsi="Calibri"/>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r w:rsidRPr="00A15CFA">
              <w:rPr>
                <w:rFonts w:ascii="Calibri" w:hAnsi="Calibri"/>
                <w:sz w:val="22"/>
                <w:szCs w:val="22"/>
                <w:lang w:val="fr-CA"/>
              </w:rPr>
              <w:t xml:space="preserve"> </w:t>
            </w:r>
          </w:p>
          <w:p w14:paraId="3F4F40F6" w14:textId="6A066D0D" w:rsidR="00935235" w:rsidRDefault="00935235" w:rsidP="00935235">
            <w:pPr>
              <w:pStyle w:val="Body"/>
              <w:rPr>
                <w:rFonts w:ascii="Calibri" w:hAnsi="Calibri"/>
                <w:sz w:val="22"/>
                <w:szCs w:val="22"/>
                <w:lang w:val="fr-CA"/>
              </w:rPr>
            </w:pPr>
            <w:r>
              <w:rPr>
                <w:rFonts w:ascii="Calibri" w:hAnsi="Calibri"/>
                <w:sz w:val="22"/>
                <w:szCs w:val="22"/>
                <w:lang w:val="fr-CA"/>
              </w:rPr>
              <w:t>16</w:t>
            </w:r>
            <w:r w:rsidRPr="00A15CFA">
              <w:rPr>
                <w:rFonts w:ascii="Calibri" w:hAnsi="Calibri"/>
                <w:sz w:val="22"/>
                <w:szCs w:val="22"/>
                <w:lang w:val="fr-CA"/>
              </w:rPr>
              <w:t xml:space="preserve"> : Multiplier des nombres </w:t>
            </w:r>
            <w:r w:rsidR="004A10DF">
              <w:rPr>
                <w:rFonts w:ascii="Calibri" w:hAnsi="Calibri"/>
                <w:sz w:val="22"/>
                <w:szCs w:val="22"/>
                <w:lang w:val="fr-CA"/>
              </w:rPr>
              <w:t>naturels</w:t>
            </w:r>
            <w:r w:rsidRPr="00A15CFA">
              <w:rPr>
                <w:rFonts w:ascii="Calibri" w:hAnsi="Calibri"/>
                <w:sz w:val="22"/>
                <w:szCs w:val="22"/>
                <w:lang w:val="fr-CA"/>
              </w:rPr>
              <w:t xml:space="preserve"> par des fractions propres</w:t>
            </w:r>
          </w:p>
          <w:p w14:paraId="6B165216" w14:textId="5E7BE286" w:rsidR="00E77444" w:rsidRPr="00A15CFA" w:rsidRDefault="00935235" w:rsidP="00935235">
            <w:pPr>
              <w:pStyle w:val="Body"/>
              <w:rPr>
                <w:lang w:val="fr-CA"/>
              </w:rPr>
            </w:pPr>
            <w:r>
              <w:rPr>
                <w:rFonts w:ascii="Calibri" w:hAnsi="Calibri"/>
                <w:sz w:val="22"/>
                <w:szCs w:val="22"/>
                <w:lang w:val="fr-CA"/>
              </w:rPr>
              <w:t>19 : Approfondissement</w:t>
            </w:r>
          </w:p>
        </w:tc>
      </w:tr>
      <w:tr w:rsidR="00E77444" w:rsidRPr="00A15CFA" w14:paraId="3E2798CA" w14:textId="77777777">
        <w:trPr>
          <w:trHeight w:val="100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18556E1E"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6E39FC"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33E28" w14:textId="77777777" w:rsidR="00E77444" w:rsidRPr="00A15CFA" w:rsidRDefault="00000000">
            <w:pPr>
              <w:pStyle w:val="Body"/>
              <w:rPr>
                <w:lang w:val="fr-CA"/>
              </w:rPr>
            </w:pPr>
            <w:r w:rsidRPr="00A15CFA">
              <w:rPr>
                <w:rFonts w:ascii="Calibri" w:hAnsi="Calibri"/>
                <w:sz w:val="22"/>
                <w:szCs w:val="22"/>
                <w:lang w:val="fr-CA"/>
              </w:rPr>
              <w:t>Multiplier une fraction par un nombre naturel.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4548E" w14:textId="037134B9" w:rsidR="00E77444" w:rsidRPr="00A15CFA" w:rsidRDefault="00FB0D5A">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204C9CAB" w14:textId="524F1B21" w:rsidR="00935235" w:rsidRDefault="00935235" w:rsidP="00935235">
            <w:pPr>
              <w:pStyle w:val="Body"/>
              <w:rPr>
                <w:rFonts w:ascii="Calibri" w:hAnsi="Calibri"/>
                <w:sz w:val="22"/>
                <w:szCs w:val="22"/>
                <w:lang w:val="fr-CA"/>
              </w:rPr>
            </w:pPr>
            <w:r>
              <w:rPr>
                <w:rFonts w:ascii="Calibri" w:hAnsi="Calibri"/>
                <w:sz w:val="22"/>
                <w:szCs w:val="22"/>
                <w:lang w:val="fr-CA"/>
              </w:rPr>
              <w:t>16</w:t>
            </w:r>
            <w:r w:rsidRPr="00A15CFA">
              <w:rPr>
                <w:rFonts w:ascii="Calibri" w:hAnsi="Calibri"/>
                <w:sz w:val="22"/>
                <w:szCs w:val="22"/>
                <w:lang w:val="fr-CA"/>
              </w:rPr>
              <w:t xml:space="preserve"> : Multiplier des nombres </w:t>
            </w:r>
            <w:r w:rsidR="004A10DF">
              <w:rPr>
                <w:rFonts w:ascii="Calibri" w:hAnsi="Calibri"/>
                <w:sz w:val="22"/>
                <w:szCs w:val="22"/>
                <w:lang w:val="fr-CA"/>
              </w:rPr>
              <w:t>naturels</w:t>
            </w:r>
            <w:r w:rsidRPr="00A15CFA">
              <w:rPr>
                <w:rFonts w:ascii="Calibri" w:hAnsi="Calibri"/>
                <w:sz w:val="22"/>
                <w:szCs w:val="22"/>
                <w:lang w:val="fr-CA"/>
              </w:rPr>
              <w:t xml:space="preserve"> par des fractions propres</w:t>
            </w:r>
          </w:p>
          <w:p w14:paraId="560CA520" w14:textId="3622FFAC" w:rsidR="00E77444" w:rsidRPr="00A15CFA" w:rsidRDefault="00935235" w:rsidP="00935235">
            <w:pPr>
              <w:pStyle w:val="Body"/>
              <w:rPr>
                <w:lang w:val="fr-CA"/>
              </w:rPr>
            </w:pPr>
            <w:r>
              <w:rPr>
                <w:rFonts w:ascii="Calibri" w:hAnsi="Calibri"/>
                <w:sz w:val="22"/>
                <w:szCs w:val="22"/>
                <w:lang w:val="fr-CA"/>
              </w:rPr>
              <w:t>19 : Approfondissement</w:t>
            </w:r>
          </w:p>
        </w:tc>
      </w:tr>
      <w:tr w:rsidR="00E77444" w:rsidRPr="00A15CFA" w14:paraId="4F4D6E65" w14:textId="77777777">
        <w:trPr>
          <w:trHeight w:val="1261"/>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Pr>
          <w:p w14:paraId="101D40E5" w14:textId="77777777" w:rsidR="00E77444" w:rsidRPr="00A15CFA" w:rsidRDefault="00E77444">
            <w:pPr>
              <w:rPr>
                <w:lang w:val="fr-C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D4F5DEB"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2DA35" w14:textId="1605B3D5" w:rsidR="00E77444" w:rsidRPr="00A15CFA" w:rsidRDefault="00000000">
            <w:pPr>
              <w:pStyle w:val="Body"/>
              <w:rPr>
                <w:lang w:val="fr-CA"/>
              </w:rPr>
            </w:pPr>
            <w:r w:rsidRPr="00A15CFA">
              <w:rPr>
                <w:rFonts w:ascii="Calibri" w:hAnsi="Calibri"/>
                <w:sz w:val="22"/>
                <w:szCs w:val="22"/>
                <w:lang w:val="fr-CA"/>
              </w:rPr>
              <w:t>Résoudre des problèmes en utilisant la multiplication d</w:t>
            </w:r>
            <w:r w:rsidR="00F9359C">
              <w:rPr>
                <w:rFonts w:ascii="Calibri" w:hAnsi="Calibri"/>
                <w:sz w:val="22"/>
                <w:szCs w:val="22"/>
                <w:lang w:val="fr-CA"/>
              </w:rPr>
              <w:t>’</w:t>
            </w:r>
            <w:r w:rsidRPr="00A15CFA">
              <w:rPr>
                <w:rFonts w:ascii="Calibri" w:hAnsi="Calibri"/>
                <w:sz w:val="22"/>
                <w:szCs w:val="22"/>
                <w:lang w:val="fr-CA"/>
              </w:rPr>
              <w:t>une fraction et d</w:t>
            </w:r>
            <w:r w:rsidR="00F9359C">
              <w:rPr>
                <w:rFonts w:ascii="Calibri" w:hAnsi="Calibri"/>
                <w:sz w:val="22"/>
                <w:szCs w:val="22"/>
                <w:lang w:val="fr-CA"/>
              </w:rPr>
              <w:t>’</w:t>
            </w:r>
            <w:r w:rsidRPr="00A15CFA">
              <w:rPr>
                <w:rFonts w:ascii="Calibri" w:hAnsi="Calibri"/>
                <w:sz w:val="22"/>
                <w:szCs w:val="22"/>
                <w:lang w:val="fr-CA"/>
              </w:rPr>
              <w:t>un nombre naturel.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A1B4A" w14:textId="0963DAEF" w:rsidR="00E77444" w:rsidRPr="00A15CFA" w:rsidRDefault="00FB0D5A">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4C709AE5" w14:textId="226AD1F5" w:rsidR="00935235" w:rsidRDefault="00935235" w:rsidP="00935235">
            <w:pPr>
              <w:pStyle w:val="Body"/>
              <w:rPr>
                <w:rFonts w:ascii="Calibri" w:hAnsi="Calibri"/>
                <w:sz w:val="22"/>
                <w:szCs w:val="22"/>
                <w:lang w:val="fr-CA"/>
              </w:rPr>
            </w:pPr>
            <w:r>
              <w:rPr>
                <w:rFonts w:ascii="Calibri" w:hAnsi="Calibri"/>
                <w:sz w:val="22"/>
                <w:szCs w:val="22"/>
                <w:lang w:val="fr-CA"/>
              </w:rPr>
              <w:t>16</w:t>
            </w:r>
            <w:r w:rsidRPr="00A15CFA">
              <w:rPr>
                <w:rFonts w:ascii="Calibri" w:hAnsi="Calibri"/>
                <w:sz w:val="22"/>
                <w:szCs w:val="22"/>
                <w:lang w:val="fr-CA"/>
              </w:rPr>
              <w:t xml:space="preserve"> : Multiplier des nombres </w:t>
            </w:r>
            <w:r w:rsidR="004A10DF">
              <w:rPr>
                <w:rFonts w:ascii="Calibri" w:hAnsi="Calibri"/>
                <w:sz w:val="22"/>
                <w:szCs w:val="22"/>
                <w:lang w:val="fr-CA"/>
              </w:rPr>
              <w:t>naturels</w:t>
            </w:r>
            <w:r w:rsidRPr="00A15CFA">
              <w:rPr>
                <w:rFonts w:ascii="Calibri" w:hAnsi="Calibri"/>
                <w:sz w:val="22"/>
                <w:szCs w:val="22"/>
                <w:lang w:val="fr-CA"/>
              </w:rPr>
              <w:t xml:space="preserve"> par des fractions propres</w:t>
            </w:r>
          </w:p>
          <w:p w14:paraId="3AC5BF6C" w14:textId="16F311F2" w:rsidR="00E77444" w:rsidRPr="00A15CFA" w:rsidRDefault="00935235" w:rsidP="00935235">
            <w:pPr>
              <w:pStyle w:val="Body"/>
              <w:rPr>
                <w:lang w:val="fr-CA"/>
              </w:rPr>
            </w:pPr>
            <w:r>
              <w:rPr>
                <w:rFonts w:ascii="Calibri" w:hAnsi="Calibri"/>
                <w:sz w:val="22"/>
                <w:szCs w:val="22"/>
                <w:lang w:val="fr-CA"/>
              </w:rPr>
              <w:t>19 : Approfondissement</w:t>
            </w:r>
          </w:p>
        </w:tc>
      </w:tr>
    </w:tbl>
    <w:p w14:paraId="68910290" w14:textId="77777777" w:rsidR="00E77444" w:rsidRPr="00A15CFA" w:rsidRDefault="00E77444">
      <w:pPr>
        <w:pStyle w:val="Body"/>
        <w:widowControl w:val="0"/>
        <w:rPr>
          <w:rFonts w:ascii="Calibri" w:eastAsia="Calibri" w:hAnsi="Calibri" w:cs="Calibri"/>
          <w:b/>
          <w:bCs/>
          <w:sz w:val="22"/>
          <w:szCs w:val="22"/>
          <w:lang w:val="fr-CA"/>
        </w:rPr>
      </w:pPr>
    </w:p>
    <w:p w14:paraId="1E1C4168" w14:textId="77777777" w:rsidR="00E77444" w:rsidRPr="00A15CFA" w:rsidRDefault="00E77444">
      <w:pPr>
        <w:pStyle w:val="Body"/>
        <w:rPr>
          <w:rFonts w:ascii="Calibri" w:eastAsia="Calibri" w:hAnsi="Calibri" w:cs="Calibri"/>
          <w:sz w:val="22"/>
          <w:szCs w:val="22"/>
          <w:lang w:val="fr-CA"/>
        </w:rPr>
      </w:pPr>
    </w:p>
    <w:p w14:paraId="3D05E642"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p w14:paraId="265F43A6" w14:textId="77777777" w:rsidR="00E77444" w:rsidRPr="00A15CFA" w:rsidRDefault="00E77444">
      <w:pPr>
        <w:pStyle w:val="Body"/>
        <w:jc w:val="center"/>
        <w:rPr>
          <w:rFonts w:ascii="Calibri" w:eastAsia="Calibri" w:hAnsi="Calibri" w:cs="Calibri"/>
          <w:b/>
          <w:bCs/>
          <w:sz w:val="22"/>
          <w:szCs w:val="22"/>
          <w:lang w:val="fr-CA"/>
        </w:rPr>
      </w:pPr>
    </w:p>
    <w:tbl>
      <w:tblPr>
        <w:tblW w:w="129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1962"/>
        <w:gridCol w:w="2523"/>
        <w:gridCol w:w="5635"/>
      </w:tblGrid>
      <w:tr w:rsidR="00E77444" w:rsidRPr="00B1461E" w14:paraId="6B09D894" w14:textId="77777777">
        <w:trPr>
          <w:trHeight w:val="557"/>
          <w:jc w:val="center"/>
        </w:trPr>
        <w:tc>
          <w:tcPr>
            <w:tcW w:w="1295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B310B2" w14:textId="58AA97F9"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De quelle manière les rapports équivalents peuvent-ils contribuer au raisonnement proportionnel</w:t>
            </w:r>
            <w:r w:rsidR="006207A1" w:rsidRPr="00A15CFA">
              <w:rPr>
                <w:rFonts w:ascii="Calibri" w:hAnsi="Calibri"/>
                <w:lang w:val="fr-CA"/>
              </w:rPr>
              <w:t xml:space="preserve"> </w:t>
            </w:r>
            <w:r w:rsidRPr="00A15CFA">
              <w:rPr>
                <w:rFonts w:ascii="Calibri" w:hAnsi="Calibri"/>
                <w:lang w:val="fr-CA"/>
              </w:rPr>
              <w:t>?</w:t>
            </w:r>
          </w:p>
          <w:p w14:paraId="03944AE5" w14:textId="43B18C0F"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appliquent l</w:t>
            </w:r>
            <w:r w:rsidR="00F9359C">
              <w:rPr>
                <w:rFonts w:ascii="Calibri" w:hAnsi="Calibri"/>
                <w:lang w:val="fr-CA"/>
              </w:rPr>
              <w:t>’</w:t>
            </w:r>
            <w:r w:rsidRPr="00A15CFA">
              <w:rPr>
                <w:rFonts w:ascii="Calibri" w:hAnsi="Calibri"/>
                <w:lang w:val="fr-CA"/>
              </w:rPr>
              <w:t>équivalence à l</w:t>
            </w:r>
            <w:r w:rsidR="00F9359C">
              <w:rPr>
                <w:rFonts w:ascii="Calibri" w:hAnsi="Calibri"/>
                <w:lang w:val="fr-CA"/>
              </w:rPr>
              <w:t>’</w:t>
            </w:r>
            <w:r w:rsidRPr="00A15CFA">
              <w:rPr>
                <w:rFonts w:ascii="Calibri" w:hAnsi="Calibri"/>
                <w:lang w:val="fr-CA"/>
              </w:rPr>
              <w:t>interprétation des rapports et des taux.</w:t>
            </w:r>
          </w:p>
        </w:tc>
      </w:tr>
      <w:tr w:rsidR="00E77444" w14:paraId="37EBFD33" w14:textId="77777777" w:rsidTr="004210F5">
        <w:trPr>
          <w:trHeight w:val="221"/>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3C6981A" w14:textId="77777777" w:rsidR="00E77444" w:rsidRDefault="00000000">
            <w:pPr>
              <w:pStyle w:val="Body"/>
            </w:pPr>
            <w:r>
              <w:rPr>
                <w:rFonts w:ascii="Calibri" w:hAnsi="Calibri"/>
                <w:b/>
                <w:bCs/>
                <w:sz w:val="22"/>
                <w:szCs w:val="22"/>
              </w:rPr>
              <w:t>Connaissances</w:t>
            </w:r>
          </w:p>
        </w:tc>
        <w:tc>
          <w:tcPr>
            <w:tcW w:w="196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4C624D8" w14:textId="77777777" w:rsidR="00E77444" w:rsidRDefault="00000000">
            <w:pPr>
              <w:pStyle w:val="Body"/>
            </w:pPr>
            <w:r>
              <w:rPr>
                <w:rFonts w:ascii="Calibri" w:hAnsi="Calibri"/>
                <w:b/>
                <w:bCs/>
                <w:sz w:val="22"/>
                <w:szCs w:val="22"/>
              </w:rPr>
              <w:t>Compréhension</w:t>
            </w:r>
          </w:p>
        </w:tc>
        <w:tc>
          <w:tcPr>
            <w:tcW w:w="252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0802EA2" w14:textId="77777777" w:rsidR="00E77444" w:rsidRDefault="00000000">
            <w:pPr>
              <w:pStyle w:val="Body"/>
            </w:pPr>
            <w:r>
              <w:rPr>
                <w:rFonts w:ascii="Calibri" w:hAnsi="Calibri"/>
                <w:b/>
                <w:bCs/>
                <w:sz w:val="22"/>
                <w:szCs w:val="22"/>
              </w:rPr>
              <w:t>Habiletés et procédures</w:t>
            </w:r>
          </w:p>
        </w:tc>
        <w:tc>
          <w:tcPr>
            <w:tcW w:w="5635"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089F796" w14:textId="39E16F86"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694105" w14:paraId="411D071B" w14:textId="77777777" w:rsidTr="00E35691">
        <w:trPr>
          <w:trHeight w:val="1467"/>
          <w:jc w:val="center"/>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D60D8" w14:textId="17758504"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Une relation proportionnelle existe lorsqu</w:t>
            </w:r>
            <w:r w:rsidR="00F9359C">
              <w:rPr>
                <w:rFonts w:ascii="Calibri" w:hAnsi="Calibri"/>
                <w:sz w:val="22"/>
                <w:szCs w:val="22"/>
                <w:lang w:val="fr-CA"/>
              </w:rPr>
              <w:t>’</w:t>
            </w:r>
            <w:r w:rsidRPr="00A15CFA">
              <w:rPr>
                <w:rFonts w:ascii="Calibri" w:hAnsi="Calibri"/>
                <w:sz w:val="22"/>
                <w:szCs w:val="22"/>
                <w:lang w:val="fr-CA"/>
              </w:rPr>
              <w:t>une quantité est un multiple de l</w:t>
            </w:r>
            <w:r w:rsidR="00F9359C">
              <w:rPr>
                <w:rFonts w:ascii="Calibri" w:hAnsi="Calibri"/>
                <w:sz w:val="22"/>
                <w:szCs w:val="22"/>
                <w:lang w:val="fr-CA"/>
              </w:rPr>
              <w:t>’</w:t>
            </w:r>
            <w:r w:rsidRPr="00A15CFA">
              <w:rPr>
                <w:rFonts w:ascii="Calibri" w:hAnsi="Calibri"/>
                <w:sz w:val="22"/>
                <w:szCs w:val="22"/>
                <w:lang w:val="fr-CA"/>
              </w:rPr>
              <w:t>autre.</w:t>
            </w:r>
          </w:p>
          <w:p w14:paraId="60593E12" w14:textId="77777777" w:rsidR="00E77444" w:rsidRPr="00A15CFA" w:rsidRDefault="00E77444">
            <w:pPr>
              <w:pStyle w:val="Body"/>
              <w:rPr>
                <w:rFonts w:ascii="Calibri" w:eastAsia="Calibri" w:hAnsi="Calibri" w:cs="Calibri"/>
                <w:sz w:val="22"/>
                <w:szCs w:val="22"/>
                <w:lang w:val="fr-CA"/>
              </w:rPr>
            </w:pPr>
          </w:p>
          <w:p w14:paraId="5AAF1F44" w14:textId="53BD6E5F"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Des rapports équivalents peuvent être créés en multipliant ou en divisant par le même nombre les deux termes d</w:t>
            </w:r>
            <w:r w:rsidR="00F9359C">
              <w:rPr>
                <w:rFonts w:ascii="Calibri" w:hAnsi="Calibri"/>
                <w:sz w:val="22"/>
                <w:szCs w:val="22"/>
                <w:lang w:val="fr-CA"/>
              </w:rPr>
              <w:t>’</w:t>
            </w:r>
            <w:r w:rsidRPr="00A15CFA">
              <w:rPr>
                <w:rFonts w:ascii="Calibri" w:hAnsi="Calibri"/>
                <w:sz w:val="22"/>
                <w:szCs w:val="22"/>
                <w:lang w:val="fr-CA"/>
              </w:rPr>
              <w:t>un rapport donné.</w:t>
            </w:r>
          </w:p>
          <w:p w14:paraId="0B4F4EAB" w14:textId="77777777" w:rsidR="00E77444" w:rsidRPr="00A15CFA" w:rsidRDefault="00E77444">
            <w:pPr>
              <w:pStyle w:val="Body"/>
              <w:rPr>
                <w:rFonts w:ascii="Calibri" w:eastAsia="Calibri" w:hAnsi="Calibri" w:cs="Calibri"/>
                <w:sz w:val="22"/>
                <w:szCs w:val="22"/>
                <w:lang w:val="fr-CA"/>
              </w:rPr>
            </w:pPr>
          </w:p>
          <w:p w14:paraId="7C89BD3A" w14:textId="259F64F0"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Une proportion est une expression d</w:t>
            </w:r>
            <w:r w:rsidR="00F9359C">
              <w:rPr>
                <w:rFonts w:ascii="Calibri" w:hAnsi="Calibri"/>
                <w:sz w:val="22"/>
                <w:szCs w:val="22"/>
                <w:lang w:val="fr-CA"/>
              </w:rPr>
              <w:t>’</w:t>
            </w:r>
            <w:r w:rsidRPr="00A15CFA">
              <w:rPr>
                <w:rFonts w:ascii="Calibri" w:hAnsi="Calibri"/>
                <w:sz w:val="22"/>
                <w:szCs w:val="22"/>
                <w:lang w:val="fr-CA"/>
              </w:rPr>
              <w:t>équivalence entre deux rapports.</w:t>
            </w:r>
          </w:p>
          <w:p w14:paraId="4B2D425F" w14:textId="77777777" w:rsidR="00E77444" w:rsidRPr="00A15CFA" w:rsidRDefault="00E77444">
            <w:pPr>
              <w:pStyle w:val="Body"/>
              <w:rPr>
                <w:rFonts w:ascii="Calibri" w:eastAsia="Calibri" w:hAnsi="Calibri" w:cs="Calibri"/>
                <w:sz w:val="22"/>
                <w:szCs w:val="22"/>
                <w:lang w:val="fr-CA"/>
              </w:rPr>
            </w:pPr>
          </w:p>
          <w:p w14:paraId="22580A5C"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Un taux décrit la relation proportionnelle représentée par un ensemble de rapports équivalents.</w:t>
            </w:r>
          </w:p>
          <w:p w14:paraId="269228B7" w14:textId="77777777" w:rsidR="00E77444" w:rsidRPr="00A15CFA" w:rsidRDefault="00E77444">
            <w:pPr>
              <w:pStyle w:val="Body"/>
              <w:rPr>
                <w:rFonts w:ascii="Calibri" w:eastAsia="Calibri" w:hAnsi="Calibri" w:cs="Calibri"/>
                <w:sz w:val="22"/>
                <w:szCs w:val="22"/>
                <w:lang w:val="fr-CA"/>
              </w:rPr>
            </w:pPr>
          </w:p>
          <w:p w14:paraId="5030BE49"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Un taux unitaire exprime une relation proportionnelle comme un taux avec un second terme de 1.</w:t>
            </w:r>
          </w:p>
          <w:p w14:paraId="7900CD22" w14:textId="77777777" w:rsidR="00E77444" w:rsidRPr="00A15CFA" w:rsidRDefault="00E77444">
            <w:pPr>
              <w:pStyle w:val="Body"/>
              <w:rPr>
                <w:rFonts w:ascii="Calibri" w:eastAsia="Calibri" w:hAnsi="Calibri" w:cs="Calibri"/>
                <w:sz w:val="22"/>
                <w:szCs w:val="22"/>
                <w:lang w:val="fr-CA"/>
              </w:rPr>
            </w:pPr>
          </w:p>
          <w:p w14:paraId="2ECA90A8"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lastRenderedPageBreak/>
              <w:t>Un pourcentage décrit une relation proportionnelle entre une quantité et 100.</w:t>
            </w:r>
          </w:p>
          <w:p w14:paraId="2C1C47E3" w14:textId="77777777" w:rsidR="00E77444" w:rsidRPr="00A15CFA" w:rsidRDefault="00E77444">
            <w:pPr>
              <w:pStyle w:val="Body"/>
              <w:rPr>
                <w:rFonts w:ascii="Calibri" w:eastAsia="Calibri" w:hAnsi="Calibri" w:cs="Calibri"/>
                <w:sz w:val="22"/>
                <w:szCs w:val="22"/>
                <w:lang w:val="fr-CA"/>
              </w:rPr>
            </w:pPr>
          </w:p>
          <w:p w14:paraId="53FE948C" w14:textId="0AC6F1E1" w:rsidR="00E77444" w:rsidRPr="00A15CFA" w:rsidRDefault="00000000">
            <w:pPr>
              <w:pStyle w:val="Body"/>
              <w:rPr>
                <w:lang w:val="fr-CA"/>
              </w:rPr>
            </w:pPr>
            <w:r w:rsidRPr="00A15CFA">
              <w:rPr>
                <w:rFonts w:ascii="Calibri" w:hAnsi="Calibri"/>
                <w:sz w:val="22"/>
                <w:szCs w:val="22"/>
                <w:lang w:val="fr-CA"/>
              </w:rPr>
              <w:t>Le pourcentage d</w:t>
            </w:r>
            <w:r w:rsidR="00F9359C">
              <w:rPr>
                <w:rFonts w:ascii="Calibri" w:hAnsi="Calibri"/>
                <w:sz w:val="22"/>
                <w:szCs w:val="22"/>
                <w:lang w:val="fr-CA"/>
              </w:rPr>
              <w:t>’</w:t>
            </w:r>
            <w:r w:rsidRPr="00A15CFA">
              <w:rPr>
                <w:rFonts w:ascii="Calibri" w:hAnsi="Calibri"/>
                <w:sz w:val="22"/>
                <w:szCs w:val="22"/>
                <w:lang w:val="fr-CA"/>
              </w:rPr>
              <w:t>un nombre peut être déterminé en multipliant le nombre par le pourcentage et ensuite en divisant le produit par 100.</w:t>
            </w:r>
          </w:p>
        </w:tc>
        <w:tc>
          <w:tcPr>
            <w:tcW w:w="196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5AAD4"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lastRenderedPageBreak/>
              <w:t>Tous les rapports équivalents expriment la même relation proportionnelle.</w:t>
            </w:r>
          </w:p>
          <w:p w14:paraId="50C77D67" w14:textId="77777777" w:rsidR="00E77444" w:rsidRPr="00A15CFA" w:rsidRDefault="00E77444">
            <w:pPr>
              <w:pStyle w:val="Body"/>
              <w:rPr>
                <w:rFonts w:ascii="Calibri" w:eastAsia="Calibri" w:hAnsi="Calibri" w:cs="Calibri"/>
                <w:sz w:val="22"/>
                <w:szCs w:val="22"/>
                <w:lang w:val="fr-CA"/>
              </w:rPr>
            </w:pPr>
          </w:p>
          <w:p w14:paraId="1022B1F6" w14:textId="77777777" w:rsidR="00E77444" w:rsidRPr="00A15CFA" w:rsidRDefault="00000000">
            <w:pPr>
              <w:pStyle w:val="Body"/>
              <w:rPr>
                <w:lang w:val="fr-CA"/>
              </w:rPr>
            </w:pPr>
            <w:r w:rsidRPr="00A15CFA">
              <w:rPr>
                <w:rFonts w:ascii="Calibri" w:hAnsi="Calibri"/>
                <w:sz w:val="22"/>
                <w:szCs w:val="22"/>
                <w:lang w:val="fr-CA"/>
              </w:rPr>
              <w:t>Un taux peut être utilisé pour appliquer une relation proportionnelle donnée à différentes quantités.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1E02B" w14:textId="77777777" w:rsidR="00E77444" w:rsidRPr="00A15CFA" w:rsidRDefault="00000000">
            <w:pPr>
              <w:pStyle w:val="Body"/>
              <w:rPr>
                <w:lang w:val="fr-CA"/>
              </w:rPr>
            </w:pPr>
            <w:r w:rsidRPr="00A15CFA">
              <w:rPr>
                <w:rFonts w:ascii="Calibri" w:hAnsi="Calibri"/>
                <w:sz w:val="22"/>
                <w:szCs w:val="22"/>
                <w:lang w:val="fr-CA"/>
              </w:rPr>
              <w:t>Déterminer si deux rapports sont équivalents.</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19522" w14:textId="14708539" w:rsidR="00E77444" w:rsidRPr="00811B1E" w:rsidRDefault="00C41034">
            <w:pPr>
              <w:pStyle w:val="Body"/>
              <w:rPr>
                <w:rFonts w:ascii="Calibri" w:eastAsia="Calibri" w:hAnsi="Calibri" w:cs="Calibri"/>
                <w:b/>
                <w:bCs/>
                <w:sz w:val="22"/>
                <w:szCs w:val="22"/>
                <w:lang w:val="fr-CA"/>
              </w:rPr>
            </w:pPr>
            <w:r w:rsidRPr="00811B1E">
              <w:rPr>
                <w:rFonts w:ascii="Calibri" w:hAnsi="Calibri"/>
                <w:b/>
                <w:bCs/>
                <w:sz w:val="22"/>
                <w:szCs w:val="22"/>
                <w:lang w:val="fr-CA"/>
              </w:rPr>
              <w:t>Le nombre, ensemble 3 : Les fractions, les nombres décimaux, les pourcentages, les rapports et les taux</w:t>
            </w:r>
          </w:p>
          <w:p w14:paraId="29BC1CBC" w14:textId="69C9AB18" w:rsidR="00E77444" w:rsidRPr="00811B1E" w:rsidRDefault="00C20322">
            <w:pPr>
              <w:pStyle w:val="Body"/>
              <w:rPr>
                <w:rFonts w:ascii="Calibri" w:hAnsi="Calibri"/>
                <w:sz w:val="22"/>
                <w:szCs w:val="22"/>
                <w:lang w:val="fr-CA"/>
              </w:rPr>
            </w:pPr>
            <w:r w:rsidRPr="00811B1E">
              <w:rPr>
                <w:rFonts w:ascii="Calibri" w:hAnsi="Calibri"/>
                <w:sz w:val="22"/>
                <w:szCs w:val="22"/>
                <w:lang w:val="fr-CA"/>
              </w:rPr>
              <w:t>10</w:t>
            </w:r>
            <w:r w:rsidR="004210F5" w:rsidRPr="00811B1E">
              <w:rPr>
                <w:rFonts w:ascii="Calibri" w:hAnsi="Calibri"/>
                <w:sz w:val="22"/>
                <w:szCs w:val="22"/>
                <w:lang w:val="fr-CA"/>
              </w:rPr>
              <w:t xml:space="preserve"> </w:t>
            </w:r>
            <w:r w:rsidRPr="00811B1E">
              <w:rPr>
                <w:rFonts w:ascii="Calibri" w:hAnsi="Calibri"/>
                <w:sz w:val="22"/>
                <w:szCs w:val="22"/>
                <w:lang w:val="fr-CA"/>
              </w:rPr>
              <w:t xml:space="preserve">: </w:t>
            </w:r>
            <w:r w:rsidR="00BC6CC1" w:rsidRPr="00811B1E">
              <w:rPr>
                <w:rFonts w:ascii="Calibri" w:hAnsi="Calibri"/>
                <w:sz w:val="22"/>
                <w:szCs w:val="22"/>
                <w:lang w:val="fr-CA"/>
              </w:rPr>
              <w:t>Des r</w:t>
            </w:r>
            <w:r w:rsidR="004210F5" w:rsidRPr="00811B1E">
              <w:rPr>
                <w:rFonts w:ascii="Calibri" w:hAnsi="Calibri"/>
                <w:sz w:val="22"/>
                <w:szCs w:val="22"/>
                <w:lang w:val="fr-CA"/>
              </w:rPr>
              <w:t xml:space="preserve">apports et </w:t>
            </w:r>
            <w:r w:rsidR="00BC6CC1" w:rsidRPr="00811B1E">
              <w:rPr>
                <w:rFonts w:ascii="Calibri" w:hAnsi="Calibri"/>
                <w:sz w:val="22"/>
                <w:szCs w:val="22"/>
                <w:lang w:val="fr-CA"/>
              </w:rPr>
              <w:t xml:space="preserve">des </w:t>
            </w:r>
            <w:r w:rsidR="004210F5" w:rsidRPr="00811B1E">
              <w:rPr>
                <w:rFonts w:ascii="Calibri" w:hAnsi="Calibri"/>
                <w:sz w:val="22"/>
                <w:szCs w:val="22"/>
                <w:lang w:val="fr-CA"/>
              </w:rPr>
              <w:t>taux équivalents</w:t>
            </w:r>
          </w:p>
          <w:p w14:paraId="39530614" w14:textId="13E4CD40" w:rsidR="00C20322" w:rsidRPr="00811B1E" w:rsidRDefault="00C20322">
            <w:pPr>
              <w:pStyle w:val="Body"/>
              <w:rPr>
                <w:lang w:val="fr-CA"/>
              </w:rPr>
            </w:pPr>
            <w:r w:rsidRPr="00811B1E">
              <w:rPr>
                <w:rFonts w:ascii="Calibri" w:hAnsi="Calibri"/>
                <w:sz w:val="22"/>
                <w:szCs w:val="22"/>
                <w:lang w:val="fr-CA"/>
              </w:rPr>
              <w:t>12 : Approfondissement</w:t>
            </w:r>
          </w:p>
        </w:tc>
      </w:tr>
      <w:tr w:rsidR="00E77444" w:rsidRPr="00694105" w14:paraId="5275AA08" w14:textId="77777777" w:rsidTr="004210F5">
        <w:trPr>
          <w:trHeight w:val="741"/>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A6687C" w14:textId="77777777" w:rsidR="00E77444" w:rsidRPr="00C20322" w:rsidRDefault="00E77444">
            <w:pPr>
              <w:rPr>
                <w:lang w:val="fr-CA"/>
              </w:rPr>
            </w:pPr>
          </w:p>
        </w:tc>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14:paraId="38031013" w14:textId="77777777" w:rsidR="00E77444" w:rsidRPr="00C20322" w:rsidRDefault="00E77444">
            <w:pPr>
              <w:rPr>
                <w:lang w:val="fr-CA"/>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7720" w14:textId="77777777" w:rsidR="00E77444" w:rsidRPr="00A15CFA" w:rsidRDefault="00000000">
            <w:pPr>
              <w:pStyle w:val="Body"/>
              <w:rPr>
                <w:lang w:val="fr-CA"/>
              </w:rPr>
            </w:pPr>
            <w:r w:rsidRPr="00A15CFA">
              <w:rPr>
                <w:rFonts w:ascii="Calibri" w:hAnsi="Calibri"/>
                <w:sz w:val="22"/>
                <w:szCs w:val="22"/>
                <w:lang w:val="fr-CA"/>
              </w:rPr>
              <w:t>Déterminer un rapport équivalent en utilisant une proportion.</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2F8BD" w14:textId="7437FC58" w:rsidR="00E77444" w:rsidRPr="00811B1E" w:rsidRDefault="00C41034">
            <w:pPr>
              <w:pStyle w:val="Body"/>
              <w:rPr>
                <w:rFonts w:ascii="Calibri" w:eastAsia="Calibri" w:hAnsi="Calibri" w:cs="Calibri"/>
                <w:b/>
                <w:bCs/>
                <w:sz w:val="22"/>
                <w:szCs w:val="22"/>
                <w:lang w:val="fr-CA"/>
              </w:rPr>
            </w:pPr>
            <w:r w:rsidRPr="00811B1E">
              <w:rPr>
                <w:rFonts w:ascii="Calibri" w:hAnsi="Calibri"/>
                <w:b/>
                <w:bCs/>
                <w:sz w:val="22"/>
                <w:szCs w:val="22"/>
                <w:lang w:val="fr-CA"/>
              </w:rPr>
              <w:t>Le nombre, ensemble 3 : Les fractions, les nombres décimaux, les pourcentages, les rapports et les taux</w:t>
            </w:r>
          </w:p>
          <w:p w14:paraId="502999F9" w14:textId="00863E9B" w:rsidR="00CE2D45" w:rsidRPr="00811B1E" w:rsidRDefault="00BC6CC1" w:rsidP="00CE2D45">
            <w:pPr>
              <w:pStyle w:val="Body"/>
              <w:rPr>
                <w:rFonts w:ascii="Calibri" w:hAnsi="Calibri"/>
                <w:sz w:val="22"/>
                <w:szCs w:val="22"/>
                <w:lang w:val="fr-CA"/>
              </w:rPr>
            </w:pPr>
            <w:r w:rsidRPr="00811B1E">
              <w:rPr>
                <w:rFonts w:ascii="Calibri" w:hAnsi="Calibri"/>
                <w:sz w:val="22"/>
                <w:szCs w:val="22"/>
                <w:lang w:val="fr-CA"/>
              </w:rPr>
              <w:t>10 : Des rapports et des taux équivalents</w:t>
            </w:r>
          </w:p>
          <w:p w14:paraId="25CD5D01" w14:textId="6704C06B" w:rsidR="00E77444" w:rsidRPr="00811B1E" w:rsidRDefault="00CE2D45" w:rsidP="00CE2D45">
            <w:pPr>
              <w:pStyle w:val="Body"/>
              <w:rPr>
                <w:lang w:val="fr-CA"/>
              </w:rPr>
            </w:pPr>
            <w:r w:rsidRPr="00811B1E">
              <w:rPr>
                <w:rFonts w:ascii="Calibri" w:hAnsi="Calibri"/>
                <w:sz w:val="22"/>
                <w:szCs w:val="22"/>
                <w:lang w:val="fr-CA"/>
              </w:rPr>
              <w:t>12 : Approfondissement</w:t>
            </w:r>
          </w:p>
        </w:tc>
      </w:tr>
      <w:tr w:rsidR="00E77444" w:rsidRPr="00A15CFA" w14:paraId="6B37BAA9" w14:textId="77777777" w:rsidTr="004210F5">
        <w:trPr>
          <w:trHeight w:val="1001"/>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08D75E" w14:textId="77777777" w:rsidR="00E77444" w:rsidRPr="00CE2D45" w:rsidRDefault="00E77444">
            <w:pPr>
              <w:rPr>
                <w:lang w:val="fr-CA"/>
              </w:rPr>
            </w:pPr>
          </w:p>
        </w:tc>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14:paraId="793AD82F" w14:textId="77777777" w:rsidR="00E77444" w:rsidRPr="00CE2D45" w:rsidRDefault="00E77444">
            <w:pPr>
              <w:rPr>
                <w:lang w:val="fr-CA"/>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47543" w14:textId="77777777" w:rsidR="00E77444" w:rsidRPr="00A15CFA" w:rsidRDefault="00000000">
            <w:pPr>
              <w:pStyle w:val="Body"/>
              <w:rPr>
                <w:lang w:val="fr-CA"/>
              </w:rPr>
            </w:pPr>
            <w:r w:rsidRPr="00A15CFA">
              <w:rPr>
                <w:rFonts w:ascii="Calibri" w:hAnsi="Calibri"/>
                <w:sz w:val="22"/>
                <w:szCs w:val="22"/>
                <w:lang w:val="fr-CA"/>
              </w:rPr>
              <w:t>Exprimer un taux unitaire pour représenter un taux donné, y compris le prix unitaire et la vitesse.</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84A6" w14:textId="6EFFBE01" w:rsidR="00E77444" w:rsidRPr="00811B1E" w:rsidRDefault="00C41034">
            <w:pPr>
              <w:pStyle w:val="Body"/>
              <w:rPr>
                <w:rFonts w:ascii="Calibri" w:eastAsia="Calibri" w:hAnsi="Calibri" w:cs="Calibri"/>
                <w:b/>
                <w:bCs/>
                <w:sz w:val="22"/>
                <w:szCs w:val="22"/>
                <w:lang w:val="fr-CA"/>
              </w:rPr>
            </w:pPr>
            <w:r w:rsidRPr="00811B1E">
              <w:rPr>
                <w:rFonts w:ascii="Calibri" w:hAnsi="Calibri"/>
                <w:b/>
                <w:bCs/>
                <w:sz w:val="22"/>
                <w:szCs w:val="22"/>
                <w:lang w:val="fr-CA"/>
              </w:rPr>
              <w:t>Le nombre, ensemble 3 : Les fractions, les nombres décimaux, les pourcentages, les rapports et les taux</w:t>
            </w:r>
          </w:p>
          <w:p w14:paraId="690260C5" w14:textId="6B35DFC1" w:rsidR="00E77444" w:rsidRPr="00811B1E" w:rsidRDefault="00000000">
            <w:pPr>
              <w:pStyle w:val="Body"/>
              <w:rPr>
                <w:rFonts w:ascii="Calibri" w:hAnsi="Calibri"/>
                <w:sz w:val="22"/>
                <w:szCs w:val="22"/>
                <w:lang w:val="fr-CA"/>
              </w:rPr>
            </w:pPr>
            <w:r w:rsidRPr="00811B1E">
              <w:rPr>
                <w:rFonts w:ascii="Calibri" w:hAnsi="Calibri"/>
                <w:sz w:val="22"/>
                <w:szCs w:val="22"/>
                <w:lang w:val="fr-CA"/>
              </w:rPr>
              <w:t>1</w:t>
            </w:r>
            <w:r w:rsidR="008044BC" w:rsidRPr="00811B1E">
              <w:rPr>
                <w:rFonts w:ascii="Calibri" w:hAnsi="Calibri"/>
                <w:sz w:val="22"/>
                <w:szCs w:val="22"/>
                <w:lang w:val="fr-CA"/>
              </w:rPr>
              <w:t>1</w:t>
            </w:r>
            <w:r w:rsidR="004210F5" w:rsidRPr="00811B1E">
              <w:rPr>
                <w:rFonts w:ascii="Calibri" w:hAnsi="Calibri"/>
                <w:sz w:val="22"/>
                <w:szCs w:val="22"/>
                <w:lang w:val="fr-CA"/>
              </w:rPr>
              <w:t xml:space="preserve"> </w:t>
            </w:r>
            <w:r w:rsidRPr="00811B1E">
              <w:rPr>
                <w:rFonts w:ascii="Calibri" w:hAnsi="Calibri"/>
                <w:sz w:val="22"/>
                <w:szCs w:val="22"/>
                <w:lang w:val="fr-CA"/>
              </w:rPr>
              <w:t xml:space="preserve">: </w:t>
            </w:r>
            <w:r w:rsidR="007B6E1B" w:rsidRPr="00811B1E">
              <w:rPr>
                <w:rFonts w:ascii="Calibri" w:hAnsi="Calibri"/>
                <w:sz w:val="22"/>
                <w:szCs w:val="22"/>
                <w:lang w:val="fr-CA"/>
              </w:rPr>
              <w:t>Des t</w:t>
            </w:r>
            <w:r w:rsidR="004210F5" w:rsidRPr="00811B1E">
              <w:rPr>
                <w:rFonts w:ascii="Calibri" w:hAnsi="Calibri"/>
                <w:sz w:val="22"/>
                <w:szCs w:val="22"/>
                <w:lang w:val="fr-CA"/>
              </w:rPr>
              <w:t>aux unitaires</w:t>
            </w:r>
          </w:p>
          <w:p w14:paraId="6319AE11" w14:textId="1B4750B7" w:rsidR="008044BC" w:rsidRPr="00811B1E" w:rsidRDefault="008044BC">
            <w:pPr>
              <w:pStyle w:val="Body"/>
              <w:rPr>
                <w:lang w:val="fr-CA"/>
              </w:rPr>
            </w:pPr>
            <w:r w:rsidRPr="00811B1E">
              <w:rPr>
                <w:rFonts w:ascii="Calibri" w:hAnsi="Calibri"/>
                <w:sz w:val="22"/>
                <w:szCs w:val="22"/>
                <w:lang w:val="fr-CA"/>
              </w:rPr>
              <w:t>12 : Approfondissement</w:t>
            </w:r>
          </w:p>
        </w:tc>
      </w:tr>
      <w:tr w:rsidR="00E77444" w:rsidRPr="00B1461E" w14:paraId="15236ED4" w14:textId="77777777" w:rsidTr="004210F5">
        <w:trPr>
          <w:trHeight w:val="741"/>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400D93C" w14:textId="77777777" w:rsidR="00E77444" w:rsidRPr="00A15CFA" w:rsidRDefault="00E77444">
            <w:pPr>
              <w:rPr>
                <w:lang w:val="fr-CA"/>
              </w:rPr>
            </w:pPr>
          </w:p>
        </w:tc>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14:paraId="3F9AA5BE" w14:textId="77777777" w:rsidR="00E77444" w:rsidRPr="00A15CFA" w:rsidRDefault="00E77444">
            <w:pPr>
              <w:rPr>
                <w:lang w:val="fr-CA"/>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546C9" w14:textId="02B23624" w:rsidR="00E77444" w:rsidRPr="00A15CFA" w:rsidRDefault="00000000">
            <w:pPr>
              <w:pStyle w:val="Body"/>
              <w:rPr>
                <w:lang w:val="fr-CA"/>
              </w:rPr>
            </w:pPr>
            <w:r w:rsidRPr="00A15CFA">
              <w:rPr>
                <w:rFonts w:ascii="Calibri" w:hAnsi="Calibri"/>
                <w:sz w:val="22"/>
                <w:szCs w:val="22"/>
                <w:lang w:val="fr-CA"/>
              </w:rPr>
              <w:t>Établir un lien entre le pourcentage d</w:t>
            </w:r>
            <w:r w:rsidR="00F9359C">
              <w:rPr>
                <w:rFonts w:ascii="Calibri" w:hAnsi="Calibri"/>
                <w:sz w:val="22"/>
                <w:szCs w:val="22"/>
                <w:lang w:val="fr-CA"/>
              </w:rPr>
              <w:t>’</w:t>
            </w:r>
            <w:r w:rsidRPr="00A15CFA">
              <w:rPr>
                <w:rFonts w:ascii="Calibri" w:hAnsi="Calibri"/>
                <w:sz w:val="22"/>
                <w:szCs w:val="22"/>
                <w:lang w:val="fr-CA"/>
              </w:rPr>
              <w:t>un nombre et une proportion.</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961EA" w14:textId="1AE1A587" w:rsidR="00E77444" w:rsidRPr="00A15CFA" w:rsidRDefault="00C41034">
            <w:pPr>
              <w:pStyle w:val="Body"/>
              <w:rPr>
                <w:rFonts w:ascii="Calibri" w:eastAsia="Calibri" w:hAnsi="Calibri" w:cs="Calibri"/>
                <w:b/>
                <w:bCs/>
                <w:sz w:val="22"/>
                <w:szCs w:val="22"/>
                <w:lang w:val="fr-CA"/>
              </w:rPr>
            </w:pPr>
            <w:r w:rsidRPr="001D3639">
              <w:rPr>
                <w:rFonts w:ascii="Calibri" w:hAnsi="Calibri"/>
                <w:b/>
                <w:bCs/>
                <w:sz w:val="22"/>
                <w:szCs w:val="22"/>
                <w:lang w:val="fr-CA"/>
              </w:rPr>
              <w:t>Le nombre, ensemble 3 : Les fractions, les nombres décimaux, les pourcentages, les rapports et les taux</w:t>
            </w:r>
          </w:p>
          <w:p w14:paraId="379081FA" w14:textId="12389269" w:rsidR="00E77444" w:rsidRDefault="0038351A">
            <w:pPr>
              <w:pStyle w:val="Body"/>
              <w:rPr>
                <w:rFonts w:ascii="Calibri" w:hAnsi="Calibri"/>
                <w:sz w:val="22"/>
                <w:szCs w:val="22"/>
                <w:lang w:val="fr-CA"/>
              </w:rPr>
            </w:pPr>
            <w:r w:rsidRPr="00A25FC6">
              <w:rPr>
                <w:rFonts w:ascii="Calibri" w:hAnsi="Calibri"/>
                <w:sz w:val="22"/>
                <w:szCs w:val="22"/>
                <w:lang w:val="fr-CA"/>
              </w:rPr>
              <w:t>9</w:t>
            </w:r>
            <w:r w:rsidR="004210F5" w:rsidRPr="00A25FC6">
              <w:rPr>
                <w:rFonts w:ascii="Calibri" w:hAnsi="Calibri"/>
                <w:sz w:val="22"/>
                <w:szCs w:val="22"/>
                <w:lang w:val="fr-CA"/>
              </w:rPr>
              <w:t xml:space="preserve"> </w:t>
            </w:r>
            <w:r w:rsidRPr="00A25FC6">
              <w:rPr>
                <w:rFonts w:ascii="Calibri" w:hAnsi="Calibri"/>
                <w:sz w:val="22"/>
                <w:szCs w:val="22"/>
                <w:lang w:val="fr-CA"/>
              </w:rPr>
              <w:t xml:space="preserve">: </w:t>
            </w:r>
            <w:r w:rsidR="00A25FC6" w:rsidRPr="00A25FC6">
              <w:rPr>
                <w:rFonts w:ascii="Calibri" w:hAnsi="Calibri"/>
                <w:sz w:val="22"/>
                <w:szCs w:val="22"/>
                <w:lang w:val="fr-CA"/>
              </w:rPr>
              <w:t>Décrire les relations entre des fractions, des nombres décimaux et des pourcentages</w:t>
            </w:r>
          </w:p>
          <w:p w14:paraId="47C3FD05" w14:textId="77777777" w:rsidR="0038351A" w:rsidRDefault="0038351A">
            <w:pPr>
              <w:pStyle w:val="Body"/>
              <w:rPr>
                <w:rFonts w:ascii="Calibri" w:hAnsi="Calibri"/>
                <w:sz w:val="22"/>
                <w:szCs w:val="22"/>
                <w:lang w:val="fr-CA"/>
              </w:rPr>
            </w:pPr>
            <w:r w:rsidRPr="00C20322">
              <w:rPr>
                <w:rFonts w:ascii="Calibri" w:hAnsi="Calibri"/>
                <w:sz w:val="22"/>
                <w:szCs w:val="22"/>
                <w:lang w:val="fr-CA"/>
              </w:rPr>
              <w:t>12 : A</w:t>
            </w:r>
            <w:r>
              <w:rPr>
                <w:rFonts w:ascii="Calibri" w:hAnsi="Calibri"/>
                <w:sz w:val="22"/>
                <w:szCs w:val="22"/>
                <w:lang w:val="fr-CA"/>
              </w:rPr>
              <w:t>pprofondissement</w:t>
            </w:r>
          </w:p>
          <w:p w14:paraId="42600E3A" w14:textId="77777777" w:rsidR="0038351A" w:rsidRDefault="0038351A">
            <w:pPr>
              <w:pStyle w:val="Body"/>
              <w:rPr>
                <w:rFonts w:ascii="Calibri" w:hAnsi="Calibri"/>
                <w:sz w:val="22"/>
                <w:szCs w:val="22"/>
                <w:lang w:val="fr-CA"/>
              </w:rPr>
            </w:pPr>
          </w:p>
          <w:p w14:paraId="6562B6D1" w14:textId="77777777" w:rsidR="0038351A" w:rsidRDefault="0038351A">
            <w:pPr>
              <w:pStyle w:val="Body"/>
              <w:rPr>
                <w:rFonts w:ascii="Calibri" w:hAnsi="Calibri"/>
                <w:b/>
                <w:bCs/>
                <w:sz w:val="22"/>
                <w:szCs w:val="22"/>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29FE2022" w14:textId="7EB068E8" w:rsidR="0038351A" w:rsidRPr="00DB3135" w:rsidRDefault="0038351A">
            <w:pPr>
              <w:pStyle w:val="Body"/>
              <w:rPr>
                <w:rFonts w:ascii="Calibri" w:hAnsi="Calibri" w:cs="Calibri"/>
                <w:sz w:val="22"/>
                <w:szCs w:val="22"/>
                <w:lang w:val="fr-CA"/>
              </w:rPr>
            </w:pPr>
            <w:r w:rsidRPr="00DB3135">
              <w:rPr>
                <w:rFonts w:ascii="Calibri" w:hAnsi="Calibri" w:cs="Calibri"/>
                <w:sz w:val="22"/>
                <w:szCs w:val="22"/>
                <w:lang w:val="fr-CA"/>
              </w:rPr>
              <w:t xml:space="preserve">17 : </w:t>
            </w:r>
            <w:r w:rsidR="00DB3135" w:rsidRPr="00DB3135">
              <w:rPr>
                <w:rFonts w:ascii="Calibri" w:hAnsi="Calibri"/>
                <w:sz w:val="22"/>
                <w:szCs w:val="22"/>
                <w:lang w:val="fr-CA"/>
              </w:rPr>
              <w:t xml:space="preserve">Utiliser le calcul mental pour calculer </w:t>
            </w:r>
            <w:r w:rsidR="00B93182">
              <w:rPr>
                <w:rFonts w:ascii="Calibri" w:hAnsi="Calibri"/>
                <w:sz w:val="22"/>
                <w:szCs w:val="22"/>
                <w:lang w:val="fr-CA"/>
              </w:rPr>
              <w:t>d</w:t>
            </w:r>
            <w:r w:rsidR="00DB3135" w:rsidRPr="00DB3135">
              <w:rPr>
                <w:rFonts w:ascii="Calibri" w:hAnsi="Calibri"/>
                <w:sz w:val="22"/>
                <w:szCs w:val="22"/>
                <w:lang w:val="fr-CA"/>
              </w:rPr>
              <w:t>es pourcentages</w:t>
            </w:r>
          </w:p>
        </w:tc>
      </w:tr>
      <w:tr w:rsidR="00E77444" w:rsidRPr="00B1461E" w14:paraId="3446D647" w14:textId="77777777" w:rsidTr="004210F5">
        <w:trPr>
          <w:trHeight w:val="1521"/>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5F7085" w14:textId="77777777" w:rsidR="00E77444" w:rsidRPr="00DB3135" w:rsidRDefault="00E77444">
            <w:pPr>
              <w:rPr>
                <w:lang w:val="fr-CA"/>
              </w:rPr>
            </w:pPr>
          </w:p>
        </w:tc>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14:paraId="676C45F4" w14:textId="77777777" w:rsidR="00E77444" w:rsidRPr="00DB3135" w:rsidRDefault="00E77444">
            <w:pPr>
              <w:rPr>
                <w:lang w:val="fr-CA"/>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47EDA" w14:textId="3165FABA" w:rsidR="00E77444" w:rsidRPr="00A15CFA" w:rsidRDefault="00000000">
            <w:pPr>
              <w:pStyle w:val="Body"/>
              <w:rPr>
                <w:lang w:val="fr-CA"/>
              </w:rPr>
            </w:pPr>
            <w:r w:rsidRPr="00A15CFA">
              <w:rPr>
                <w:rFonts w:ascii="Calibri" w:hAnsi="Calibri"/>
                <w:sz w:val="22"/>
                <w:szCs w:val="22"/>
                <w:lang w:val="fr-CA"/>
              </w:rPr>
              <w:t>Déterminer le pourcentage d</w:t>
            </w:r>
            <w:r w:rsidR="00F9359C">
              <w:rPr>
                <w:rFonts w:ascii="Calibri" w:hAnsi="Calibri"/>
                <w:sz w:val="22"/>
                <w:szCs w:val="22"/>
                <w:lang w:val="fr-CA"/>
              </w:rPr>
              <w:t>’</w:t>
            </w:r>
            <w:r w:rsidRPr="00A15CFA">
              <w:rPr>
                <w:rFonts w:ascii="Calibri" w:hAnsi="Calibri"/>
                <w:sz w:val="22"/>
                <w:szCs w:val="22"/>
                <w:lang w:val="fr-CA"/>
              </w:rPr>
              <w:t>un nombre, en se limitant aux pourcentages à l</w:t>
            </w:r>
            <w:r w:rsidR="00F9359C">
              <w:rPr>
                <w:rFonts w:ascii="Calibri" w:hAnsi="Calibri"/>
                <w:sz w:val="22"/>
                <w:szCs w:val="22"/>
                <w:lang w:val="fr-CA"/>
              </w:rPr>
              <w:t>’</w:t>
            </w:r>
            <w:r w:rsidRPr="00A15CFA">
              <w:rPr>
                <w:rFonts w:ascii="Calibri" w:hAnsi="Calibri"/>
                <w:sz w:val="22"/>
                <w:szCs w:val="22"/>
                <w:lang w:val="fr-CA"/>
              </w:rPr>
              <w:t>intérieur de 100</w:t>
            </w:r>
            <w:r w:rsidR="003A49AD">
              <w:rPr>
                <w:rFonts w:ascii="Calibri" w:hAnsi="Calibri"/>
                <w:sz w:val="22"/>
                <w:szCs w:val="22"/>
                <w:lang w:val="fr-CA"/>
              </w:rPr>
              <w:t xml:space="preserve"> </w:t>
            </w:r>
            <w:r w:rsidRPr="00A15CFA">
              <w:rPr>
                <w:rFonts w:ascii="Calibri" w:hAnsi="Calibri"/>
                <w:sz w:val="22"/>
                <w:szCs w:val="22"/>
                <w:lang w:val="fr-CA"/>
              </w:rPr>
              <w:t>%.</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11298" w14:textId="25B76AE1" w:rsidR="003A49AD" w:rsidRDefault="00C41034">
            <w:pPr>
              <w:pStyle w:val="Body"/>
              <w:rPr>
                <w:rFonts w:ascii="Calibri" w:hAnsi="Calibri"/>
                <w:b/>
                <w:bCs/>
                <w:sz w:val="22"/>
                <w:szCs w:val="22"/>
                <w:lang w:val="fr-CA"/>
              </w:rPr>
            </w:pPr>
            <w:r w:rsidRPr="00C3680C">
              <w:rPr>
                <w:rFonts w:ascii="Calibri" w:hAnsi="Calibri"/>
                <w:b/>
                <w:bCs/>
                <w:sz w:val="22"/>
                <w:szCs w:val="22"/>
                <w:lang w:val="fr-CA"/>
              </w:rPr>
              <w:t>Le nombre, ensemble 3 : Les fractions, les nombres décimaux, les pourcentages, les rapports et les taux</w:t>
            </w:r>
          </w:p>
          <w:p w14:paraId="0A8AFE2D" w14:textId="323B208A" w:rsidR="003A49AD" w:rsidRDefault="00C3680C" w:rsidP="003A49AD">
            <w:pPr>
              <w:pStyle w:val="Body"/>
              <w:rPr>
                <w:rFonts w:ascii="Calibri" w:hAnsi="Calibri"/>
                <w:sz w:val="22"/>
                <w:szCs w:val="22"/>
                <w:lang w:val="fr-CA"/>
              </w:rPr>
            </w:pPr>
            <w:r w:rsidRPr="00A25FC6">
              <w:rPr>
                <w:rFonts w:ascii="Calibri" w:hAnsi="Calibri"/>
                <w:sz w:val="22"/>
                <w:szCs w:val="22"/>
                <w:lang w:val="fr-CA"/>
              </w:rPr>
              <w:t>9 : Décrire les relations entre des fractions, des nombres décimaux et des pourcentages</w:t>
            </w:r>
          </w:p>
          <w:p w14:paraId="6F61807C" w14:textId="1145B1D5" w:rsidR="003A49AD" w:rsidRDefault="003A49AD" w:rsidP="003A49AD">
            <w:pPr>
              <w:pStyle w:val="Body"/>
              <w:rPr>
                <w:rFonts w:ascii="Calibri" w:hAnsi="Calibri"/>
                <w:b/>
                <w:bCs/>
                <w:sz w:val="22"/>
                <w:szCs w:val="22"/>
                <w:shd w:val="clear" w:color="auto" w:fill="FFFFFF"/>
                <w:lang w:val="fr-CA"/>
              </w:rPr>
            </w:pPr>
            <w:r w:rsidRPr="00C20322">
              <w:rPr>
                <w:rFonts w:ascii="Calibri" w:hAnsi="Calibri"/>
                <w:sz w:val="22"/>
                <w:szCs w:val="22"/>
                <w:lang w:val="fr-CA"/>
              </w:rPr>
              <w:t>12 : A</w:t>
            </w:r>
            <w:r>
              <w:rPr>
                <w:rFonts w:ascii="Calibri" w:hAnsi="Calibri"/>
                <w:sz w:val="22"/>
                <w:szCs w:val="22"/>
                <w:lang w:val="fr-CA"/>
              </w:rPr>
              <w:t>pprofondissement</w:t>
            </w:r>
          </w:p>
          <w:p w14:paraId="1AE31F0D" w14:textId="77777777" w:rsidR="003A49AD" w:rsidRDefault="003A49AD">
            <w:pPr>
              <w:pStyle w:val="Body"/>
              <w:rPr>
                <w:rFonts w:ascii="Calibri" w:hAnsi="Calibri"/>
                <w:b/>
                <w:bCs/>
                <w:sz w:val="22"/>
                <w:szCs w:val="22"/>
                <w:shd w:val="clear" w:color="auto" w:fill="FFFFFF"/>
                <w:lang w:val="fr-CA"/>
              </w:rPr>
            </w:pPr>
          </w:p>
          <w:p w14:paraId="70434988" w14:textId="2F207680" w:rsidR="00E77444" w:rsidRPr="00A15CFA" w:rsidRDefault="003A49AD">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lang w:val="fr-CA"/>
              </w:rPr>
              <w:t xml:space="preserve">Le nombre, ensemble </w:t>
            </w:r>
            <w:r>
              <w:rPr>
                <w:rFonts w:ascii="Calibri" w:hAnsi="Calibri"/>
                <w:b/>
                <w:bCs/>
                <w:sz w:val="22"/>
                <w:szCs w:val="22"/>
                <w:lang w:val="fr-CA"/>
              </w:rPr>
              <w:t xml:space="preserve">4 : </w:t>
            </w:r>
            <w:r w:rsidRPr="00A15CFA">
              <w:rPr>
                <w:rFonts w:ascii="Calibri" w:hAnsi="Calibri"/>
                <w:b/>
                <w:bCs/>
                <w:sz w:val="22"/>
                <w:szCs w:val="22"/>
                <w:lang w:val="fr-CA"/>
              </w:rPr>
              <w:t>Les opérations avec des fractions</w:t>
            </w:r>
            <w:r>
              <w:rPr>
                <w:rFonts w:ascii="Calibri" w:hAnsi="Calibri"/>
                <w:b/>
                <w:bCs/>
                <w:sz w:val="22"/>
                <w:szCs w:val="22"/>
                <w:lang w:val="fr-CA"/>
              </w:rPr>
              <w:t xml:space="preserve">, </w:t>
            </w:r>
            <w:r w:rsidRPr="00A15CFA">
              <w:rPr>
                <w:rFonts w:ascii="Calibri" w:hAnsi="Calibri"/>
                <w:b/>
                <w:bCs/>
                <w:sz w:val="22"/>
                <w:szCs w:val="22"/>
                <w:lang w:val="fr-CA"/>
              </w:rPr>
              <w:t>des nombres décimaux</w:t>
            </w:r>
            <w:r>
              <w:rPr>
                <w:rFonts w:ascii="Calibri" w:hAnsi="Calibri"/>
                <w:b/>
                <w:bCs/>
                <w:sz w:val="22"/>
                <w:szCs w:val="22"/>
                <w:lang w:val="fr-CA"/>
              </w:rPr>
              <w:t xml:space="preserve"> et des pourcentages</w:t>
            </w:r>
          </w:p>
          <w:p w14:paraId="04195274" w14:textId="7777C88F" w:rsidR="00E77444" w:rsidRDefault="003A49AD">
            <w:pPr>
              <w:pStyle w:val="Body"/>
              <w:rPr>
                <w:rFonts w:ascii="Calibri" w:hAnsi="Calibri"/>
                <w:sz w:val="22"/>
                <w:szCs w:val="22"/>
                <w:lang w:val="fr-CA"/>
              </w:rPr>
            </w:pPr>
            <w:r>
              <w:rPr>
                <w:rFonts w:ascii="Calibri" w:hAnsi="Calibri"/>
                <w:sz w:val="22"/>
                <w:szCs w:val="22"/>
                <w:lang w:val="fr-CA"/>
              </w:rPr>
              <w:t>17</w:t>
            </w:r>
            <w:r w:rsidR="004210F5" w:rsidRPr="00A15CFA">
              <w:rPr>
                <w:rFonts w:ascii="Calibri" w:hAnsi="Calibri"/>
                <w:sz w:val="22"/>
                <w:szCs w:val="22"/>
                <w:lang w:val="fr-CA"/>
              </w:rPr>
              <w:t xml:space="preserve"> </w:t>
            </w:r>
            <w:r w:rsidRPr="00A15CFA">
              <w:rPr>
                <w:rFonts w:ascii="Calibri" w:hAnsi="Calibri"/>
                <w:sz w:val="22"/>
                <w:szCs w:val="22"/>
                <w:lang w:val="fr-CA"/>
              </w:rPr>
              <w:t xml:space="preserve">: </w:t>
            </w:r>
            <w:r w:rsidR="004210F5" w:rsidRPr="00A15CFA">
              <w:rPr>
                <w:rFonts w:ascii="Calibri" w:hAnsi="Calibri"/>
                <w:sz w:val="22"/>
                <w:szCs w:val="22"/>
                <w:lang w:val="fr-CA"/>
              </w:rPr>
              <w:t xml:space="preserve">Utiliser le calcul mental pour calculer </w:t>
            </w:r>
            <w:r w:rsidR="00F477E3">
              <w:rPr>
                <w:rFonts w:ascii="Calibri" w:hAnsi="Calibri"/>
                <w:sz w:val="22"/>
                <w:szCs w:val="22"/>
                <w:lang w:val="fr-CA"/>
              </w:rPr>
              <w:t>d</w:t>
            </w:r>
            <w:r w:rsidR="004210F5" w:rsidRPr="00A15CFA">
              <w:rPr>
                <w:rFonts w:ascii="Calibri" w:hAnsi="Calibri"/>
                <w:sz w:val="22"/>
                <w:szCs w:val="22"/>
                <w:lang w:val="fr-CA"/>
              </w:rPr>
              <w:t>es pourcentages</w:t>
            </w:r>
          </w:p>
          <w:p w14:paraId="6068EC87" w14:textId="18D24CFE" w:rsidR="003A49AD" w:rsidRPr="003A49AD" w:rsidRDefault="003A49AD">
            <w:pPr>
              <w:pStyle w:val="Body"/>
              <w:rPr>
                <w:rFonts w:ascii="Calibri" w:hAnsi="Calibri" w:cs="Calibri"/>
                <w:sz w:val="22"/>
                <w:szCs w:val="22"/>
                <w:lang w:val="fr-CA"/>
              </w:rPr>
            </w:pPr>
            <w:r w:rsidRPr="00F477E3">
              <w:rPr>
                <w:rFonts w:ascii="Calibri" w:hAnsi="Calibri" w:cs="Calibri"/>
                <w:sz w:val="22"/>
                <w:szCs w:val="22"/>
                <w:lang w:val="fr-CA"/>
              </w:rPr>
              <w:t xml:space="preserve">18 : </w:t>
            </w:r>
            <w:r w:rsidR="00F477E3" w:rsidRPr="00F477E3">
              <w:rPr>
                <w:rFonts w:ascii="Calibri" w:hAnsi="Calibri"/>
                <w:sz w:val="22"/>
                <w:szCs w:val="22"/>
                <w:lang w:val="fr-CA"/>
              </w:rPr>
              <w:t>Résolution de problème</w:t>
            </w:r>
            <w:r w:rsidR="00503A40">
              <w:rPr>
                <w:rFonts w:ascii="Calibri" w:hAnsi="Calibri"/>
                <w:sz w:val="22"/>
                <w:szCs w:val="22"/>
                <w:lang w:val="fr-CA"/>
              </w:rPr>
              <w:t>s</w:t>
            </w:r>
            <w:r w:rsidR="00F477E3" w:rsidRPr="00F477E3">
              <w:rPr>
                <w:rFonts w:ascii="Calibri" w:hAnsi="Calibri"/>
                <w:sz w:val="22"/>
                <w:szCs w:val="22"/>
                <w:lang w:val="fr-CA"/>
              </w:rPr>
              <w:t xml:space="preserve"> lié</w:t>
            </w:r>
            <w:r w:rsidR="00503A40">
              <w:rPr>
                <w:rFonts w:ascii="Calibri" w:hAnsi="Calibri"/>
                <w:sz w:val="22"/>
                <w:szCs w:val="22"/>
                <w:lang w:val="fr-CA"/>
              </w:rPr>
              <w:t>s</w:t>
            </w:r>
            <w:r w:rsidR="00F477E3" w:rsidRPr="00F477E3">
              <w:rPr>
                <w:rFonts w:ascii="Calibri" w:hAnsi="Calibri"/>
                <w:sz w:val="22"/>
                <w:szCs w:val="22"/>
                <w:lang w:val="fr-CA"/>
              </w:rPr>
              <w:t xml:space="preserve"> à l</w:t>
            </w:r>
            <w:r w:rsidR="00F9359C">
              <w:rPr>
                <w:rFonts w:ascii="Calibri" w:hAnsi="Calibri"/>
                <w:sz w:val="22"/>
                <w:szCs w:val="22"/>
                <w:lang w:val="fr-CA"/>
              </w:rPr>
              <w:t>’</w:t>
            </w:r>
            <w:r w:rsidR="00F477E3" w:rsidRPr="00F477E3">
              <w:rPr>
                <w:rFonts w:ascii="Calibri" w:hAnsi="Calibri"/>
                <w:sz w:val="22"/>
                <w:szCs w:val="22"/>
                <w:lang w:val="fr-CA"/>
              </w:rPr>
              <w:t>argent</w:t>
            </w:r>
          </w:p>
        </w:tc>
      </w:tr>
      <w:tr w:rsidR="00E77444" w:rsidRPr="00A15CFA" w14:paraId="3D9DB07C" w14:textId="77777777" w:rsidTr="00060E74">
        <w:trPr>
          <w:trHeight w:val="1450"/>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973677" w14:textId="77777777" w:rsidR="00E77444" w:rsidRPr="00A15CFA" w:rsidRDefault="00E77444">
            <w:pPr>
              <w:rPr>
                <w:lang w:val="fr-CA"/>
              </w:rPr>
            </w:pPr>
          </w:p>
        </w:tc>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14:paraId="70113072" w14:textId="77777777" w:rsidR="00E77444" w:rsidRPr="00A15CFA" w:rsidRDefault="00E77444">
            <w:pPr>
              <w:rPr>
                <w:lang w:val="fr-CA"/>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C6E9D" w14:textId="77777777" w:rsidR="00E77444" w:rsidRPr="00A15CFA" w:rsidRDefault="00000000">
            <w:pPr>
              <w:pStyle w:val="Body"/>
              <w:rPr>
                <w:lang w:val="fr-CA"/>
              </w:rPr>
            </w:pPr>
            <w:r w:rsidRPr="00A15CFA">
              <w:rPr>
                <w:rFonts w:ascii="Calibri" w:hAnsi="Calibri"/>
                <w:sz w:val="22"/>
                <w:szCs w:val="22"/>
                <w:lang w:val="fr-CA"/>
              </w:rPr>
              <w:t>Résoudre des problèmes impliquant des rapports, des taux et des proportions.</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C57C5" w14:textId="7E3464D3" w:rsidR="00E77444" w:rsidRPr="00A15CFA" w:rsidRDefault="00C41034">
            <w:pPr>
              <w:pStyle w:val="Body"/>
              <w:rPr>
                <w:rFonts w:ascii="Calibri" w:eastAsia="Calibri" w:hAnsi="Calibri" w:cs="Calibri"/>
                <w:b/>
                <w:bCs/>
                <w:sz w:val="22"/>
                <w:szCs w:val="22"/>
                <w:lang w:val="fr-CA"/>
              </w:rPr>
            </w:pPr>
            <w:r w:rsidRPr="005C6F67">
              <w:rPr>
                <w:rFonts w:ascii="Calibri" w:hAnsi="Calibri"/>
                <w:b/>
                <w:bCs/>
                <w:sz w:val="22"/>
                <w:szCs w:val="22"/>
                <w:lang w:val="fr-CA"/>
              </w:rPr>
              <w:t>Le nombre, ensemble 3 : Les fractions, les nombres décimaux, les pourcentages, les rapports et les taux</w:t>
            </w:r>
          </w:p>
          <w:p w14:paraId="254508D8" w14:textId="23F6E055" w:rsidR="004210F5" w:rsidRPr="00A15CFA" w:rsidRDefault="00974B39" w:rsidP="004210F5">
            <w:pPr>
              <w:pStyle w:val="Body"/>
              <w:rPr>
                <w:rFonts w:ascii="Calibri" w:hAnsi="Calibri"/>
                <w:sz w:val="22"/>
                <w:szCs w:val="22"/>
                <w:shd w:val="clear" w:color="auto" w:fill="A5D5E2"/>
                <w:lang w:val="fr-CA"/>
              </w:rPr>
            </w:pPr>
            <w:r w:rsidRPr="00C20322">
              <w:rPr>
                <w:rFonts w:ascii="Calibri" w:hAnsi="Calibri"/>
                <w:sz w:val="22"/>
                <w:szCs w:val="22"/>
                <w:lang w:val="fr-CA"/>
              </w:rPr>
              <w:t xml:space="preserve">10 : </w:t>
            </w:r>
            <w:r>
              <w:rPr>
                <w:rFonts w:ascii="Calibri" w:hAnsi="Calibri"/>
                <w:sz w:val="22"/>
                <w:szCs w:val="22"/>
                <w:lang w:val="fr-CA"/>
              </w:rPr>
              <w:t>Des r</w:t>
            </w:r>
            <w:r w:rsidRPr="00C20322">
              <w:rPr>
                <w:rFonts w:ascii="Calibri" w:hAnsi="Calibri"/>
                <w:sz w:val="22"/>
                <w:szCs w:val="22"/>
                <w:lang w:val="fr-CA"/>
              </w:rPr>
              <w:t xml:space="preserve">apports et </w:t>
            </w:r>
            <w:r>
              <w:rPr>
                <w:rFonts w:ascii="Calibri" w:hAnsi="Calibri"/>
                <w:sz w:val="22"/>
                <w:szCs w:val="22"/>
                <w:lang w:val="fr-CA"/>
              </w:rPr>
              <w:t xml:space="preserve">des </w:t>
            </w:r>
            <w:r w:rsidRPr="00C20322">
              <w:rPr>
                <w:rFonts w:ascii="Calibri" w:hAnsi="Calibri"/>
                <w:sz w:val="22"/>
                <w:szCs w:val="22"/>
                <w:lang w:val="fr-CA"/>
              </w:rPr>
              <w:t>taux équivalents</w:t>
            </w:r>
            <w:r w:rsidR="004210F5" w:rsidRPr="00A15CFA">
              <w:rPr>
                <w:rFonts w:ascii="Calibri" w:hAnsi="Calibri"/>
                <w:sz w:val="22"/>
                <w:szCs w:val="22"/>
                <w:shd w:val="clear" w:color="auto" w:fill="A5D5E2"/>
                <w:lang w:val="fr-CA"/>
              </w:rPr>
              <w:t xml:space="preserve"> </w:t>
            </w:r>
          </w:p>
          <w:p w14:paraId="1C80E1EE" w14:textId="63E12578" w:rsidR="00E77444" w:rsidRDefault="00974B39">
            <w:pPr>
              <w:pStyle w:val="Body"/>
              <w:rPr>
                <w:rFonts w:ascii="Calibri" w:hAnsi="Calibri"/>
                <w:sz w:val="22"/>
                <w:szCs w:val="22"/>
                <w:lang w:val="fr-CA"/>
              </w:rPr>
            </w:pPr>
            <w:r w:rsidRPr="00A15CFA">
              <w:rPr>
                <w:rFonts w:ascii="Calibri" w:hAnsi="Calibri"/>
                <w:sz w:val="22"/>
                <w:szCs w:val="22"/>
                <w:lang w:val="fr-CA"/>
              </w:rPr>
              <w:t>1</w:t>
            </w:r>
            <w:r>
              <w:rPr>
                <w:rFonts w:ascii="Calibri" w:hAnsi="Calibri"/>
                <w:sz w:val="22"/>
                <w:szCs w:val="22"/>
                <w:lang w:val="fr-CA"/>
              </w:rPr>
              <w:t>1</w:t>
            </w:r>
            <w:r w:rsidRPr="00A15CFA">
              <w:rPr>
                <w:rFonts w:ascii="Calibri" w:hAnsi="Calibri"/>
                <w:sz w:val="22"/>
                <w:szCs w:val="22"/>
                <w:lang w:val="fr-CA"/>
              </w:rPr>
              <w:t xml:space="preserve"> : </w:t>
            </w:r>
            <w:r>
              <w:rPr>
                <w:rFonts w:ascii="Calibri" w:hAnsi="Calibri"/>
                <w:sz w:val="22"/>
                <w:szCs w:val="22"/>
                <w:lang w:val="fr-CA"/>
              </w:rPr>
              <w:t>Des t</w:t>
            </w:r>
            <w:r w:rsidRPr="00A15CFA">
              <w:rPr>
                <w:rFonts w:ascii="Calibri" w:hAnsi="Calibri"/>
                <w:sz w:val="22"/>
                <w:szCs w:val="22"/>
                <w:lang w:val="fr-CA"/>
              </w:rPr>
              <w:t>aux unitaires</w:t>
            </w:r>
          </w:p>
          <w:p w14:paraId="0BB51971" w14:textId="122E6039" w:rsidR="00D12F7D" w:rsidRPr="00D12F7D" w:rsidRDefault="00D12F7D">
            <w:pPr>
              <w:pStyle w:val="Body"/>
              <w:rPr>
                <w:rFonts w:ascii="Calibri" w:hAnsi="Calibri"/>
                <w:b/>
                <w:bCs/>
                <w:sz w:val="22"/>
                <w:szCs w:val="22"/>
                <w:shd w:val="clear" w:color="auto" w:fill="FFFFFF"/>
                <w:lang w:val="fr-CA"/>
              </w:rPr>
            </w:pPr>
            <w:r w:rsidRPr="00C20322">
              <w:rPr>
                <w:rFonts w:ascii="Calibri" w:hAnsi="Calibri"/>
                <w:sz w:val="22"/>
                <w:szCs w:val="22"/>
                <w:lang w:val="fr-CA"/>
              </w:rPr>
              <w:t>12 : A</w:t>
            </w:r>
            <w:r>
              <w:rPr>
                <w:rFonts w:ascii="Calibri" w:hAnsi="Calibri"/>
                <w:sz w:val="22"/>
                <w:szCs w:val="22"/>
                <w:lang w:val="fr-CA"/>
              </w:rPr>
              <w:t>pprofondissement</w:t>
            </w:r>
          </w:p>
        </w:tc>
      </w:tr>
    </w:tbl>
    <w:p w14:paraId="658853DF" w14:textId="77777777" w:rsidR="00E77444" w:rsidRPr="00A15CFA" w:rsidRDefault="00E77444">
      <w:pPr>
        <w:pStyle w:val="Body"/>
        <w:widowControl w:val="0"/>
        <w:jc w:val="center"/>
        <w:rPr>
          <w:rFonts w:ascii="Calibri" w:eastAsia="Calibri" w:hAnsi="Calibri" w:cs="Calibri"/>
          <w:b/>
          <w:bCs/>
          <w:sz w:val="22"/>
          <w:szCs w:val="22"/>
          <w:lang w:val="fr-CA"/>
        </w:rPr>
      </w:pPr>
    </w:p>
    <w:p w14:paraId="3A066F26" w14:textId="77777777" w:rsidR="00E77444" w:rsidRPr="00A15CFA" w:rsidRDefault="00E77444">
      <w:pPr>
        <w:pStyle w:val="Body"/>
        <w:jc w:val="center"/>
        <w:rPr>
          <w:rFonts w:ascii="Calibri" w:eastAsia="Calibri" w:hAnsi="Calibri" w:cs="Calibri"/>
          <w:b/>
          <w:bCs/>
          <w:sz w:val="22"/>
          <w:szCs w:val="22"/>
          <w:lang w:val="fr-CA"/>
        </w:rPr>
      </w:pPr>
    </w:p>
    <w:p w14:paraId="23E2D62E" w14:textId="2395151C" w:rsidR="006207A1" w:rsidRPr="00A15CFA" w:rsidRDefault="006207A1">
      <w:pPr>
        <w:rPr>
          <w:rFonts w:ascii="Calibri" w:eastAsia="Calibri" w:hAnsi="Calibri" w:cs="Calibri"/>
          <w:b/>
          <w:bCs/>
          <w:color w:val="000000"/>
          <w:sz w:val="22"/>
          <w:szCs w:val="22"/>
          <w:u w:color="000000"/>
          <w:lang w:val="fr-CA" w:eastAsia="en-CA"/>
          <w14:textOutline w14:w="0" w14:cap="flat" w14:cmpd="sng" w14:algn="ctr">
            <w14:noFill/>
            <w14:prstDash w14:val="solid"/>
            <w14:bevel/>
          </w14:textOutline>
        </w:rPr>
      </w:pPr>
      <w:r w:rsidRPr="00A15CFA">
        <w:rPr>
          <w:rFonts w:ascii="Calibri" w:eastAsia="Calibri" w:hAnsi="Calibri" w:cs="Calibri"/>
          <w:b/>
          <w:bCs/>
          <w:sz w:val="22"/>
          <w:szCs w:val="22"/>
          <w:lang w:val="fr-CA"/>
        </w:rPr>
        <w:br w:type="page"/>
      </w:r>
    </w:p>
    <w:p w14:paraId="3A5DD45B" w14:textId="2FE581FF" w:rsidR="004210F5" w:rsidRPr="00A15CFA" w:rsidRDefault="004210F5">
      <w:pPr>
        <w:pStyle w:val="Body"/>
        <w:jc w:val="center"/>
        <w:rPr>
          <w:rFonts w:ascii="Calibri" w:eastAsia="Calibri" w:hAnsi="Calibri" w:cs="Calibri"/>
          <w:b/>
          <w:bCs/>
          <w:noProof/>
          <w:lang w:val="fr-CA"/>
        </w:rPr>
      </w:pPr>
      <w:r w:rsidRPr="00D52F49">
        <w:rPr>
          <w:rFonts w:ascii="Calibri" w:hAnsi="Calibri" w:cstheme="minorHAnsi"/>
          <w:noProof/>
          <w:sz w:val="20"/>
          <w:szCs w:val="20"/>
          <w:lang w:val="fr-FR"/>
        </w:rPr>
        <w:lastRenderedPageBreak/>
        <w:drawing>
          <wp:anchor distT="0" distB="0" distL="114300" distR="114300" simplePos="0" relativeHeight="251670528" behindDoc="0" locked="0" layoutInCell="1" hidden="0" allowOverlap="1" wp14:anchorId="12B8F20D" wp14:editId="02E35D71">
            <wp:simplePos x="0" y="0"/>
            <wp:positionH relativeFrom="margin">
              <wp:align>center</wp:align>
            </wp:positionH>
            <wp:positionV relativeFrom="paragraph">
              <wp:posOffset>0</wp:posOffset>
            </wp:positionV>
            <wp:extent cx="2019300" cy="6731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28967B85" w14:textId="77777777" w:rsidR="004210F5" w:rsidRPr="00A15CFA" w:rsidRDefault="004210F5">
      <w:pPr>
        <w:pStyle w:val="Body"/>
        <w:jc w:val="center"/>
        <w:rPr>
          <w:rFonts w:ascii="Calibri" w:eastAsia="Calibri" w:hAnsi="Calibri" w:cs="Calibri"/>
          <w:b/>
          <w:bCs/>
          <w:noProof/>
          <w:lang w:val="fr-CA"/>
        </w:rPr>
      </w:pPr>
    </w:p>
    <w:p w14:paraId="0D56A597" w14:textId="77777777" w:rsidR="004210F5" w:rsidRPr="00A15CFA" w:rsidRDefault="004210F5">
      <w:pPr>
        <w:pStyle w:val="Body"/>
        <w:jc w:val="center"/>
        <w:rPr>
          <w:rFonts w:ascii="Calibri" w:eastAsia="Calibri" w:hAnsi="Calibri" w:cs="Calibri"/>
          <w:b/>
          <w:bCs/>
          <w:noProof/>
          <w:lang w:val="fr-CA"/>
        </w:rPr>
      </w:pPr>
    </w:p>
    <w:p w14:paraId="40AFE604" w14:textId="77777777" w:rsidR="004210F5" w:rsidRPr="00A15CFA" w:rsidRDefault="004210F5">
      <w:pPr>
        <w:pStyle w:val="Body"/>
        <w:jc w:val="center"/>
        <w:rPr>
          <w:rFonts w:ascii="Calibri" w:eastAsia="Calibri" w:hAnsi="Calibri" w:cs="Calibri"/>
          <w:b/>
          <w:bCs/>
          <w:noProof/>
          <w:lang w:val="fr-CA"/>
        </w:rPr>
      </w:pPr>
    </w:p>
    <w:p w14:paraId="503F603A" w14:textId="53A891D8" w:rsidR="00E77444" w:rsidRPr="00A15CFA" w:rsidRDefault="004210F5">
      <w:pPr>
        <w:pStyle w:val="Body"/>
        <w:jc w:val="center"/>
        <w:rPr>
          <w:rFonts w:ascii="Calibri" w:eastAsia="Calibri" w:hAnsi="Calibri" w:cs="Calibri"/>
          <w:b/>
          <w:bCs/>
          <w:sz w:val="22"/>
          <w:szCs w:val="22"/>
          <w:lang w:val="fr-CA"/>
        </w:rPr>
      </w:pPr>
      <w:r w:rsidRPr="00A15CFA">
        <w:rPr>
          <w:rFonts w:ascii="Calibri" w:hAnsi="Calibri"/>
          <w:b/>
          <w:bCs/>
          <w:lang w:val="fr-CA"/>
        </w:rPr>
        <w:t xml:space="preserve"> Corrélation entre le programme d</w:t>
      </w:r>
      <w:r w:rsidR="00F9359C">
        <w:rPr>
          <w:rFonts w:ascii="Calibri" w:hAnsi="Calibri"/>
          <w:b/>
          <w:bCs/>
          <w:lang w:val="fr-CA"/>
        </w:rPr>
        <w:t>’</w:t>
      </w:r>
      <w:r w:rsidRPr="00A15CFA">
        <w:rPr>
          <w:rFonts w:ascii="Calibri" w:hAnsi="Calibri"/>
          <w:b/>
          <w:bCs/>
          <w:lang w:val="fr-CA"/>
        </w:rPr>
        <w:t>études de l</w:t>
      </w:r>
      <w:r w:rsidR="00F9359C">
        <w:rPr>
          <w:rFonts w:ascii="Calibri" w:hAnsi="Calibri"/>
          <w:b/>
          <w:bCs/>
          <w:lang w:val="fr-CA"/>
        </w:rPr>
        <w:t>’</w:t>
      </w:r>
      <w:r w:rsidRPr="00A15CFA">
        <w:rPr>
          <w:rFonts w:ascii="Calibri" w:hAnsi="Calibri"/>
          <w:b/>
          <w:bCs/>
          <w:lang w:val="fr-CA"/>
        </w:rPr>
        <w:t>Alberta 2022 et Mathologie, 6</w:t>
      </w:r>
      <w:r w:rsidRPr="00A15CFA">
        <w:rPr>
          <w:rFonts w:ascii="Calibri" w:hAnsi="Calibri"/>
          <w:b/>
          <w:bCs/>
          <w:vertAlign w:val="superscript"/>
          <w:lang w:val="fr-CA"/>
        </w:rPr>
        <w:t>e</w:t>
      </w:r>
      <w:r w:rsidRPr="00A15CFA">
        <w:rPr>
          <w:rFonts w:ascii="Calibri" w:hAnsi="Calibri"/>
          <w:b/>
          <w:bCs/>
          <w:lang w:val="fr-CA"/>
        </w:rPr>
        <w:t xml:space="preserve"> année</w:t>
      </w:r>
      <w:r w:rsidRPr="00A15CFA">
        <w:rPr>
          <w:rFonts w:ascii="Calibri" w:hAnsi="Calibri"/>
          <w:b/>
          <w:bCs/>
          <w:lang w:val="fr-CA"/>
        </w:rPr>
        <w:br/>
        <w:t>(L</w:t>
      </w:r>
      <w:r w:rsidR="00F9359C">
        <w:rPr>
          <w:rFonts w:ascii="Calibri" w:hAnsi="Calibri"/>
          <w:b/>
          <w:bCs/>
          <w:lang w:val="fr-CA"/>
        </w:rPr>
        <w:t>’</w:t>
      </w:r>
      <w:r w:rsidRPr="00A15CFA">
        <w:rPr>
          <w:rFonts w:ascii="Calibri" w:hAnsi="Calibri"/>
          <w:b/>
          <w:bCs/>
          <w:lang w:val="fr-CA"/>
        </w:rPr>
        <w:t>algèbre)</w:t>
      </w:r>
    </w:p>
    <w:p w14:paraId="2A5B6FC8" w14:textId="77777777" w:rsidR="00E77444" w:rsidRPr="00A15CFA" w:rsidRDefault="00E77444">
      <w:pPr>
        <w:pStyle w:val="Body"/>
        <w:rPr>
          <w:rFonts w:ascii="Calibri" w:eastAsia="Calibri" w:hAnsi="Calibri" w:cs="Calibri"/>
          <w:b/>
          <w:bCs/>
          <w:sz w:val="22"/>
          <w:szCs w:val="22"/>
          <w:lang w:val="fr-CA"/>
        </w:rPr>
      </w:pPr>
    </w:p>
    <w:p w14:paraId="10DC15EA"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664165B5" w14:textId="01374525"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w:t>
      </w:r>
      <w:r w:rsidR="00F9359C">
        <w:rPr>
          <w:rFonts w:ascii="Calibri" w:hAnsi="Calibri"/>
          <w:sz w:val="28"/>
          <w:szCs w:val="28"/>
          <w:lang w:val="fr-CA"/>
        </w:rPr>
        <w:t>’</w:t>
      </w:r>
      <w:r w:rsidRPr="00A15CFA">
        <w:rPr>
          <w:rFonts w:ascii="Calibri" w:hAnsi="Calibri"/>
          <w:sz w:val="28"/>
          <w:szCs w:val="28"/>
          <w:lang w:val="fr-CA"/>
        </w:rPr>
        <w:t>alg</w:t>
      </w:r>
      <w:r>
        <w:rPr>
          <w:rFonts w:ascii="Calibri" w:hAnsi="Calibri"/>
          <w:sz w:val="28"/>
          <w:szCs w:val="28"/>
          <w:lang w:val="it-IT"/>
        </w:rPr>
        <w:t>è</w:t>
      </w:r>
      <w:r>
        <w:rPr>
          <w:rFonts w:ascii="Calibri" w:hAnsi="Calibri"/>
          <w:sz w:val="28"/>
          <w:szCs w:val="28"/>
          <w:lang w:val="fr-FR"/>
        </w:rPr>
        <w:t>bre : Les équations expriment les relations entre les quantité</w:t>
      </w:r>
      <w:r>
        <w:rPr>
          <w:rFonts w:ascii="Calibri" w:hAnsi="Calibri"/>
          <w:sz w:val="28"/>
          <w:szCs w:val="28"/>
          <w:lang w:val="pt-PT"/>
        </w:rPr>
        <w:t>s.</w:t>
      </w:r>
    </w:p>
    <w:p w14:paraId="75E7B754" w14:textId="77777777" w:rsidR="00E77444" w:rsidRPr="00A15CFA" w:rsidRDefault="00E77444">
      <w:pPr>
        <w:pStyle w:val="Body"/>
        <w:rPr>
          <w:rFonts w:ascii="Calibri" w:eastAsia="Calibri" w:hAnsi="Calibri" w:cs="Calibri"/>
          <w:b/>
          <w:bCs/>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6"/>
        <w:gridCol w:w="1701"/>
        <w:gridCol w:w="2410"/>
        <w:gridCol w:w="5919"/>
      </w:tblGrid>
      <w:tr w:rsidR="00E77444" w:rsidRPr="00B1461E" w14:paraId="0CEF930B"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7104E7" w14:textId="1E7C187A"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Comment les expressions peuvent-elles soutenir une interprétation généralisée du nombre</w:t>
            </w:r>
            <w:r w:rsidR="006207A1" w:rsidRPr="00A15CFA">
              <w:rPr>
                <w:rFonts w:ascii="Calibri" w:hAnsi="Calibri"/>
                <w:lang w:val="fr-CA"/>
              </w:rPr>
              <w:t xml:space="preserve"> </w:t>
            </w:r>
            <w:r w:rsidRPr="00A15CFA">
              <w:rPr>
                <w:rFonts w:ascii="Calibri" w:hAnsi="Calibri"/>
                <w:lang w:val="fr-CA"/>
              </w:rPr>
              <w:t>?</w:t>
            </w:r>
          </w:p>
          <w:p w14:paraId="6BD607A1" w14:textId="61FEEBB1"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analysent des expressions et résolvent des équations algébriques.</w:t>
            </w:r>
          </w:p>
        </w:tc>
      </w:tr>
      <w:tr w:rsidR="00E77444" w14:paraId="7E779662" w14:textId="77777777" w:rsidTr="004210F5">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DE8C1AB" w14:textId="77777777" w:rsidR="00E77444" w:rsidRDefault="00000000">
            <w:pPr>
              <w:pStyle w:val="Body"/>
            </w:pPr>
            <w:r>
              <w:rPr>
                <w:rFonts w:ascii="Calibri" w:hAnsi="Calibri"/>
                <w:b/>
                <w:bCs/>
                <w:sz w:val="22"/>
                <w:szCs w:val="22"/>
              </w:rPr>
              <w:t>Connaissances</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55AB18F" w14:textId="77777777" w:rsidR="00E77444" w:rsidRDefault="00000000">
            <w:pPr>
              <w:pStyle w:val="Body"/>
            </w:pPr>
            <w:r>
              <w:rPr>
                <w:rFonts w:ascii="Calibri" w:hAnsi="Calibri"/>
                <w:b/>
                <w:bCs/>
                <w:sz w:val="22"/>
                <w:szCs w:val="22"/>
              </w:rPr>
              <w:t>Compréhension</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35A9F21" w14:textId="77777777" w:rsidR="00E77444" w:rsidRDefault="00000000">
            <w:pPr>
              <w:pStyle w:val="Body"/>
            </w:pPr>
            <w:r>
              <w:rPr>
                <w:rFonts w:ascii="Calibri" w:hAnsi="Calibri"/>
                <w:b/>
                <w:bCs/>
                <w:sz w:val="22"/>
                <w:szCs w:val="22"/>
              </w:rPr>
              <w:t>Habiletés et procédures</w:t>
            </w:r>
          </w:p>
        </w:tc>
        <w:tc>
          <w:tcPr>
            <w:tcW w:w="5919"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6978936" w14:textId="0ADFE2AF"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2B63E5" w14:paraId="4DCD8AD8" w14:textId="77777777" w:rsidTr="004210F5">
        <w:trPr>
          <w:trHeight w:val="256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12F87" w14:textId="77777777"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t>Les expressions numériques peuvent comprendre des puissances.</w:t>
            </w:r>
          </w:p>
          <w:p w14:paraId="101926B0" w14:textId="77777777" w:rsidR="00E77444" w:rsidRPr="00A15CFA" w:rsidRDefault="00E77444">
            <w:pPr>
              <w:pStyle w:val="Body"/>
              <w:rPr>
                <w:rFonts w:ascii="Calibri" w:eastAsia="Calibri" w:hAnsi="Calibri" w:cs="Calibri"/>
                <w:sz w:val="22"/>
                <w:szCs w:val="22"/>
                <w:lang w:val="fr-CA"/>
              </w:rPr>
            </w:pPr>
          </w:p>
          <w:p w14:paraId="2FEDDCD8" w14:textId="61EAD4E8" w:rsidR="00E77444" w:rsidRPr="00A15CFA" w:rsidRDefault="00000000">
            <w:pPr>
              <w:pStyle w:val="Body"/>
              <w:rPr>
                <w:lang w:val="fr-CA"/>
              </w:rPr>
            </w:pPr>
            <w:r w:rsidRPr="00A15CFA">
              <w:rPr>
                <w:rFonts w:ascii="Calibri" w:hAnsi="Calibri"/>
                <w:sz w:val="22"/>
                <w:szCs w:val="22"/>
                <w:lang w:val="fr-CA"/>
              </w:rPr>
              <w:t>La priorité conventionnelle des opérations comprend l</w:t>
            </w:r>
            <w:r w:rsidR="00F9359C">
              <w:rPr>
                <w:rFonts w:ascii="Calibri" w:hAnsi="Calibri"/>
                <w:sz w:val="22"/>
                <w:szCs w:val="22"/>
                <w:lang w:val="fr-CA"/>
              </w:rPr>
              <w:t>’</w:t>
            </w:r>
            <w:r w:rsidRPr="00A15CFA">
              <w:rPr>
                <w:rFonts w:ascii="Calibri" w:hAnsi="Calibri"/>
                <w:sz w:val="22"/>
                <w:szCs w:val="22"/>
                <w:lang w:val="fr-CA"/>
              </w:rPr>
              <w:t>exécution des opérations entre parenthèses, suivie de l</w:t>
            </w:r>
            <w:r w:rsidR="00F9359C">
              <w:rPr>
                <w:rFonts w:ascii="Calibri" w:hAnsi="Calibri"/>
                <w:sz w:val="22"/>
                <w:szCs w:val="22"/>
                <w:lang w:val="fr-CA"/>
              </w:rPr>
              <w:t>’</w:t>
            </w:r>
            <w:r w:rsidRPr="00A15CFA">
              <w:rPr>
                <w:rFonts w:ascii="Calibri" w:hAnsi="Calibri"/>
                <w:sz w:val="22"/>
                <w:szCs w:val="22"/>
                <w:lang w:val="fr-CA"/>
              </w:rPr>
              <w:t>évaluation des puissances avant les autres opérations.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E1911" w14:textId="7A0981AB" w:rsidR="00E77444" w:rsidRPr="00A15CFA" w:rsidRDefault="00000000">
            <w:pPr>
              <w:pStyle w:val="Body"/>
              <w:shd w:val="clear" w:color="auto" w:fill="FFFFFF"/>
              <w:rPr>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ordre typique des opérations peut être appliqué pour simplifier ou évaluer des expressions.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48FC6" w14:textId="77777777" w:rsidR="00E77444" w:rsidRPr="00A15CFA" w:rsidRDefault="00000000">
            <w:pPr>
              <w:pStyle w:val="Body"/>
              <w:shd w:val="clear" w:color="auto" w:fill="FFFFFF"/>
              <w:rPr>
                <w:lang w:val="fr-CA"/>
              </w:rPr>
            </w:pPr>
            <w:r w:rsidRPr="00A15CFA">
              <w:rPr>
                <w:rFonts w:ascii="Calibri" w:hAnsi="Calibri"/>
                <w:sz w:val="22"/>
                <w:szCs w:val="22"/>
                <w:lang w:val="fr-CA"/>
              </w:rPr>
              <w:t>Évaluer des expressions numériques impliquant des opérations entre parenthèses et des puissances selon la priorité des opérations.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C564E" w14:textId="0C6C183C"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w:t>
            </w:r>
            <w:r w:rsidR="00901C88">
              <w:rPr>
                <w:rFonts w:ascii="Calibri" w:hAnsi="Calibri"/>
                <w:b/>
                <w:bCs/>
                <w:sz w:val="22"/>
                <w:szCs w:val="22"/>
                <w:shd w:val="clear" w:color="auto" w:fill="FFFFFF"/>
                <w:lang w:val="fr-CA"/>
              </w:rPr>
              <w:t>2</w:t>
            </w:r>
            <w:r w:rsidRPr="00A15CFA">
              <w:rPr>
                <w:rFonts w:ascii="Calibri" w:hAnsi="Calibri"/>
                <w:b/>
                <w:bCs/>
                <w:sz w:val="22"/>
                <w:szCs w:val="22"/>
                <w:shd w:val="clear" w:color="auto" w:fill="FFFFFF"/>
                <w:lang w:val="fr-CA"/>
              </w:rPr>
              <w:t xml:space="preserve"> : </w:t>
            </w:r>
            <w:r w:rsidR="00901C88" w:rsidRPr="00A15CFA">
              <w:rPr>
                <w:rFonts w:ascii="Calibri" w:hAnsi="Calibri"/>
                <w:b/>
                <w:bCs/>
                <w:sz w:val="22"/>
                <w:szCs w:val="22"/>
                <w:shd w:val="clear" w:color="auto" w:fill="FFFFFF"/>
                <w:lang w:val="fr-CA"/>
              </w:rPr>
              <w:t>Les variables et les équations</w:t>
            </w:r>
          </w:p>
          <w:p w14:paraId="563E3DDB" w14:textId="4A609635" w:rsidR="00E77444" w:rsidRDefault="00000000">
            <w:pPr>
              <w:pStyle w:val="Body"/>
              <w:rPr>
                <w:rFonts w:ascii="Calibri" w:hAnsi="Calibri"/>
                <w:sz w:val="22"/>
                <w:szCs w:val="22"/>
                <w:lang w:val="fr-CA"/>
              </w:rPr>
            </w:pPr>
            <w:r w:rsidRPr="00A15CFA">
              <w:rPr>
                <w:rFonts w:ascii="Calibri" w:hAnsi="Calibri"/>
                <w:sz w:val="22"/>
                <w:szCs w:val="22"/>
                <w:lang w:val="fr-CA"/>
              </w:rPr>
              <w:t>5</w:t>
            </w:r>
            <w:r w:rsidR="00494CF1" w:rsidRPr="00A15CFA">
              <w:rPr>
                <w:rFonts w:ascii="Calibri" w:hAnsi="Calibri"/>
                <w:sz w:val="22"/>
                <w:szCs w:val="22"/>
                <w:lang w:val="fr-CA"/>
              </w:rPr>
              <w:t xml:space="preserve"> </w:t>
            </w:r>
            <w:r w:rsidRPr="00A15CFA">
              <w:rPr>
                <w:rFonts w:ascii="Calibri" w:hAnsi="Calibri"/>
                <w:sz w:val="22"/>
                <w:szCs w:val="22"/>
                <w:lang w:val="fr-CA"/>
              </w:rPr>
              <w:t xml:space="preserve">: </w:t>
            </w:r>
            <w:r w:rsidR="00901C88">
              <w:rPr>
                <w:rFonts w:ascii="Calibri" w:hAnsi="Calibri"/>
                <w:sz w:val="22"/>
                <w:szCs w:val="22"/>
                <w:lang w:val="fr-CA"/>
              </w:rPr>
              <w:t>L</w:t>
            </w:r>
            <w:r w:rsidR="00F9359C">
              <w:rPr>
                <w:rFonts w:ascii="Calibri" w:hAnsi="Calibri"/>
                <w:sz w:val="22"/>
                <w:szCs w:val="22"/>
                <w:lang w:val="en-CA"/>
              </w:rPr>
              <w:t>’</w:t>
            </w:r>
            <w:r w:rsidR="00901C88">
              <w:rPr>
                <w:rFonts w:ascii="Calibri" w:hAnsi="Calibri"/>
                <w:sz w:val="22"/>
                <w:szCs w:val="22"/>
                <w:lang w:val="fr-CA"/>
              </w:rPr>
              <w:t>o</w:t>
            </w:r>
            <w:r w:rsidR="00494CF1" w:rsidRPr="00A15CFA">
              <w:rPr>
                <w:rFonts w:ascii="Calibri" w:hAnsi="Calibri"/>
                <w:sz w:val="22"/>
                <w:szCs w:val="22"/>
                <w:lang w:val="fr-CA"/>
              </w:rPr>
              <w:t>rdre des opérations</w:t>
            </w:r>
          </w:p>
          <w:p w14:paraId="3527AABB" w14:textId="49106459" w:rsidR="00901C88" w:rsidRPr="00A15CFA" w:rsidRDefault="00901C88">
            <w:pPr>
              <w:pStyle w:val="Body"/>
              <w:rPr>
                <w:lang w:val="fr-CA"/>
              </w:rPr>
            </w:pPr>
            <w:r>
              <w:rPr>
                <w:rFonts w:ascii="Calibri" w:hAnsi="Calibri"/>
                <w:sz w:val="22"/>
                <w:szCs w:val="22"/>
                <w:lang w:val="fr-CA"/>
              </w:rPr>
              <w:t>9 : Approfondissement</w:t>
            </w:r>
          </w:p>
        </w:tc>
      </w:tr>
      <w:tr w:rsidR="00E77444" w14:paraId="2382E504" w14:textId="77777777" w:rsidTr="004210F5">
        <w:trPr>
          <w:trHeight w:val="1001"/>
        </w:trPr>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4622C" w14:textId="77777777" w:rsidR="00E77444" w:rsidRPr="00A15CFA" w:rsidRDefault="00000000">
            <w:pPr>
              <w:pStyle w:val="Body"/>
              <w:shd w:val="clear" w:color="auto" w:fill="FFFFFF"/>
              <w:spacing w:before="100" w:after="100"/>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termes algébriques ayant exactement la même variable sont des termes semblables.</w:t>
            </w:r>
          </w:p>
          <w:p w14:paraId="7D472CCA" w14:textId="77777777" w:rsidR="00E77444" w:rsidRPr="00A15CFA" w:rsidRDefault="00E77444">
            <w:pPr>
              <w:pStyle w:val="Body"/>
              <w:shd w:val="clear" w:color="auto" w:fill="FFFFFF"/>
              <w:spacing w:before="100" w:after="100"/>
              <w:rPr>
                <w:rFonts w:ascii="Calibri" w:eastAsia="Calibri" w:hAnsi="Calibri" w:cs="Calibri"/>
                <w:sz w:val="22"/>
                <w:szCs w:val="22"/>
                <w:shd w:val="clear" w:color="auto" w:fill="FFFFFF"/>
                <w:lang w:val="fr-CA"/>
              </w:rPr>
            </w:pPr>
          </w:p>
          <w:p w14:paraId="2E8E366C" w14:textId="77777777" w:rsidR="00E77444" w:rsidRPr="00A15CFA" w:rsidRDefault="00000000">
            <w:pPr>
              <w:pStyle w:val="Body"/>
              <w:shd w:val="clear" w:color="auto" w:fill="FFFFFF"/>
              <w:spacing w:before="100" w:after="100"/>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termes constants sont des termes semblables.</w:t>
            </w:r>
          </w:p>
          <w:p w14:paraId="20CA9C96" w14:textId="77777777" w:rsidR="00E77444" w:rsidRPr="00A15CFA" w:rsidRDefault="00E77444">
            <w:pPr>
              <w:pStyle w:val="Body"/>
              <w:shd w:val="clear" w:color="auto" w:fill="FFFFFF"/>
              <w:spacing w:before="100" w:after="100"/>
              <w:rPr>
                <w:rFonts w:ascii="Calibri" w:eastAsia="Calibri" w:hAnsi="Calibri" w:cs="Calibri"/>
                <w:sz w:val="22"/>
                <w:szCs w:val="22"/>
                <w:shd w:val="clear" w:color="auto" w:fill="FFFFFF"/>
                <w:lang w:val="fr-CA"/>
              </w:rPr>
            </w:pPr>
          </w:p>
          <w:p w14:paraId="17E5E7AF" w14:textId="77777777" w:rsidR="00E77444" w:rsidRPr="00A15CFA" w:rsidRDefault="00000000">
            <w:pPr>
              <w:pStyle w:val="Body"/>
              <w:shd w:val="clear" w:color="auto" w:fill="FFFFFF"/>
              <w:spacing w:before="100" w:after="100"/>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termes semblables peuvent être combinés par addition ou soustraction.</w:t>
            </w:r>
          </w:p>
          <w:p w14:paraId="69F5D919" w14:textId="77777777" w:rsidR="00E77444" w:rsidRPr="00A15CFA" w:rsidRDefault="00E77444">
            <w:pPr>
              <w:pStyle w:val="Body"/>
              <w:shd w:val="clear" w:color="auto" w:fill="FFFFFF"/>
              <w:spacing w:before="100" w:after="100"/>
              <w:rPr>
                <w:rFonts w:ascii="Calibri" w:eastAsia="Calibri" w:hAnsi="Calibri" w:cs="Calibri"/>
                <w:sz w:val="22"/>
                <w:szCs w:val="22"/>
                <w:shd w:val="clear" w:color="auto" w:fill="FFFFFF"/>
                <w:lang w:val="fr-CA"/>
              </w:rPr>
            </w:pPr>
          </w:p>
          <w:p w14:paraId="17967A96" w14:textId="263A108E" w:rsidR="00E77444" w:rsidRPr="00A15CFA" w:rsidRDefault="00000000">
            <w:pPr>
              <w:pStyle w:val="Body"/>
              <w:shd w:val="clear" w:color="auto" w:fill="FFFFFF"/>
              <w:spacing w:before="100" w:after="100"/>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termes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expression algébrique peuvent être réorganisés en fonction de propriétés algébriques.</w:t>
            </w:r>
          </w:p>
          <w:p w14:paraId="02E9928E" w14:textId="77777777" w:rsidR="00E77444" w:rsidRPr="00A15CFA" w:rsidRDefault="00E77444">
            <w:pPr>
              <w:pStyle w:val="Body"/>
              <w:shd w:val="clear" w:color="auto" w:fill="FFFFFF"/>
              <w:spacing w:before="100" w:after="100"/>
              <w:rPr>
                <w:rFonts w:ascii="Calibri" w:eastAsia="Calibri" w:hAnsi="Calibri" w:cs="Calibri"/>
                <w:sz w:val="22"/>
                <w:szCs w:val="22"/>
                <w:shd w:val="clear" w:color="auto" w:fill="FFFFFF"/>
                <w:lang w:val="fr-CA"/>
              </w:rPr>
            </w:pPr>
          </w:p>
          <w:p w14:paraId="55A7FEB1" w14:textId="77777777" w:rsidR="00E77444" w:rsidRDefault="00000000">
            <w:pPr>
              <w:pStyle w:val="Body"/>
              <w:shd w:val="clear" w:color="auto" w:fill="FFFFFF"/>
              <w:spacing w:before="100" w:after="100"/>
              <w:rPr>
                <w:rFonts w:ascii="Calibri" w:eastAsia="Calibri" w:hAnsi="Calibri" w:cs="Calibri"/>
                <w:sz w:val="22"/>
                <w:szCs w:val="22"/>
                <w:shd w:val="clear" w:color="auto" w:fill="FFFFFF"/>
              </w:rPr>
            </w:pPr>
            <w:r>
              <w:rPr>
                <w:rFonts w:ascii="Calibri" w:hAnsi="Calibri"/>
                <w:sz w:val="22"/>
                <w:szCs w:val="22"/>
                <w:shd w:val="clear" w:color="auto" w:fill="FFFFFF"/>
              </w:rPr>
              <w:t>Les propriétés algébriques comprennent :</w:t>
            </w:r>
          </w:p>
          <w:p w14:paraId="28E2B37B" w14:textId="5890771D" w:rsidR="00E77444" w:rsidRPr="00A15CFA" w:rsidRDefault="00000000">
            <w:pPr>
              <w:pStyle w:val="Body"/>
              <w:numPr>
                <w:ilvl w:val="0"/>
                <w:numId w:val="3"/>
              </w:numPr>
              <w:shd w:val="clear" w:color="auto" w:fill="FFFFFF"/>
              <w:spacing w:before="100" w:after="100"/>
              <w:rPr>
                <w:rFonts w:ascii="Calibri" w:hAnsi="Calibri"/>
                <w:sz w:val="22"/>
                <w:szCs w:val="22"/>
                <w:lang w:val="fr-CA"/>
              </w:rPr>
            </w:pPr>
            <w:r w:rsidRPr="00A15CFA">
              <w:rPr>
                <w:rFonts w:ascii="Calibri" w:hAnsi="Calibri"/>
                <w:sz w:val="22"/>
                <w:szCs w:val="22"/>
                <w:shd w:val="clear" w:color="auto" w:fill="FFFFFF"/>
                <w:lang w:val="fr-CA"/>
              </w:rPr>
              <w:t>la commutativité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addition :</w:t>
            </w:r>
            <w:r w:rsidRPr="00A15CFA">
              <w:rPr>
                <w:rFonts w:ascii="Calibri" w:hAnsi="Calibri"/>
                <w:sz w:val="22"/>
                <w:szCs w:val="22"/>
                <w:lang w:val="fr-CA"/>
              </w:rPr>
              <w:t xml:space="preserve"> a + b = b + a, pour deux nombres a et b quelconques</w:t>
            </w:r>
          </w:p>
          <w:p w14:paraId="1C0C44BC" w14:textId="77777777" w:rsidR="00E77444" w:rsidRPr="00A15CFA" w:rsidRDefault="00000000">
            <w:pPr>
              <w:pStyle w:val="Body"/>
              <w:numPr>
                <w:ilvl w:val="0"/>
                <w:numId w:val="4"/>
              </w:numPr>
              <w:shd w:val="clear" w:color="auto" w:fill="FFFFFF"/>
              <w:spacing w:before="100" w:after="100"/>
              <w:rPr>
                <w:rFonts w:ascii="Calibri" w:hAnsi="Calibri"/>
                <w:sz w:val="22"/>
                <w:szCs w:val="22"/>
                <w:lang w:val="fr-CA"/>
              </w:rPr>
            </w:pPr>
            <w:r w:rsidRPr="00A15CFA">
              <w:rPr>
                <w:rFonts w:ascii="Calibri" w:hAnsi="Calibri"/>
                <w:sz w:val="22"/>
                <w:szCs w:val="22"/>
                <w:lang w:val="fr-CA"/>
              </w:rPr>
              <w:t>la commutativité de la multiplication : ab = ba, pour deux nombres a et b quelconques</w:t>
            </w:r>
          </w:p>
          <w:p w14:paraId="1DB5ABFA" w14:textId="7178C30C" w:rsidR="00E77444" w:rsidRPr="00A15CFA" w:rsidRDefault="00000000">
            <w:pPr>
              <w:pStyle w:val="Body"/>
              <w:numPr>
                <w:ilvl w:val="0"/>
                <w:numId w:val="4"/>
              </w:numPr>
              <w:shd w:val="clear" w:color="auto" w:fill="FFFFFF"/>
              <w:spacing w:before="100" w:after="100"/>
              <w:rPr>
                <w:rFonts w:ascii="Calibri" w:hAnsi="Calibri"/>
                <w:sz w:val="22"/>
                <w:szCs w:val="22"/>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associativité de l</w:t>
            </w:r>
            <w:r w:rsidR="00F9359C">
              <w:rPr>
                <w:rFonts w:ascii="Calibri" w:hAnsi="Calibri"/>
                <w:sz w:val="22"/>
                <w:szCs w:val="22"/>
                <w:lang w:val="fr-CA"/>
              </w:rPr>
              <w:t>’</w:t>
            </w:r>
            <w:r w:rsidRPr="00A15CFA">
              <w:rPr>
                <w:rFonts w:ascii="Calibri" w:hAnsi="Calibri"/>
                <w:sz w:val="22"/>
                <w:szCs w:val="22"/>
                <w:lang w:val="fr-CA"/>
              </w:rPr>
              <w:t>addition : (a + b) + c = a + (b + c)</w:t>
            </w:r>
          </w:p>
          <w:p w14:paraId="5D935AD4" w14:textId="5A820BE0" w:rsidR="00E77444" w:rsidRPr="00A15CFA" w:rsidRDefault="00000000">
            <w:pPr>
              <w:pStyle w:val="Body"/>
              <w:numPr>
                <w:ilvl w:val="0"/>
                <w:numId w:val="4"/>
              </w:numPr>
              <w:shd w:val="clear" w:color="auto" w:fill="FFFFFF"/>
              <w:spacing w:before="100" w:after="100"/>
              <w:rPr>
                <w:rFonts w:ascii="Calibri" w:hAnsi="Calibri"/>
                <w:sz w:val="22"/>
                <w:szCs w:val="22"/>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associativité de la multiplication : a (bc) = b (ac)</w:t>
            </w:r>
          </w:p>
          <w:p w14:paraId="79105C04" w14:textId="7A245253" w:rsidR="00E77444" w:rsidRPr="00A15CFA" w:rsidRDefault="00000000">
            <w:pPr>
              <w:pStyle w:val="Body"/>
              <w:numPr>
                <w:ilvl w:val="0"/>
                <w:numId w:val="4"/>
              </w:numPr>
              <w:shd w:val="clear" w:color="auto" w:fill="FFFFFF"/>
              <w:spacing w:before="100" w:after="100"/>
              <w:rPr>
                <w:rFonts w:ascii="Calibri" w:hAnsi="Calibri"/>
                <w:sz w:val="22"/>
                <w:szCs w:val="22"/>
                <w:lang w:val="fr-CA"/>
              </w:rPr>
            </w:pPr>
            <w:r w:rsidRPr="00A15CFA">
              <w:rPr>
                <w:rFonts w:ascii="Calibri" w:hAnsi="Calibri"/>
                <w:sz w:val="22"/>
                <w:szCs w:val="22"/>
                <w:lang w:val="fr-CA"/>
              </w:rPr>
              <w:t xml:space="preserve">la distributivité : a (b + c) = </w:t>
            </w:r>
            <w:r w:rsidR="003C1568">
              <w:rPr>
                <w:rFonts w:ascii="Calibri" w:hAnsi="Calibri"/>
                <w:sz w:val="22"/>
                <w:szCs w:val="22"/>
                <w:lang w:val="fr-CA"/>
              </w:rPr>
              <w:br/>
            </w:r>
            <w:r w:rsidRPr="00A15CFA">
              <w:rPr>
                <w:rFonts w:ascii="Calibri" w:hAnsi="Calibri"/>
                <w:sz w:val="22"/>
                <w:szCs w:val="22"/>
                <w:lang w:val="fr-CA"/>
              </w:rPr>
              <w:t>ab + ac.</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6FFF7" w14:textId="09ED7E70" w:rsidR="00E77444" w:rsidRPr="00A15CFA" w:rsidRDefault="00000000">
            <w:pPr>
              <w:pStyle w:val="Body"/>
              <w:rPr>
                <w:lang w:val="fr-CA"/>
              </w:rPr>
            </w:pPr>
            <w:r w:rsidRPr="00A15CFA">
              <w:rPr>
                <w:rFonts w:ascii="Calibri" w:hAnsi="Calibri"/>
                <w:sz w:val="22"/>
                <w:szCs w:val="22"/>
                <w:shd w:val="clear" w:color="auto" w:fill="FFFFFF"/>
                <w:lang w:val="fr-CA"/>
              </w:rPr>
              <w:lastRenderedPageBreak/>
              <w:t>Les propriétés algébriques assurent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 xml:space="preserve">équivalence </w:t>
            </w:r>
            <w:r w:rsidR="002A6345">
              <w:rPr>
                <w:rFonts w:ascii="Calibri" w:hAnsi="Calibri"/>
                <w:sz w:val="22"/>
                <w:szCs w:val="22"/>
                <w:shd w:val="clear" w:color="auto" w:fill="FFFFFF"/>
                <w:lang w:val="fr-CA"/>
              </w:rPr>
              <w:br/>
            </w:r>
            <w:r w:rsidRPr="00A15CFA">
              <w:rPr>
                <w:rFonts w:ascii="Calibri" w:hAnsi="Calibri"/>
                <w:sz w:val="22"/>
                <w:szCs w:val="22"/>
                <w:shd w:val="clear" w:color="auto" w:fill="FFFFFF"/>
                <w:lang w:val="fr-CA"/>
              </w:rPr>
              <w:t>des expressions algébriques.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6599C" w14:textId="77777777" w:rsidR="00E77444" w:rsidRPr="00A15CFA" w:rsidRDefault="00000000">
            <w:pPr>
              <w:pStyle w:val="Body"/>
              <w:rPr>
                <w:lang w:val="fr-CA"/>
              </w:rPr>
            </w:pPr>
            <w:r w:rsidRPr="00A15CFA">
              <w:rPr>
                <w:rFonts w:ascii="Calibri" w:hAnsi="Calibri"/>
                <w:sz w:val="22"/>
                <w:szCs w:val="22"/>
                <w:shd w:val="clear" w:color="auto" w:fill="FFFFFF"/>
                <w:lang w:val="fr-CA"/>
              </w:rPr>
              <w:t>Étudier des termes semblables en modélisant une expression algébrique.</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875F6"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05301B69" w14:textId="535D1C91" w:rsidR="00E77444" w:rsidRPr="007F48A2" w:rsidRDefault="00000000">
            <w:pPr>
              <w:pStyle w:val="Body"/>
              <w:rPr>
                <w:rFonts w:ascii="Calibri" w:hAnsi="Calibri"/>
                <w:sz w:val="22"/>
                <w:szCs w:val="22"/>
                <w:lang w:val="fr-CA"/>
              </w:rPr>
            </w:pPr>
            <w:r w:rsidRPr="007F48A2">
              <w:rPr>
                <w:rFonts w:ascii="Calibri" w:hAnsi="Calibri"/>
                <w:sz w:val="22"/>
                <w:szCs w:val="22"/>
                <w:lang w:val="fr-CA"/>
              </w:rPr>
              <w:t>6</w:t>
            </w:r>
            <w:r w:rsidR="00494CF1" w:rsidRPr="007F48A2">
              <w:rPr>
                <w:rFonts w:ascii="Calibri" w:hAnsi="Calibri"/>
                <w:sz w:val="22"/>
                <w:szCs w:val="22"/>
                <w:lang w:val="fr-CA"/>
              </w:rPr>
              <w:t xml:space="preserve"> </w:t>
            </w:r>
            <w:r w:rsidRPr="007F48A2">
              <w:rPr>
                <w:rFonts w:ascii="Calibri" w:hAnsi="Calibri"/>
                <w:sz w:val="22"/>
                <w:szCs w:val="22"/>
                <w:lang w:val="fr-CA"/>
              </w:rPr>
              <w:t xml:space="preserve">: </w:t>
            </w:r>
            <w:r w:rsidR="00494CF1" w:rsidRPr="007F48A2">
              <w:rPr>
                <w:rFonts w:ascii="Calibri" w:hAnsi="Calibri"/>
                <w:sz w:val="22"/>
                <w:szCs w:val="22"/>
                <w:lang w:val="fr-CA"/>
              </w:rPr>
              <w:t>Ex</w:t>
            </w:r>
            <w:r w:rsidR="007F48A2" w:rsidRPr="007F48A2">
              <w:rPr>
                <w:rFonts w:ascii="Calibri" w:hAnsi="Calibri"/>
                <w:sz w:val="22"/>
                <w:szCs w:val="22"/>
                <w:lang w:val="fr-CA"/>
              </w:rPr>
              <w:t>amin</w:t>
            </w:r>
            <w:r w:rsidR="00494CF1" w:rsidRPr="007F48A2">
              <w:rPr>
                <w:rFonts w:ascii="Calibri" w:hAnsi="Calibri"/>
                <w:sz w:val="22"/>
                <w:szCs w:val="22"/>
                <w:lang w:val="fr-CA"/>
              </w:rPr>
              <w:t>er des expressions algébriques</w:t>
            </w:r>
          </w:p>
          <w:p w14:paraId="10DF6A62" w14:textId="2A097E0A" w:rsidR="003A29CC" w:rsidRPr="007F48A2" w:rsidRDefault="003A29CC">
            <w:pPr>
              <w:pStyle w:val="Body"/>
              <w:rPr>
                <w:rFonts w:ascii="Calibri" w:hAnsi="Calibri"/>
                <w:color w:val="auto"/>
                <w:sz w:val="22"/>
                <w:szCs w:val="22"/>
                <w:shd w:val="clear" w:color="auto" w:fill="FFFFFF"/>
                <w:lang w:val="fr-CA"/>
              </w:rPr>
            </w:pPr>
            <w:r w:rsidRPr="007F48A2">
              <w:rPr>
                <w:rFonts w:ascii="Calibri" w:hAnsi="Calibri"/>
                <w:color w:val="auto"/>
                <w:sz w:val="22"/>
                <w:szCs w:val="22"/>
                <w:shd w:val="clear" w:color="auto" w:fill="FFFFFF"/>
                <w:lang w:val="fr-CA"/>
              </w:rPr>
              <w:t>7 : Ex</w:t>
            </w:r>
            <w:r w:rsidR="007F48A2" w:rsidRPr="007F48A2">
              <w:rPr>
                <w:rFonts w:ascii="Calibri" w:hAnsi="Calibri"/>
                <w:color w:val="auto"/>
                <w:sz w:val="22"/>
                <w:szCs w:val="22"/>
                <w:shd w:val="clear" w:color="auto" w:fill="FFFFFF"/>
                <w:lang w:val="fr-CA"/>
              </w:rPr>
              <w:t>amin</w:t>
            </w:r>
            <w:r w:rsidRPr="007F48A2">
              <w:rPr>
                <w:rFonts w:ascii="Calibri" w:hAnsi="Calibri"/>
                <w:color w:val="auto"/>
                <w:sz w:val="22"/>
                <w:szCs w:val="22"/>
                <w:shd w:val="clear" w:color="auto" w:fill="FFFFFF"/>
                <w:lang w:val="fr-CA"/>
              </w:rPr>
              <w:t>er des propriétés algébriques</w:t>
            </w:r>
          </w:p>
          <w:p w14:paraId="61F2325C" w14:textId="50F2CD4F" w:rsidR="008A0D9A" w:rsidRDefault="008A0D9A">
            <w:pPr>
              <w:pStyle w:val="Body"/>
            </w:pPr>
            <w:r>
              <w:rPr>
                <w:rFonts w:ascii="Calibri" w:hAnsi="Calibri"/>
                <w:sz w:val="22"/>
                <w:szCs w:val="22"/>
                <w:lang w:val="fr-CA"/>
              </w:rPr>
              <w:t>9 : Approfondissement</w:t>
            </w:r>
          </w:p>
        </w:tc>
      </w:tr>
      <w:tr w:rsidR="00E77444" w14:paraId="61791528" w14:textId="77777777" w:rsidTr="004210F5">
        <w:trPr>
          <w:trHeight w:val="741"/>
        </w:trPr>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14:paraId="6F988C03" w14:textId="77777777" w:rsidR="00E77444" w:rsidRDefault="00E77444"/>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A404CD2" w14:textId="77777777" w:rsidR="00E77444" w:rsidRDefault="00E77444"/>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FE656" w14:textId="77777777" w:rsidR="00E77444" w:rsidRPr="00A15CFA" w:rsidRDefault="00000000">
            <w:pPr>
              <w:pStyle w:val="Body"/>
              <w:rPr>
                <w:lang w:val="fr-CA"/>
              </w:rPr>
            </w:pPr>
            <w:r w:rsidRPr="00A15CFA">
              <w:rPr>
                <w:rFonts w:ascii="Calibri" w:hAnsi="Calibri"/>
                <w:sz w:val="22"/>
                <w:szCs w:val="22"/>
                <w:shd w:val="clear" w:color="auto" w:fill="FFFFFF"/>
                <w:lang w:val="fr-CA"/>
              </w:rPr>
              <w:t>Simplifier des expressions algébriques en combinant des termes semblables.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4471D"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39A4AB4C" w14:textId="40E1A857" w:rsidR="00D03CC3" w:rsidRPr="00D03CC3" w:rsidRDefault="00D03CC3" w:rsidP="00D03CC3">
            <w:pPr>
              <w:pStyle w:val="Body"/>
              <w:rPr>
                <w:rFonts w:ascii="Calibri" w:hAnsi="Calibri"/>
                <w:sz w:val="22"/>
                <w:szCs w:val="22"/>
                <w:lang w:val="fr-CA"/>
              </w:rPr>
            </w:pPr>
            <w:r w:rsidRPr="00D03CC3">
              <w:rPr>
                <w:rFonts w:ascii="Calibri" w:hAnsi="Calibri"/>
                <w:sz w:val="22"/>
                <w:szCs w:val="22"/>
                <w:lang w:val="fr-CA"/>
              </w:rPr>
              <w:t xml:space="preserve">6 : </w:t>
            </w:r>
            <w:r w:rsidR="007F48A2">
              <w:rPr>
                <w:rFonts w:ascii="Calibri" w:hAnsi="Calibri"/>
                <w:sz w:val="22"/>
                <w:szCs w:val="22"/>
                <w:lang w:val="fr-CA"/>
              </w:rPr>
              <w:t>Examiner</w:t>
            </w:r>
            <w:r w:rsidRPr="00D03CC3">
              <w:rPr>
                <w:rFonts w:ascii="Calibri" w:hAnsi="Calibri"/>
                <w:sz w:val="22"/>
                <w:szCs w:val="22"/>
                <w:lang w:val="fr-CA"/>
              </w:rPr>
              <w:t xml:space="preserve"> des expressions algébriques</w:t>
            </w:r>
          </w:p>
          <w:p w14:paraId="7D4C667C" w14:textId="68721096" w:rsidR="00D03CC3" w:rsidRPr="00D03CC3" w:rsidRDefault="00D03CC3" w:rsidP="00D03CC3">
            <w:pPr>
              <w:pStyle w:val="Body"/>
              <w:rPr>
                <w:rFonts w:ascii="Calibri" w:hAnsi="Calibri"/>
                <w:color w:val="auto"/>
                <w:sz w:val="22"/>
                <w:szCs w:val="22"/>
                <w:shd w:val="clear" w:color="auto" w:fill="FFFFFF"/>
                <w:lang w:val="fr-CA"/>
              </w:rPr>
            </w:pPr>
            <w:r w:rsidRPr="00D03CC3">
              <w:rPr>
                <w:rFonts w:ascii="Calibri" w:hAnsi="Calibri"/>
                <w:color w:val="auto"/>
                <w:sz w:val="22"/>
                <w:szCs w:val="22"/>
                <w:shd w:val="clear" w:color="auto" w:fill="FFFFFF"/>
                <w:lang w:val="fr-CA"/>
              </w:rPr>
              <w:t xml:space="preserve">7 : </w:t>
            </w:r>
            <w:r w:rsidR="007F48A2">
              <w:rPr>
                <w:rFonts w:ascii="Calibri" w:hAnsi="Calibri"/>
                <w:sz w:val="22"/>
                <w:szCs w:val="22"/>
                <w:lang w:val="fr-CA"/>
              </w:rPr>
              <w:t>Examiner</w:t>
            </w:r>
            <w:r w:rsidR="007F48A2" w:rsidRPr="00D03CC3">
              <w:rPr>
                <w:rFonts w:ascii="Calibri" w:hAnsi="Calibri"/>
                <w:sz w:val="22"/>
                <w:szCs w:val="22"/>
                <w:lang w:val="fr-CA"/>
              </w:rPr>
              <w:t xml:space="preserve"> </w:t>
            </w:r>
            <w:r w:rsidRPr="00D03CC3">
              <w:rPr>
                <w:rFonts w:ascii="Calibri" w:hAnsi="Calibri"/>
                <w:color w:val="auto"/>
                <w:sz w:val="22"/>
                <w:szCs w:val="22"/>
                <w:shd w:val="clear" w:color="auto" w:fill="FFFFFF"/>
                <w:lang w:val="fr-CA"/>
              </w:rPr>
              <w:t>des propriétés algébriques</w:t>
            </w:r>
          </w:p>
          <w:p w14:paraId="55E8DD27" w14:textId="419FDD18" w:rsidR="00E77444" w:rsidRDefault="00D03CC3" w:rsidP="00D03CC3">
            <w:pPr>
              <w:pStyle w:val="Body"/>
            </w:pPr>
            <w:r>
              <w:rPr>
                <w:rFonts w:ascii="Calibri" w:hAnsi="Calibri"/>
                <w:sz w:val="22"/>
                <w:szCs w:val="22"/>
                <w:lang w:val="fr-CA"/>
              </w:rPr>
              <w:t>9 : Approfondissement</w:t>
            </w:r>
          </w:p>
        </w:tc>
      </w:tr>
      <w:tr w:rsidR="00E77444" w14:paraId="4E81C1D4" w14:textId="77777777" w:rsidTr="004210F5">
        <w:trPr>
          <w:trHeight w:val="7259"/>
        </w:trPr>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14:paraId="7D2D8043" w14:textId="77777777" w:rsidR="00E77444" w:rsidRDefault="00E77444"/>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59E7749" w14:textId="77777777" w:rsidR="00E77444" w:rsidRDefault="00E77444"/>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3098E" w14:textId="0A6A5C8F" w:rsidR="00E77444" w:rsidRPr="00A15CFA" w:rsidRDefault="00000000">
            <w:pPr>
              <w:pStyle w:val="Body"/>
              <w:rPr>
                <w:lang w:val="fr-CA"/>
              </w:rPr>
            </w:pPr>
            <w:r w:rsidRPr="00A15CFA">
              <w:rPr>
                <w:rFonts w:ascii="Calibri" w:hAnsi="Calibri"/>
                <w:sz w:val="22"/>
                <w:szCs w:val="22"/>
                <w:shd w:val="clear" w:color="auto" w:fill="FFFFFF"/>
                <w:lang w:val="fr-CA"/>
              </w:rPr>
              <w:t>Exprimer les termes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expression algébrique dans un ordre différent en fonction de propriétés algébriques.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264D9"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088B5B5F" w14:textId="5E8BCE1E" w:rsidR="005467BF" w:rsidRPr="00D03CC3" w:rsidRDefault="005467BF" w:rsidP="005467BF">
            <w:pPr>
              <w:pStyle w:val="Body"/>
              <w:rPr>
                <w:rFonts w:ascii="Calibri" w:hAnsi="Calibri"/>
                <w:sz w:val="22"/>
                <w:szCs w:val="22"/>
                <w:lang w:val="fr-CA"/>
              </w:rPr>
            </w:pPr>
            <w:r w:rsidRPr="00D03CC3">
              <w:rPr>
                <w:rFonts w:ascii="Calibri" w:hAnsi="Calibri"/>
                <w:sz w:val="22"/>
                <w:szCs w:val="22"/>
                <w:lang w:val="fr-CA"/>
              </w:rPr>
              <w:t xml:space="preserve">6 : </w:t>
            </w:r>
            <w:r w:rsidR="007F48A2">
              <w:rPr>
                <w:rFonts w:ascii="Calibri" w:hAnsi="Calibri"/>
                <w:sz w:val="22"/>
                <w:szCs w:val="22"/>
                <w:lang w:val="fr-CA"/>
              </w:rPr>
              <w:t>Examiner</w:t>
            </w:r>
            <w:r w:rsidR="007F48A2" w:rsidRPr="00D03CC3">
              <w:rPr>
                <w:rFonts w:ascii="Calibri" w:hAnsi="Calibri"/>
                <w:sz w:val="22"/>
                <w:szCs w:val="22"/>
                <w:lang w:val="fr-CA"/>
              </w:rPr>
              <w:t xml:space="preserve"> </w:t>
            </w:r>
            <w:r w:rsidRPr="00D03CC3">
              <w:rPr>
                <w:rFonts w:ascii="Calibri" w:hAnsi="Calibri"/>
                <w:sz w:val="22"/>
                <w:szCs w:val="22"/>
                <w:lang w:val="fr-CA"/>
              </w:rPr>
              <w:t>des expressions algébriques</w:t>
            </w:r>
          </w:p>
          <w:p w14:paraId="653CF4B8" w14:textId="35064EEA" w:rsidR="005467BF" w:rsidRPr="00D03CC3" w:rsidRDefault="005467BF" w:rsidP="005467BF">
            <w:pPr>
              <w:pStyle w:val="Body"/>
              <w:rPr>
                <w:rFonts w:ascii="Calibri" w:hAnsi="Calibri"/>
                <w:color w:val="auto"/>
                <w:sz w:val="22"/>
                <w:szCs w:val="22"/>
                <w:shd w:val="clear" w:color="auto" w:fill="FFFFFF"/>
                <w:lang w:val="fr-CA"/>
              </w:rPr>
            </w:pPr>
            <w:r w:rsidRPr="00D03CC3">
              <w:rPr>
                <w:rFonts w:ascii="Calibri" w:hAnsi="Calibri"/>
                <w:color w:val="auto"/>
                <w:sz w:val="22"/>
                <w:szCs w:val="22"/>
                <w:shd w:val="clear" w:color="auto" w:fill="FFFFFF"/>
                <w:lang w:val="fr-CA"/>
              </w:rPr>
              <w:t xml:space="preserve">7 : </w:t>
            </w:r>
            <w:r w:rsidR="007F48A2">
              <w:rPr>
                <w:rFonts w:ascii="Calibri" w:hAnsi="Calibri"/>
                <w:sz w:val="22"/>
                <w:szCs w:val="22"/>
                <w:lang w:val="fr-CA"/>
              </w:rPr>
              <w:t>Examiner</w:t>
            </w:r>
            <w:r w:rsidR="007F48A2" w:rsidRPr="00D03CC3">
              <w:rPr>
                <w:rFonts w:ascii="Calibri" w:hAnsi="Calibri"/>
                <w:sz w:val="22"/>
                <w:szCs w:val="22"/>
                <w:lang w:val="fr-CA"/>
              </w:rPr>
              <w:t xml:space="preserve"> </w:t>
            </w:r>
            <w:r w:rsidRPr="00D03CC3">
              <w:rPr>
                <w:rFonts w:ascii="Calibri" w:hAnsi="Calibri"/>
                <w:color w:val="auto"/>
                <w:sz w:val="22"/>
                <w:szCs w:val="22"/>
                <w:shd w:val="clear" w:color="auto" w:fill="FFFFFF"/>
                <w:lang w:val="fr-CA"/>
              </w:rPr>
              <w:t>des propriétés algébriques</w:t>
            </w:r>
          </w:p>
          <w:p w14:paraId="2003D7FD" w14:textId="3A43F2C3" w:rsidR="00E77444" w:rsidRDefault="005467BF" w:rsidP="005467BF">
            <w:pPr>
              <w:pStyle w:val="Body"/>
            </w:pPr>
            <w:r>
              <w:rPr>
                <w:rFonts w:ascii="Calibri" w:hAnsi="Calibri"/>
                <w:sz w:val="22"/>
                <w:szCs w:val="22"/>
                <w:lang w:val="fr-CA"/>
              </w:rPr>
              <w:t>9 : Approfondissement</w:t>
            </w:r>
          </w:p>
        </w:tc>
      </w:tr>
      <w:tr w:rsidR="00E77444" w:rsidRPr="00B1461E" w14:paraId="3EF860BB" w14:textId="77777777" w:rsidTr="004210F5">
        <w:trPr>
          <w:trHeight w:val="741"/>
        </w:trPr>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5AF57" w14:textId="5EAF2214" w:rsidR="00E77444" w:rsidRPr="00A15CFA" w:rsidRDefault="00000000">
            <w:pPr>
              <w:pStyle w:val="Body"/>
              <w:rPr>
                <w:lang w:val="fr-CA"/>
              </w:rPr>
            </w:pPr>
            <w:r w:rsidRPr="00A15CFA">
              <w:rPr>
                <w:rFonts w:ascii="Calibri" w:hAnsi="Calibri"/>
                <w:sz w:val="22"/>
                <w:szCs w:val="22"/>
                <w:shd w:val="clear" w:color="auto" w:fill="FFFFFF"/>
                <w:lang w:val="fr-CA"/>
              </w:rPr>
              <w:t>Toutes les formes simplifiées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équation ont la même solution.</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487D5" w14:textId="372805F8" w:rsidR="00E77444" w:rsidRPr="00A15CFA" w:rsidRDefault="00000000">
            <w:pPr>
              <w:pStyle w:val="Body"/>
              <w:rPr>
                <w:lang w:val="fr-CA"/>
              </w:rPr>
            </w:pPr>
            <w:r w:rsidRPr="00A15CFA">
              <w:rPr>
                <w:rFonts w:ascii="Calibri" w:hAnsi="Calibri"/>
                <w:sz w:val="22"/>
                <w:szCs w:val="22"/>
                <w:shd w:val="clear" w:color="auto" w:fill="FFFFFF"/>
                <w:lang w:val="fr-CA"/>
              </w:rPr>
              <w:t xml:space="preserve">Les expressions algébriques de chaque côté </w:t>
            </w:r>
            <w:r w:rsidRPr="00A15CFA">
              <w:rPr>
                <w:rFonts w:ascii="Calibri" w:hAnsi="Calibri"/>
                <w:sz w:val="22"/>
                <w:szCs w:val="22"/>
                <w:shd w:val="clear" w:color="auto" w:fill="FFFFFF"/>
                <w:lang w:val="fr-CA"/>
              </w:rPr>
              <w:lastRenderedPageBreak/>
              <w:t>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équation peuvent être simplifiées en expressions équivalentes pour faciliter la résolution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équation.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BA714" w14:textId="79CE95D3" w:rsidR="00E77444" w:rsidRPr="00A15CFA" w:rsidRDefault="00000000">
            <w:pPr>
              <w:pStyle w:val="Body"/>
              <w:rPr>
                <w:lang w:val="fr-CA"/>
              </w:rPr>
            </w:pPr>
            <w:r w:rsidRPr="00A15CFA">
              <w:rPr>
                <w:rFonts w:ascii="Calibri" w:hAnsi="Calibri"/>
                <w:sz w:val="22"/>
                <w:szCs w:val="22"/>
                <w:shd w:val="clear" w:color="auto" w:fill="FFFFFF"/>
                <w:lang w:val="fr-CA"/>
              </w:rPr>
              <w:lastRenderedPageBreak/>
              <w:t>Simplifier les expressions algébriques des deux côtés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équation.</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5AD04"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589686A5" w14:textId="7082AD37" w:rsidR="00494CF1" w:rsidRPr="00A15CFA" w:rsidRDefault="00547B78">
            <w:pPr>
              <w:pStyle w:val="Body"/>
              <w:rPr>
                <w:rFonts w:ascii="Calibri" w:hAnsi="Calibri"/>
                <w:sz w:val="22"/>
                <w:szCs w:val="22"/>
                <w:shd w:val="clear" w:color="auto" w:fill="A5D5E2"/>
                <w:lang w:val="fr-CA"/>
              </w:rPr>
            </w:pPr>
            <w:r>
              <w:rPr>
                <w:rFonts w:ascii="Calibri" w:hAnsi="Calibri"/>
                <w:sz w:val="22"/>
                <w:szCs w:val="22"/>
                <w:lang w:val="fr-CA"/>
              </w:rPr>
              <w:t xml:space="preserve">8 </w:t>
            </w:r>
            <w:r w:rsidR="00494CF1" w:rsidRPr="00A15CFA">
              <w:rPr>
                <w:rFonts w:ascii="Calibri" w:hAnsi="Calibri"/>
                <w:sz w:val="22"/>
                <w:szCs w:val="22"/>
                <w:lang w:val="fr-CA"/>
              </w:rPr>
              <w:t xml:space="preserve">: </w:t>
            </w:r>
            <w:r w:rsidR="003722F2" w:rsidRPr="00A15CFA">
              <w:rPr>
                <w:rFonts w:ascii="Calibri" w:hAnsi="Calibri"/>
                <w:sz w:val="22"/>
                <w:szCs w:val="22"/>
                <w:lang w:val="fr-CA"/>
              </w:rPr>
              <w:t>Écrire et résoudre des équations</w:t>
            </w:r>
          </w:p>
          <w:p w14:paraId="7FF6ED3E" w14:textId="200F2D67" w:rsidR="00E77444" w:rsidRPr="00A15CFA" w:rsidRDefault="00547B78">
            <w:pPr>
              <w:pStyle w:val="Body"/>
              <w:rPr>
                <w:lang w:val="fr-CA"/>
              </w:rPr>
            </w:pPr>
            <w:r>
              <w:rPr>
                <w:rFonts w:ascii="Calibri" w:hAnsi="Calibri"/>
                <w:sz w:val="22"/>
                <w:szCs w:val="22"/>
                <w:lang w:val="fr-CA"/>
              </w:rPr>
              <w:t>9 : Approfondissement</w:t>
            </w:r>
          </w:p>
        </w:tc>
      </w:tr>
      <w:tr w:rsidR="00E77444" w:rsidRPr="00B1461E" w14:paraId="044B36FE" w14:textId="77777777" w:rsidTr="004210F5">
        <w:trPr>
          <w:trHeight w:val="1001"/>
        </w:trPr>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14:paraId="59A3AD7D" w14:textId="77777777" w:rsidR="00E77444" w:rsidRPr="00A15CFA" w:rsidRDefault="00E77444">
            <w:pPr>
              <w:rPr>
                <w:lang w:val="fr-C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7438027"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86003" w14:textId="77777777" w:rsidR="00E77444" w:rsidRPr="00A15CFA" w:rsidRDefault="00000000">
            <w:pPr>
              <w:pStyle w:val="Body"/>
              <w:rPr>
                <w:lang w:val="fr-CA"/>
              </w:rPr>
            </w:pPr>
            <w:r w:rsidRPr="00A15CFA">
              <w:rPr>
                <w:rFonts w:ascii="Calibri" w:hAnsi="Calibri"/>
                <w:sz w:val="22"/>
                <w:szCs w:val="22"/>
                <w:shd w:val="clear" w:color="auto" w:fill="FFFFFF"/>
                <w:lang w:val="fr-CA"/>
              </w:rPr>
              <w:t>Résoudre des équations, en se limitant à des équations avec une ou deux opérations.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83911"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2B66C7D1" w14:textId="77777777" w:rsidR="003C7C9D" w:rsidRPr="00A15CFA" w:rsidRDefault="003C7C9D" w:rsidP="003C7C9D">
            <w:pPr>
              <w:pStyle w:val="Body"/>
              <w:rPr>
                <w:rFonts w:ascii="Calibri" w:hAnsi="Calibri"/>
                <w:sz w:val="22"/>
                <w:szCs w:val="22"/>
                <w:shd w:val="clear" w:color="auto" w:fill="A5D5E2"/>
                <w:lang w:val="fr-CA"/>
              </w:rPr>
            </w:pPr>
            <w:r>
              <w:rPr>
                <w:rFonts w:ascii="Calibri" w:hAnsi="Calibri"/>
                <w:sz w:val="22"/>
                <w:szCs w:val="22"/>
                <w:lang w:val="fr-CA"/>
              </w:rPr>
              <w:t xml:space="preserve">8 </w:t>
            </w:r>
            <w:r w:rsidRPr="00A15CFA">
              <w:rPr>
                <w:rFonts w:ascii="Calibri" w:hAnsi="Calibri"/>
                <w:sz w:val="22"/>
                <w:szCs w:val="22"/>
                <w:lang w:val="fr-CA"/>
              </w:rPr>
              <w:t>: Écrire et résoudre des équations</w:t>
            </w:r>
          </w:p>
          <w:p w14:paraId="262F6BE7" w14:textId="228F0ED8" w:rsidR="00E77444" w:rsidRPr="00A15CFA" w:rsidRDefault="003C7C9D" w:rsidP="003C7C9D">
            <w:pPr>
              <w:pStyle w:val="Body"/>
              <w:rPr>
                <w:lang w:val="fr-CA"/>
              </w:rPr>
            </w:pPr>
            <w:r>
              <w:rPr>
                <w:rFonts w:ascii="Calibri" w:hAnsi="Calibri"/>
                <w:sz w:val="22"/>
                <w:szCs w:val="22"/>
                <w:lang w:val="fr-CA"/>
              </w:rPr>
              <w:t>9 : Approfondissement</w:t>
            </w:r>
          </w:p>
        </w:tc>
      </w:tr>
      <w:tr w:rsidR="00E77444" w:rsidRPr="00B1461E" w14:paraId="5C16801E" w14:textId="77777777" w:rsidTr="003358E2">
        <w:trPr>
          <w:trHeight w:val="946"/>
        </w:trPr>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14:paraId="548958FB" w14:textId="77777777" w:rsidR="00E77444" w:rsidRPr="00A15CFA" w:rsidRDefault="00E77444">
            <w:pPr>
              <w:rPr>
                <w:lang w:val="fr-C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427838E"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A76A" w14:textId="77777777" w:rsidR="00E77444" w:rsidRPr="00A15CFA" w:rsidRDefault="00000000">
            <w:pPr>
              <w:pStyle w:val="Body"/>
              <w:rPr>
                <w:lang w:val="fr-CA"/>
              </w:rPr>
            </w:pPr>
            <w:r w:rsidRPr="00A15CFA">
              <w:rPr>
                <w:rFonts w:ascii="Calibri" w:hAnsi="Calibri"/>
                <w:sz w:val="22"/>
                <w:szCs w:val="22"/>
                <w:shd w:val="clear" w:color="auto" w:fill="FFFFFF"/>
                <w:lang w:val="fr-CA"/>
              </w:rPr>
              <w:t>Déterminer différentes stratégies pour résoudre des équations.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42BF8"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263ED2BB" w14:textId="77777777" w:rsidR="00874E34" w:rsidRPr="00A15CFA" w:rsidRDefault="00874E34" w:rsidP="00874E34">
            <w:pPr>
              <w:pStyle w:val="Body"/>
              <w:rPr>
                <w:rFonts w:ascii="Calibri" w:hAnsi="Calibri"/>
                <w:sz w:val="22"/>
                <w:szCs w:val="22"/>
                <w:shd w:val="clear" w:color="auto" w:fill="A5D5E2"/>
                <w:lang w:val="fr-CA"/>
              </w:rPr>
            </w:pPr>
            <w:r>
              <w:rPr>
                <w:rFonts w:ascii="Calibri" w:hAnsi="Calibri"/>
                <w:sz w:val="22"/>
                <w:szCs w:val="22"/>
                <w:lang w:val="fr-CA"/>
              </w:rPr>
              <w:t xml:space="preserve">8 </w:t>
            </w:r>
            <w:r w:rsidRPr="00A15CFA">
              <w:rPr>
                <w:rFonts w:ascii="Calibri" w:hAnsi="Calibri"/>
                <w:sz w:val="22"/>
                <w:szCs w:val="22"/>
                <w:lang w:val="fr-CA"/>
              </w:rPr>
              <w:t>: Écrire et résoudre des équations</w:t>
            </w:r>
          </w:p>
          <w:p w14:paraId="3607961C" w14:textId="57C08D3E" w:rsidR="00E77444" w:rsidRPr="00A15CFA" w:rsidRDefault="00874E34" w:rsidP="00874E34">
            <w:pPr>
              <w:pStyle w:val="Body"/>
              <w:rPr>
                <w:lang w:val="fr-CA"/>
              </w:rPr>
            </w:pPr>
            <w:r>
              <w:rPr>
                <w:rFonts w:ascii="Calibri" w:hAnsi="Calibri"/>
                <w:sz w:val="22"/>
                <w:szCs w:val="22"/>
                <w:lang w:val="fr-CA"/>
              </w:rPr>
              <w:t>9 : Approfondissement</w:t>
            </w:r>
          </w:p>
        </w:tc>
      </w:tr>
      <w:tr w:rsidR="00E77444" w:rsidRPr="00B1461E" w14:paraId="1B07BE19" w14:textId="77777777" w:rsidTr="004210F5">
        <w:trPr>
          <w:trHeight w:val="1001"/>
        </w:trPr>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14:paraId="663DF7D5" w14:textId="77777777" w:rsidR="00E77444" w:rsidRPr="00A15CFA" w:rsidRDefault="00E77444">
            <w:pPr>
              <w:rPr>
                <w:lang w:val="fr-C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25986A9"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FEAE4" w14:textId="0D0A5C8E" w:rsidR="00E77444" w:rsidRPr="00A15CFA" w:rsidRDefault="00000000">
            <w:pPr>
              <w:pStyle w:val="Body"/>
              <w:rPr>
                <w:lang w:val="fr-CA"/>
              </w:rPr>
            </w:pPr>
            <w:r w:rsidRPr="00A15CFA">
              <w:rPr>
                <w:rFonts w:ascii="Calibri" w:hAnsi="Calibri"/>
                <w:sz w:val="22"/>
                <w:szCs w:val="22"/>
                <w:lang w:val="fr-CA"/>
              </w:rPr>
              <w:t>Vérifier la solution d</w:t>
            </w:r>
            <w:r w:rsidR="00F9359C">
              <w:rPr>
                <w:rFonts w:ascii="Calibri" w:hAnsi="Calibri"/>
                <w:sz w:val="22"/>
                <w:szCs w:val="22"/>
                <w:lang w:val="fr-CA"/>
              </w:rPr>
              <w:t>’</w:t>
            </w:r>
            <w:r w:rsidRPr="00A15CFA">
              <w:rPr>
                <w:rFonts w:ascii="Calibri" w:hAnsi="Calibri"/>
                <w:sz w:val="22"/>
                <w:szCs w:val="22"/>
                <w:lang w:val="fr-CA"/>
              </w:rPr>
              <w:t>une équation en évaluant les expressions de chaque côté de l</w:t>
            </w:r>
            <w:r w:rsidR="00F9359C">
              <w:rPr>
                <w:rFonts w:ascii="Calibri" w:hAnsi="Calibri"/>
                <w:sz w:val="22"/>
                <w:szCs w:val="22"/>
                <w:lang w:val="fr-CA"/>
              </w:rPr>
              <w:t>’</w:t>
            </w:r>
            <w:r w:rsidRPr="00A15CFA">
              <w:rPr>
                <w:rFonts w:ascii="Calibri" w:hAnsi="Calibri"/>
                <w:sz w:val="22"/>
                <w:szCs w:val="22"/>
                <w:lang w:val="fr-CA"/>
              </w:rPr>
              <w:t>équation.</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32370"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5FC061DA" w14:textId="77777777" w:rsidR="003F0869" w:rsidRPr="00A15CFA" w:rsidRDefault="003F0869" w:rsidP="003F0869">
            <w:pPr>
              <w:pStyle w:val="Body"/>
              <w:rPr>
                <w:rFonts w:ascii="Calibri" w:hAnsi="Calibri"/>
                <w:sz w:val="22"/>
                <w:szCs w:val="22"/>
                <w:shd w:val="clear" w:color="auto" w:fill="A5D5E2"/>
                <w:lang w:val="fr-CA"/>
              </w:rPr>
            </w:pPr>
            <w:r>
              <w:rPr>
                <w:rFonts w:ascii="Calibri" w:hAnsi="Calibri"/>
                <w:sz w:val="22"/>
                <w:szCs w:val="22"/>
                <w:lang w:val="fr-CA"/>
              </w:rPr>
              <w:t xml:space="preserve">8 </w:t>
            </w:r>
            <w:r w:rsidRPr="00A15CFA">
              <w:rPr>
                <w:rFonts w:ascii="Calibri" w:hAnsi="Calibri"/>
                <w:sz w:val="22"/>
                <w:szCs w:val="22"/>
                <w:lang w:val="fr-CA"/>
              </w:rPr>
              <w:t>: Écrire et résoudre des équations</w:t>
            </w:r>
          </w:p>
          <w:p w14:paraId="67E36E34" w14:textId="0538DAF3" w:rsidR="00E77444" w:rsidRPr="00A15CFA" w:rsidRDefault="003F0869" w:rsidP="003F0869">
            <w:pPr>
              <w:pStyle w:val="Body"/>
              <w:rPr>
                <w:lang w:val="fr-CA"/>
              </w:rPr>
            </w:pPr>
            <w:r>
              <w:rPr>
                <w:rFonts w:ascii="Calibri" w:hAnsi="Calibri"/>
                <w:sz w:val="22"/>
                <w:szCs w:val="22"/>
                <w:lang w:val="fr-CA"/>
              </w:rPr>
              <w:t>9 : Approfondissement</w:t>
            </w:r>
          </w:p>
        </w:tc>
      </w:tr>
      <w:tr w:rsidR="00E77444" w:rsidRPr="00B1461E" w14:paraId="4EEE4F21" w14:textId="77777777" w:rsidTr="00B9289B">
        <w:trPr>
          <w:trHeight w:val="1277"/>
        </w:trPr>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14:paraId="13148C91" w14:textId="77777777" w:rsidR="00E77444" w:rsidRPr="00A15CFA" w:rsidRDefault="00E77444">
            <w:pPr>
              <w:rPr>
                <w:lang w:val="fr-C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6615518" w14:textId="77777777" w:rsidR="00E77444" w:rsidRPr="00A15CFA" w:rsidRDefault="00E77444">
            <w:pPr>
              <w:rPr>
                <w:lang w:val="fr-C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A38F6" w14:textId="77777777" w:rsidR="00E77444" w:rsidRPr="00A15CFA" w:rsidRDefault="00000000">
            <w:pPr>
              <w:pStyle w:val="Body"/>
              <w:rPr>
                <w:lang w:val="fr-CA"/>
              </w:rPr>
            </w:pPr>
            <w:r w:rsidRPr="00A15CFA">
              <w:rPr>
                <w:rFonts w:ascii="Calibri" w:hAnsi="Calibri"/>
                <w:sz w:val="22"/>
                <w:szCs w:val="22"/>
                <w:shd w:val="clear" w:color="auto" w:fill="FFFFFF"/>
                <w:lang w:val="fr-CA"/>
              </w:rPr>
              <w:t>Résoudre des problèmes en utilisant des équations, en se limitant à des équations avec une ou deux opérations.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66774"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Les suites, ensemble 2 : Les variables et les équations</w:t>
            </w:r>
          </w:p>
          <w:p w14:paraId="7C405E9B" w14:textId="77777777" w:rsidR="008E55D8" w:rsidRPr="00A15CFA" w:rsidRDefault="008E55D8" w:rsidP="008E55D8">
            <w:pPr>
              <w:pStyle w:val="Body"/>
              <w:rPr>
                <w:rFonts w:ascii="Calibri" w:hAnsi="Calibri"/>
                <w:sz w:val="22"/>
                <w:szCs w:val="22"/>
                <w:shd w:val="clear" w:color="auto" w:fill="A5D5E2"/>
                <w:lang w:val="fr-CA"/>
              </w:rPr>
            </w:pPr>
            <w:r>
              <w:rPr>
                <w:rFonts w:ascii="Calibri" w:hAnsi="Calibri"/>
                <w:sz w:val="22"/>
                <w:szCs w:val="22"/>
                <w:lang w:val="fr-CA"/>
              </w:rPr>
              <w:t xml:space="preserve">8 </w:t>
            </w:r>
            <w:r w:rsidRPr="00A15CFA">
              <w:rPr>
                <w:rFonts w:ascii="Calibri" w:hAnsi="Calibri"/>
                <w:sz w:val="22"/>
                <w:szCs w:val="22"/>
                <w:lang w:val="fr-CA"/>
              </w:rPr>
              <w:t>: Écrire et résoudre des équations</w:t>
            </w:r>
          </w:p>
          <w:p w14:paraId="7D555D6E" w14:textId="44112021" w:rsidR="00E77444" w:rsidRPr="00A15CFA" w:rsidRDefault="008E55D8" w:rsidP="008E55D8">
            <w:pPr>
              <w:pStyle w:val="Body"/>
              <w:rPr>
                <w:lang w:val="fr-CA"/>
              </w:rPr>
            </w:pPr>
            <w:r>
              <w:rPr>
                <w:rFonts w:ascii="Calibri" w:hAnsi="Calibri"/>
                <w:sz w:val="22"/>
                <w:szCs w:val="22"/>
                <w:lang w:val="fr-CA"/>
              </w:rPr>
              <w:t>9 : Approfondissement</w:t>
            </w:r>
          </w:p>
        </w:tc>
      </w:tr>
    </w:tbl>
    <w:p w14:paraId="275E7CBB" w14:textId="77777777" w:rsidR="00E77444" w:rsidRPr="00A15CFA" w:rsidRDefault="00E77444">
      <w:pPr>
        <w:pStyle w:val="Body"/>
        <w:widowControl w:val="0"/>
        <w:rPr>
          <w:rFonts w:ascii="Calibri" w:eastAsia="Calibri" w:hAnsi="Calibri" w:cs="Calibri"/>
          <w:b/>
          <w:bCs/>
          <w:sz w:val="22"/>
          <w:szCs w:val="22"/>
          <w:lang w:val="fr-CA"/>
        </w:rPr>
      </w:pPr>
    </w:p>
    <w:p w14:paraId="6EE3E04E" w14:textId="77777777" w:rsidR="00E77444" w:rsidRPr="00A15CFA" w:rsidRDefault="00000000">
      <w:pPr>
        <w:pStyle w:val="Body"/>
        <w:rPr>
          <w:rFonts w:ascii="Calibri" w:eastAsia="Calibri" w:hAnsi="Calibri" w:cs="Calibri"/>
          <w:b/>
          <w:bCs/>
          <w:sz w:val="22"/>
          <w:szCs w:val="22"/>
          <w:lang w:val="fr-CA"/>
        </w:rPr>
      </w:pPr>
      <w:r w:rsidRPr="00A15CFA">
        <w:rPr>
          <w:rFonts w:ascii="Calibri" w:eastAsia="Calibri" w:hAnsi="Calibri" w:cs="Calibri"/>
          <w:b/>
          <w:bCs/>
          <w:sz w:val="22"/>
          <w:szCs w:val="22"/>
          <w:lang w:val="fr-CA"/>
        </w:rPr>
        <w:tab/>
      </w:r>
    </w:p>
    <w:p w14:paraId="37211064" w14:textId="77777777" w:rsidR="00E77444" w:rsidRPr="00A15CFA" w:rsidRDefault="00E77444">
      <w:pPr>
        <w:pStyle w:val="Body"/>
        <w:rPr>
          <w:rFonts w:ascii="Calibri" w:eastAsia="Calibri" w:hAnsi="Calibri" w:cs="Calibri"/>
          <w:b/>
          <w:bCs/>
          <w:sz w:val="22"/>
          <w:szCs w:val="22"/>
          <w:lang w:val="fr-CA"/>
        </w:rPr>
      </w:pPr>
    </w:p>
    <w:p w14:paraId="0A7E9024" w14:textId="77777777" w:rsidR="00E77444" w:rsidRPr="00A15CFA" w:rsidRDefault="00E77444">
      <w:pPr>
        <w:pStyle w:val="Body"/>
        <w:jc w:val="center"/>
        <w:rPr>
          <w:rFonts w:ascii="Calibri" w:eastAsia="Calibri" w:hAnsi="Calibri" w:cs="Calibri"/>
          <w:b/>
          <w:bCs/>
          <w:sz w:val="22"/>
          <w:szCs w:val="22"/>
          <w:lang w:val="fr-CA"/>
        </w:rPr>
      </w:pPr>
    </w:p>
    <w:p w14:paraId="346C7751" w14:textId="77777777" w:rsidR="00E77444" w:rsidRPr="00A15CFA" w:rsidRDefault="00E77444">
      <w:pPr>
        <w:pStyle w:val="Body"/>
        <w:rPr>
          <w:rFonts w:ascii="Calibri" w:eastAsia="Calibri" w:hAnsi="Calibri" w:cs="Calibri"/>
          <w:b/>
          <w:bCs/>
          <w:sz w:val="22"/>
          <w:szCs w:val="22"/>
          <w:lang w:val="fr-CA"/>
        </w:rPr>
      </w:pPr>
    </w:p>
    <w:p w14:paraId="402A27C8"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p w14:paraId="1FCC6D79" w14:textId="467826F5" w:rsidR="003D449F" w:rsidRPr="00A15CFA" w:rsidRDefault="003D449F" w:rsidP="003D449F">
      <w:pPr>
        <w:pStyle w:val="Body"/>
        <w:jc w:val="center"/>
        <w:rPr>
          <w:rFonts w:ascii="Calibri" w:eastAsia="Calibri" w:hAnsi="Calibri" w:cs="Calibri"/>
          <w:b/>
          <w:bCs/>
          <w:noProof/>
          <w:sz w:val="22"/>
          <w:szCs w:val="22"/>
          <w:lang w:val="fr-CA"/>
        </w:rPr>
      </w:pPr>
      <w:r w:rsidRPr="00D52F49">
        <w:rPr>
          <w:rFonts w:ascii="Calibri" w:hAnsi="Calibri" w:cstheme="minorHAnsi"/>
          <w:noProof/>
          <w:sz w:val="20"/>
          <w:szCs w:val="20"/>
          <w:lang w:val="fr-FR"/>
        </w:rPr>
        <w:lastRenderedPageBreak/>
        <w:drawing>
          <wp:anchor distT="0" distB="0" distL="114300" distR="114300" simplePos="0" relativeHeight="251672576" behindDoc="0" locked="0" layoutInCell="1" hidden="0" allowOverlap="1" wp14:anchorId="2029109D" wp14:editId="0A7B6058">
            <wp:simplePos x="0" y="0"/>
            <wp:positionH relativeFrom="margin">
              <wp:align>center</wp:align>
            </wp:positionH>
            <wp:positionV relativeFrom="paragraph">
              <wp:posOffset>27305</wp:posOffset>
            </wp:positionV>
            <wp:extent cx="2019300" cy="6731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40DDBF01" w14:textId="68C41C22" w:rsidR="003D449F" w:rsidRPr="00A15CFA" w:rsidRDefault="003D449F" w:rsidP="003D449F">
      <w:pPr>
        <w:pStyle w:val="Body"/>
        <w:jc w:val="center"/>
        <w:rPr>
          <w:rFonts w:ascii="Calibri" w:eastAsia="Calibri" w:hAnsi="Calibri" w:cs="Calibri"/>
          <w:b/>
          <w:bCs/>
          <w:noProof/>
          <w:sz w:val="22"/>
          <w:szCs w:val="22"/>
          <w:lang w:val="fr-CA"/>
        </w:rPr>
      </w:pPr>
    </w:p>
    <w:p w14:paraId="0119C879" w14:textId="77777777" w:rsidR="003D449F" w:rsidRPr="00A15CFA" w:rsidRDefault="003D449F" w:rsidP="003D449F">
      <w:pPr>
        <w:pStyle w:val="Body"/>
        <w:jc w:val="center"/>
        <w:rPr>
          <w:rFonts w:ascii="Calibri" w:eastAsia="Calibri" w:hAnsi="Calibri" w:cs="Calibri"/>
          <w:b/>
          <w:bCs/>
          <w:noProof/>
          <w:sz w:val="22"/>
          <w:szCs w:val="22"/>
          <w:lang w:val="fr-CA"/>
        </w:rPr>
      </w:pPr>
    </w:p>
    <w:p w14:paraId="24A73617" w14:textId="77777777" w:rsidR="003D449F" w:rsidRPr="00A15CFA" w:rsidRDefault="003D449F" w:rsidP="003D449F">
      <w:pPr>
        <w:pStyle w:val="Body"/>
        <w:jc w:val="center"/>
        <w:rPr>
          <w:rFonts w:ascii="Calibri" w:eastAsia="Calibri" w:hAnsi="Calibri" w:cs="Calibri"/>
          <w:b/>
          <w:bCs/>
          <w:noProof/>
          <w:sz w:val="22"/>
          <w:szCs w:val="22"/>
          <w:lang w:val="fr-CA"/>
        </w:rPr>
      </w:pPr>
    </w:p>
    <w:p w14:paraId="3E5FC248" w14:textId="77777777" w:rsidR="003D449F" w:rsidRPr="00A15CFA" w:rsidRDefault="00000000" w:rsidP="003D449F">
      <w:pPr>
        <w:pStyle w:val="Body"/>
        <w:jc w:val="center"/>
        <w:rPr>
          <w:rFonts w:ascii="Calibri" w:hAnsi="Calibri"/>
          <w:b/>
          <w:bCs/>
          <w:sz w:val="22"/>
          <w:szCs w:val="22"/>
          <w:lang w:val="fr-CA"/>
        </w:rPr>
      </w:pPr>
      <w:r w:rsidRPr="00A15CFA">
        <w:rPr>
          <w:rFonts w:ascii="Calibri" w:hAnsi="Calibri"/>
          <w:b/>
          <w:bCs/>
          <w:sz w:val="22"/>
          <w:szCs w:val="22"/>
          <w:lang w:val="fr-CA"/>
        </w:rPr>
        <w:t xml:space="preserve"> </w:t>
      </w:r>
    </w:p>
    <w:p w14:paraId="38093AE8" w14:textId="55A64E44" w:rsidR="003D449F" w:rsidRPr="00A15CFA" w:rsidRDefault="003D449F" w:rsidP="003D449F">
      <w:pPr>
        <w:pStyle w:val="Body"/>
        <w:jc w:val="center"/>
        <w:rPr>
          <w:rFonts w:ascii="Calibri" w:eastAsia="Calibri" w:hAnsi="Calibri" w:cs="Calibri"/>
          <w:b/>
          <w:bCs/>
          <w:sz w:val="22"/>
          <w:szCs w:val="22"/>
          <w:lang w:val="fr-CA"/>
        </w:rPr>
      </w:pPr>
      <w:r w:rsidRPr="00A15CFA">
        <w:rPr>
          <w:rFonts w:ascii="Calibri" w:hAnsi="Calibri"/>
          <w:b/>
          <w:bCs/>
          <w:lang w:val="fr-CA"/>
        </w:rPr>
        <w:t>Corrélation entre le programme d</w:t>
      </w:r>
      <w:r w:rsidR="00F9359C">
        <w:rPr>
          <w:rFonts w:ascii="Calibri" w:hAnsi="Calibri"/>
          <w:b/>
          <w:bCs/>
          <w:lang w:val="fr-CA"/>
        </w:rPr>
        <w:t>’</w:t>
      </w:r>
      <w:r w:rsidRPr="00A15CFA">
        <w:rPr>
          <w:rFonts w:ascii="Calibri" w:hAnsi="Calibri"/>
          <w:b/>
          <w:bCs/>
          <w:lang w:val="fr-CA"/>
        </w:rPr>
        <w:t>études de l</w:t>
      </w:r>
      <w:r w:rsidR="00F9359C">
        <w:rPr>
          <w:rFonts w:ascii="Calibri" w:hAnsi="Calibri"/>
          <w:b/>
          <w:bCs/>
          <w:lang w:val="fr-CA"/>
        </w:rPr>
        <w:t>’</w:t>
      </w:r>
      <w:r w:rsidRPr="00A15CFA">
        <w:rPr>
          <w:rFonts w:ascii="Calibri" w:hAnsi="Calibri"/>
          <w:b/>
          <w:bCs/>
          <w:lang w:val="fr-CA"/>
        </w:rPr>
        <w:t>Alberta 2022 et Mathologie, 6</w:t>
      </w:r>
      <w:r w:rsidRPr="00A15CFA">
        <w:rPr>
          <w:rFonts w:ascii="Calibri" w:hAnsi="Calibri"/>
          <w:b/>
          <w:bCs/>
          <w:vertAlign w:val="superscript"/>
          <w:lang w:val="fr-CA"/>
        </w:rPr>
        <w:t>e</w:t>
      </w:r>
      <w:r w:rsidRPr="00A15CFA">
        <w:rPr>
          <w:rFonts w:ascii="Calibri" w:hAnsi="Calibri"/>
          <w:b/>
          <w:bCs/>
          <w:lang w:val="fr-CA"/>
        </w:rPr>
        <w:t xml:space="preserve"> année</w:t>
      </w:r>
    </w:p>
    <w:p w14:paraId="2C44F6D4" w14:textId="5525A51B" w:rsidR="00E77444" w:rsidRPr="001B566F" w:rsidRDefault="003D449F" w:rsidP="003D449F">
      <w:pPr>
        <w:pStyle w:val="Body"/>
        <w:jc w:val="center"/>
        <w:rPr>
          <w:rFonts w:ascii="Calibri" w:eastAsia="Calibri" w:hAnsi="Calibri" w:cs="Calibri"/>
          <w:b/>
          <w:bCs/>
          <w:sz w:val="22"/>
          <w:szCs w:val="22"/>
          <w:lang w:val="fr-CA"/>
        </w:rPr>
      </w:pPr>
      <w:r w:rsidRPr="001B566F">
        <w:rPr>
          <w:rFonts w:ascii="Calibri" w:hAnsi="Calibri" w:cs="Calibri"/>
          <w:b/>
          <w:bCs/>
          <w:lang w:val="fr-CA"/>
        </w:rPr>
        <w:t>(La géométrie)</w:t>
      </w:r>
    </w:p>
    <w:p w14:paraId="6CBDEE51" w14:textId="77777777" w:rsidR="00E77444" w:rsidRPr="00A15CFA" w:rsidRDefault="00E77444">
      <w:pPr>
        <w:pStyle w:val="Body"/>
        <w:rPr>
          <w:rFonts w:ascii="Calibri" w:eastAsia="Calibri" w:hAnsi="Calibri" w:cs="Calibri"/>
          <w:b/>
          <w:bCs/>
          <w:sz w:val="22"/>
          <w:szCs w:val="22"/>
          <w:lang w:val="fr-CA"/>
        </w:rPr>
      </w:pPr>
    </w:p>
    <w:p w14:paraId="4D6C8852"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57B68509" w14:textId="77777777"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La g</w:t>
      </w:r>
      <w:r>
        <w:rPr>
          <w:rFonts w:ascii="Calibri" w:hAnsi="Calibri"/>
          <w:sz w:val="28"/>
          <w:szCs w:val="28"/>
          <w:lang w:val="fr-FR"/>
        </w:rPr>
        <w:t>é</w:t>
      </w:r>
      <w:r w:rsidRPr="00A15CFA">
        <w:rPr>
          <w:rFonts w:ascii="Calibri" w:hAnsi="Calibri"/>
          <w:sz w:val="28"/>
          <w:szCs w:val="28"/>
          <w:lang w:val="fr-CA"/>
        </w:rPr>
        <w:t>om</w:t>
      </w:r>
      <w:r>
        <w:rPr>
          <w:rFonts w:ascii="Calibri" w:hAnsi="Calibri"/>
          <w:sz w:val="28"/>
          <w:szCs w:val="28"/>
          <w:lang w:val="fr-FR"/>
        </w:rPr>
        <w:t>étrie : Les figures sont définies et liées par des attributs gé</w:t>
      </w:r>
      <w:r w:rsidRPr="00A15CFA">
        <w:rPr>
          <w:rFonts w:ascii="Calibri" w:hAnsi="Calibri"/>
          <w:sz w:val="28"/>
          <w:szCs w:val="28"/>
          <w:lang w:val="fr-CA"/>
        </w:rPr>
        <w:t>om</w:t>
      </w:r>
      <w:r>
        <w:rPr>
          <w:rFonts w:ascii="Calibri" w:hAnsi="Calibri"/>
          <w:sz w:val="28"/>
          <w:szCs w:val="28"/>
          <w:lang w:val="fr-FR"/>
        </w:rPr>
        <w:t>étriques.</w:t>
      </w:r>
    </w:p>
    <w:p w14:paraId="101A7C8B" w14:textId="77777777" w:rsidR="00E77444" w:rsidRPr="00A15CFA" w:rsidRDefault="00E77444">
      <w:pPr>
        <w:pStyle w:val="Body"/>
        <w:rPr>
          <w:rFonts w:ascii="Calibri" w:eastAsia="Calibri" w:hAnsi="Calibri" w:cs="Calibri"/>
          <w:b/>
          <w:bCs/>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2127"/>
        <w:gridCol w:w="2693"/>
        <w:gridCol w:w="5386"/>
      </w:tblGrid>
      <w:tr w:rsidR="00E77444" w:rsidRPr="00B1461E" w14:paraId="43E00BAB"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28A4E7" w14:textId="19840AE2"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Comment la congruence peut-elle soutenir l</w:t>
            </w:r>
            <w:r w:rsidR="00F9359C">
              <w:rPr>
                <w:rFonts w:ascii="Calibri" w:hAnsi="Calibri"/>
                <w:lang w:val="fr-CA"/>
              </w:rPr>
              <w:t>’</w:t>
            </w:r>
            <w:r w:rsidRPr="00A15CFA">
              <w:rPr>
                <w:rFonts w:ascii="Calibri" w:hAnsi="Calibri"/>
                <w:lang w:val="fr-CA"/>
              </w:rPr>
              <w:t>interprétation de la symétrie</w:t>
            </w:r>
            <w:r w:rsidR="006207A1" w:rsidRPr="00A15CFA">
              <w:rPr>
                <w:rFonts w:ascii="Calibri" w:hAnsi="Calibri"/>
                <w:lang w:val="fr-CA"/>
              </w:rPr>
              <w:t xml:space="preserve"> </w:t>
            </w:r>
            <w:r w:rsidRPr="00A15CFA">
              <w:rPr>
                <w:rFonts w:ascii="Calibri" w:hAnsi="Calibri"/>
                <w:lang w:val="fr-CA"/>
              </w:rPr>
              <w:t>?</w:t>
            </w:r>
          </w:p>
          <w:p w14:paraId="294B2BE7" w14:textId="607BD119"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analysent les figures par la symétrie et la congruence.</w:t>
            </w:r>
          </w:p>
        </w:tc>
      </w:tr>
      <w:tr w:rsidR="00E77444" w14:paraId="2344D074" w14:textId="77777777">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52C754B" w14:textId="77777777" w:rsidR="00E77444" w:rsidRDefault="00000000">
            <w:pPr>
              <w:pStyle w:val="Body"/>
            </w:pPr>
            <w:r>
              <w:rPr>
                <w:rFonts w:ascii="Calibri" w:hAnsi="Calibri"/>
                <w:b/>
                <w:bCs/>
                <w:sz w:val="22"/>
                <w:szCs w:val="22"/>
              </w:rPr>
              <w:t>Connaissances</w:t>
            </w:r>
          </w:p>
        </w:tc>
        <w:tc>
          <w:tcPr>
            <w:tcW w:w="2127"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59C6D61" w14:textId="77777777" w:rsidR="00E77444" w:rsidRDefault="00000000">
            <w:pPr>
              <w:pStyle w:val="Body"/>
            </w:pPr>
            <w:r>
              <w:rPr>
                <w:rFonts w:ascii="Calibri" w:hAnsi="Calibri"/>
                <w:b/>
                <w:bCs/>
                <w:sz w:val="22"/>
                <w:szCs w:val="22"/>
              </w:rPr>
              <w:t>Compréhension</w:t>
            </w:r>
          </w:p>
        </w:tc>
        <w:tc>
          <w:tcPr>
            <w:tcW w:w="269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D1CDF62" w14:textId="77777777" w:rsidR="00E77444" w:rsidRDefault="00000000">
            <w:pPr>
              <w:pStyle w:val="Body"/>
            </w:pPr>
            <w:r>
              <w:rPr>
                <w:rFonts w:ascii="Calibri" w:hAnsi="Calibri"/>
                <w:b/>
                <w:bCs/>
                <w:sz w:val="22"/>
                <w:szCs w:val="22"/>
              </w:rPr>
              <w:t>Habiletés et procédures</w:t>
            </w:r>
          </w:p>
        </w:tc>
        <w:tc>
          <w:tcPr>
            <w:tcW w:w="538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7B26E78" w14:textId="2F5FA247"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2B63E5" w14:paraId="3B3F832B" w14:textId="77777777">
        <w:trPr>
          <w:trHeight w:val="10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CA55" w14:textId="01D26ED2"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figures symétriques peuvent correspondre par n</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importe quelle combinaison de réflexions et de rotations.</w:t>
            </w:r>
          </w:p>
          <w:p w14:paraId="2047F0B4" w14:textId="77777777" w:rsidR="00E77444" w:rsidRPr="00A15CFA" w:rsidRDefault="00E77444">
            <w:pPr>
              <w:pStyle w:val="Body"/>
              <w:rPr>
                <w:rFonts w:ascii="Calibri" w:eastAsia="Calibri" w:hAnsi="Calibri" w:cs="Calibri"/>
                <w:sz w:val="22"/>
                <w:szCs w:val="22"/>
                <w:shd w:val="clear" w:color="auto" w:fill="FFFFFF"/>
                <w:lang w:val="fr-CA"/>
              </w:rPr>
            </w:pPr>
          </w:p>
          <w:p w14:paraId="02E9EA5C" w14:textId="6633D4C9"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 carrelage est le dallage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plan avec des figures symétriques.</w:t>
            </w:r>
          </w:p>
          <w:p w14:paraId="62D06B0A" w14:textId="77777777" w:rsidR="00E77444" w:rsidRPr="00A15CFA" w:rsidRDefault="00E77444">
            <w:pPr>
              <w:pStyle w:val="Body"/>
              <w:rPr>
                <w:rFonts w:ascii="Calibri" w:eastAsia="Calibri" w:hAnsi="Calibri" w:cs="Calibri"/>
                <w:sz w:val="22"/>
                <w:szCs w:val="22"/>
                <w:shd w:val="clear" w:color="auto" w:fill="FFFFFF"/>
                <w:lang w:val="fr-CA"/>
              </w:rPr>
            </w:pPr>
          </w:p>
          <w:p w14:paraId="70A7517F" w14:textId="77777777" w:rsidR="00E77444" w:rsidRPr="00A15CFA" w:rsidRDefault="00000000">
            <w:pPr>
              <w:pStyle w:val="Body"/>
              <w:rPr>
                <w:lang w:val="fr-CA"/>
              </w:rPr>
            </w:pPr>
            <w:r w:rsidRPr="00A15CFA">
              <w:rPr>
                <w:rFonts w:ascii="Calibri" w:hAnsi="Calibri"/>
                <w:sz w:val="22"/>
                <w:szCs w:val="22"/>
                <w:shd w:val="clear" w:color="auto" w:fill="FFFFFF"/>
                <w:lang w:val="fr-CA"/>
              </w:rPr>
              <w:t>Les carrelages sont évidents dans les motifs des couvertures étoilées des Premières Nations et des Métis, qui véhiculent un but précis.</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E776F" w14:textId="329A8729" w:rsidR="00E77444" w:rsidRPr="00A15CFA" w:rsidRDefault="00000000">
            <w:pPr>
              <w:pStyle w:val="Body"/>
              <w:rPr>
                <w:lang w:val="fr-CA"/>
              </w:rPr>
            </w:pPr>
            <w:r w:rsidRPr="00A15CFA">
              <w:rPr>
                <w:rFonts w:ascii="Calibri" w:hAnsi="Calibri"/>
                <w:sz w:val="22"/>
                <w:szCs w:val="22"/>
                <w:shd w:val="clear" w:color="auto" w:fill="FFFFFF"/>
                <w:lang w:val="fr-CA"/>
              </w:rPr>
              <w:t>La symétrie est une relation entre deux figures qui peuvent correspondre exactement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sur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autre par réflexion ou rotation.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8D8BC" w14:textId="4B6F123B" w:rsidR="00E77444" w:rsidRPr="00A15CFA" w:rsidRDefault="00000000">
            <w:pPr>
              <w:pStyle w:val="Body"/>
              <w:rPr>
                <w:lang w:val="fr-CA"/>
              </w:rPr>
            </w:pPr>
            <w:r w:rsidRPr="00A15CFA">
              <w:rPr>
                <w:rFonts w:ascii="Calibri" w:hAnsi="Calibri"/>
                <w:sz w:val="22"/>
                <w:szCs w:val="22"/>
                <w:shd w:val="clear" w:color="auto" w:fill="FFFFFF"/>
                <w:lang w:val="fr-CA"/>
              </w:rPr>
              <w:t>Vérifier la symétrie de deux figures en réfléchissant ou en faisant tourner une figure sur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autre.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F5DFD" w14:textId="5510A42D" w:rsidR="00E77444" w:rsidRPr="00A15CFA" w:rsidRDefault="00000000">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sidR="00F27F52">
              <w:rPr>
                <w:rFonts w:ascii="Calibri" w:hAnsi="Calibri"/>
                <w:b/>
                <w:bCs/>
                <w:sz w:val="22"/>
                <w:szCs w:val="22"/>
                <w:shd w:val="clear" w:color="auto" w:fill="FFFFFF"/>
                <w:lang w:val="fr-CA"/>
              </w:rPr>
              <w:t xml:space="preserve"> </w:t>
            </w:r>
            <w:r w:rsidR="00F27F52" w:rsidRPr="00882EAE">
              <w:rPr>
                <w:rFonts w:ascii="Calibri" w:hAnsi="Calibri"/>
                <w:b/>
                <w:bCs/>
                <w:sz w:val="22"/>
                <w:szCs w:val="22"/>
                <w:shd w:val="clear" w:color="auto" w:fill="FFFFFF"/>
                <w:lang w:val="fr-CA"/>
              </w:rPr>
              <w:t>Les figures à 2D, les transformations et le plan cartésien</w:t>
            </w:r>
          </w:p>
          <w:p w14:paraId="065F8196" w14:textId="3F198D01" w:rsidR="00F27F52" w:rsidRPr="00D33296" w:rsidRDefault="00F27F52" w:rsidP="00F27F52">
            <w:pPr>
              <w:pStyle w:val="Body"/>
              <w:rPr>
                <w:rFonts w:ascii="Calibri" w:hAnsi="Calibri"/>
                <w:sz w:val="22"/>
                <w:szCs w:val="22"/>
                <w:lang w:val="fr-CA"/>
              </w:rPr>
            </w:pPr>
            <w:r w:rsidRPr="00D33296">
              <w:rPr>
                <w:rFonts w:ascii="Calibri" w:hAnsi="Calibri"/>
                <w:sz w:val="22"/>
                <w:szCs w:val="22"/>
                <w:lang w:val="fr-CA"/>
              </w:rPr>
              <w:t>1 : Ex</w:t>
            </w:r>
            <w:r w:rsidR="00D33296" w:rsidRPr="00D33296">
              <w:rPr>
                <w:rFonts w:ascii="Calibri" w:hAnsi="Calibri"/>
                <w:sz w:val="22"/>
                <w:szCs w:val="22"/>
                <w:lang w:val="fr-CA"/>
              </w:rPr>
              <w:t>aminer la c</w:t>
            </w:r>
            <w:r w:rsidRPr="00D33296">
              <w:rPr>
                <w:rFonts w:ascii="Calibri" w:hAnsi="Calibri"/>
                <w:sz w:val="22"/>
                <w:szCs w:val="22"/>
                <w:lang w:val="fr-CA"/>
              </w:rPr>
              <w:t xml:space="preserve">ongruence </w:t>
            </w:r>
            <w:r w:rsidR="00D33296">
              <w:rPr>
                <w:rFonts w:ascii="Calibri" w:hAnsi="Calibri"/>
                <w:sz w:val="22"/>
                <w:szCs w:val="22"/>
                <w:lang w:val="fr-CA"/>
              </w:rPr>
              <w:t>et la</w:t>
            </w:r>
            <w:r w:rsidRPr="00D33296">
              <w:rPr>
                <w:rFonts w:ascii="Calibri" w:hAnsi="Calibri"/>
                <w:sz w:val="22"/>
                <w:szCs w:val="22"/>
                <w:lang w:val="fr-CA"/>
              </w:rPr>
              <w:t xml:space="preserve"> </w:t>
            </w:r>
            <w:r w:rsidR="00D33296">
              <w:rPr>
                <w:rFonts w:ascii="Calibri" w:hAnsi="Calibri"/>
                <w:sz w:val="22"/>
                <w:szCs w:val="22"/>
                <w:lang w:val="fr-CA"/>
              </w:rPr>
              <w:t>s</w:t>
            </w:r>
            <w:r w:rsidR="00D33296" w:rsidRPr="00D33296">
              <w:rPr>
                <w:rFonts w:ascii="Calibri" w:hAnsi="Calibri"/>
                <w:sz w:val="22"/>
                <w:szCs w:val="22"/>
                <w:lang w:val="fr-CA"/>
              </w:rPr>
              <w:t>ymétrie</w:t>
            </w:r>
          </w:p>
          <w:p w14:paraId="18FB092C" w14:textId="291D786E" w:rsidR="00F27F52" w:rsidRPr="00D33296" w:rsidRDefault="00F27F52" w:rsidP="00F27F52">
            <w:pPr>
              <w:pStyle w:val="Body"/>
              <w:rPr>
                <w:rFonts w:ascii="Calibri" w:hAnsi="Calibri"/>
                <w:sz w:val="22"/>
                <w:szCs w:val="22"/>
                <w:lang w:val="fr-CA"/>
              </w:rPr>
            </w:pPr>
            <w:r w:rsidRPr="00D33296">
              <w:rPr>
                <w:rFonts w:ascii="Calibri" w:hAnsi="Calibri"/>
                <w:sz w:val="22"/>
                <w:szCs w:val="22"/>
                <w:lang w:val="fr-CA"/>
              </w:rPr>
              <w:t xml:space="preserve">2 : </w:t>
            </w:r>
            <w:r w:rsidR="00FF582E">
              <w:rPr>
                <w:rFonts w:ascii="Calibri" w:hAnsi="Calibri"/>
                <w:sz w:val="22"/>
                <w:szCs w:val="22"/>
                <w:lang w:val="fr-CA"/>
              </w:rPr>
              <w:t>Examiner les carrelages</w:t>
            </w:r>
          </w:p>
          <w:p w14:paraId="7C7BFA55" w14:textId="719BA0DE" w:rsidR="00E77444" w:rsidRPr="00A15CFA" w:rsidRDefault="00F27F52" w:rsidP="00F27F52">
            <w:pPr>
              <w:pStyle w:val="Body"/>
              <w:rPr>
                <w:lang w:val="fr-CA"/>
              </w:rPr>
            </w:pPr>
            <w:r w:rsidRPr="00F27F52">
              <w:rPr>
                <w:rFonts w:ascii="Calibri" w:hAnsi="Calibri"/>
                <w:sz w:val="22"/>
                <w:szCs w:val="22"/>
                <w:lang w:val="fr-CA"/>
              </w:rPr>
              <w:t>6 : Approfondissement</w:t>
            </w:r>
          </w:p>
        </w:tc>
      </w:tr>
      <w:tr w:rsidR="00E77444" w:rsidRPr="002B63E5" w14:paraId="1F5E4E90" w14:textId="77777777">
        <w:trPr>
          <w:trHeight w:val="126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E97DEDE"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734DA0BE"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C9EC6" w14:textId="77777777" w:rsidR="00E77444" w:rsidRPr="00A15CFA" w:rsidRDefault="00000000">
            <w:pPr>
              <w:pStyle w:val="Body"/>
              <w:rPr>
                <w:lang w:val="fr-CA"/>
              </w:rPr>
            </w:pPr>
            <w:r w:rsidRPr="00A15CFA">
              <w:rPr>
                <w:rFonts w:ascii="Calibri" w:hAnsi="Calibri"/>
                <w:sz w:val="22"/>
                <w:szCs w:val="22"/>
                <w:shd w:val="clear" w:color="auto" w:fill="FFFFFF"/>
                <w:lang w:val="fr-CA"/>
              </w:rPr>
              <w:t>Décrire la symétrie entre deux figures comme une symétrie de réflexion ou une symétrie de rotation.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718FB" w14:textId="77777777" w:rsidR="00F27F52" w:rsidRPr="00A15CFA" w:rsidRDefault="00F27F52" w:rsidP="00F27F52">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0AF49648" w14:textId="77777777" w:rsidR="00D33296" w:rsidRPr="00D33296" w:rsidRDefault="00D33296" w:rsidP="00D33296">
            <w:pPr>
              <w:pStyle w:val="Body"/>
              <w:rPr>
                <w:rFonts w:ascii="Calibri" w:hAnsi="Calibri"/>
                <w:sz w:val="22"/>
                <w:szCs w:val="22"/>
                <w:lang w:val="fr-CA"/>
              </w:rPr>
            </w:pPr>
            <w:r w:rsidRPr="00D33296">
              <w:rPr>
                <w:rFonts w:ascii="Calibri" w:hAnsi="Calibri"/>
                <w:sz w:val="22"/>
                <w:szCs w:val="22"/>
                <w:lang w:val="fr-CA"/>
              </w:rPr>
              <w:t xml:space="preserve">1 : Examiner la congruence </w:t>
            </w:r>
            <w:r>
              <w:rPr>
                <w:rFonts w:ascii="Calibri" w:hAnsi="Calibri"/>
                <w:sz w:val="22"/>
                <w:szCs w:val="22"/>
                <w:lang w:val="fr-CA"/>
              </w:rPr>
              <w:t>et la</w:t>
            </w:r>
            <w:r w:rsidRPr="00D33296">
              <w:rPr>
                <w:rFonts w:ascii="Calibri" w:hAnsi="Calibri"/>
                <w:sz w:val="22"/>
                <w:szCs w:val="22"/>
                <w:lang w:val="fr-CA"/>
              </w:rPr>
              <w:t xml:space="preserve"> </w:t>
            </w:r>
            <w:r>
              <w:rPr>
                <w:rFonts w:ascii="Calibri" w:hAnsi="Calibri"/>
                <w:sz w:val="22"/>
                <w:szCs w:val="22"/>
                <w:lang w:val="fr-CA"/>
              </w:rPr>
              <w:t>s</w:t>
            </w:r>
            <w:r w:rsidRPr="00D33296">
              <w:rPr>
                <w:rFonts w:ascii="Calibri" w:hAnsi="Calibri"/>
                <w:sz w:val="22"/>
                <w:szCs w:val="22"/>
                <w:lang w:val="fr-CA"/>
              </w:rPr>
              <w:t>ymétrie</w:t>
            </w:r>
          </w:p>
          <w:p w14:paraId="5A54B23A" w14:textId="5F3B5984" w:rsidR="00F27F52" w:rsidRPr="00F27F52" w:rsidRDefault="00D33296" w:rsidP="00D33296">
            <w:pPr>
              <w:pStyle w:val="Body"/>
              <w:rPr>
                <w:rFonts w:ascii="Calibri" w:hAnsi="Calibri"/>
                <w:sz w:val="22"/>
                <w:szCs w:val="22"/>
                <w:lang w:val="en-CA"/>
              </w:rPr>
            </w:pPr>
            <w:r w:rsidRPr="00D33296">
              <w:rPr>
                <w:rFonts w:ascii="Calibri" w:hAnsi="Calibri"/>
                <w:sz w:val="22"/>
                <w:szCs w:val="22"/>
                <w:lang w:val="fr-CA"/>
              </w:rPr>
              <w:t xml:space="preserve">2 : </w:t>
            </w:r>
            <w:r w:rsidR="00FF582E">
              <w:rPr>
                <w:rFonts w:ascii="Calibri" w:hAnsi="Calibri"/>
                <w:sz w:val="22"/>
                <w:szCs w:val="22"/>
                <w:lang w:val="fr-CA"/>
              </w:rPr>
              <w:t>Examiner les carrelages</w:t>
            </w:r>
          </w:p>
          <w:p w14:paraId="279522A1" w14:textId="6A5C7A07" w:rsidR="00E77444" w:rsidRPr="00A15CFA" w:rsidRDefault="00F27F52" w:rsidP="00F27F52">
            <w:pPr>
              <w:pStyle w:val="Body"/>
              <w:rPr>
                <w:rFonts w:ascii="Calibri" w:hAnsi="Calibri"/>
                <w:sz w:val="22"/>
                <w:szCs w:val="22"/>
                <w:lang w:val="fr-CA"/>
              </w:rPr>
            </w:pPr>
            <w:r w:rsidRPr="00F27F52">
              <w:rPr>
                <w:rFonts w:ascii="Calibri" w:hAnsi="Calibri"/>
                <w:sz w:val="22"/>
                <w:szCs w:val="22"/>
                <w:lang w:val="fr-CA"/>
              </w:rPr>
              <w:t>6 : Approfondissement</w:t>
            </w:r>
          </w:p>
        </w:tc>
      </w:tr>
      <w:tr w:rsidR="00E77444" w:rsidRPr="002B63E5" w14:paraId="7454BD54" w14:textId="77777777">
        <w:trPr>
          <w:trHeight w:val="126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F8AD25"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0217658C"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5E23" w14:textId="620743A4" w:rsidR="00E77444" w:rsidRPr="00A15CFA" w:rsidRDefault="00000000">
            <w:pPr>
              <w:pStyle w:val="Body"/>
              <w:rPr>
                <w:lang w:val="fr-CA"/>
              </w:rPr>
            </w:pPr>
            <w:r w:rsidRPr="00A15CFA">
              <w:rPr>
                <w:rFonts w:ascii="Calibri" w:hAnsi="Calibri"/>
                <w:sz w:val="22"/>
                <w:szCs w:val="22"/>
                <w:shd w:val="clear" w:color="auto" w:fill="FFFFFF"/>
                <w:lang w:val="fr-CA"/>
              </w:rPr>
              <w:t xml:space="preserve">Visualiser et décrire une combinaison de deux transformations qui établissent un lien entre </w:t>
            </w:r>
            <w:r w:rsidR="00BF6E9E">
              <w:rPr>
                <w:rFonts w:ascii="Calibri" w:hAnsi="Calibri"/>
                <w:sz w:val="22"/>
                <w:szCs w:val="22"/>
                <w:shd w:val="clear" w:color="auto" w:fill="FFFFFF"/>
                <w:lang w:val="fr-CA"/>
              </w:rPr>
              <w:br/>
            </w:r>
            <w:r w:rsidRPr="00A15CFA">
              <w:rPr>
                <w:rFonts w:ascii="Calibri" w:hAnsi="Calibri"/>
                <w:sz w:val="22"/>
                <w:szCs w:val="22"/>
                <w:shd w:val="clear" w:color="auto" w:fill="FFFFFF"/>
                <w:lang w:val="fr-CA"/>
              </w:rPr>
              <w:t>des figures symétriques.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F37E9" w14:textId="77777777" w:rsidR="008D310A" w:rsidRPr="00A15CFA" w:rsidRDefault="008D310A" w:rsidP="008D310A">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3C7F7901" w14:textId="77777777" w:rsidR="00D33296" w:rsidRPr="00D33296" w:rsidRDefault="00D33296" w:rsidP="00D33296">
            <w:pPr>
              <w:pStyle w:val="Body"/>
              <w:rPr>
                <w:rFonts w:ascii="Calibri" w:hAnsi="Calibri"/>
                <w:sz w:val="22"/>
                <w:szCs w:val="22"/>
                <w:lang w:val="fr-CA"/>
              </w:rPr>
            </w:pPr>
            <w:r w:rsidRPr="00D33296">
              <w:rPr>
                <w:rFonts w:ascii="Calibri" w:hAnsi="Calibri"/>
                <w:sz w:val="22"/>
                <w:szCs w:val="22"/>
                <w:lang w:val="fr-CA"/>
              </w:rPr>
              <w:t xml:space="preserve">1 : Examiner la congruence </w:t>
            </w:r>
            <w:r>
              <w:rPr>
                <w:rFonts w:ascii="Calibri" w:hAnsi="Calibri"/>
                <w:sz w:val="22"/>
                <w:szCs w:val="22"/>
                <w:lang w:val="fr-CA"/>
              </w:rPr>
              <w:t>et la</w:t>
            </w:r>
            <w:r w:rsidRPr="00D33296">
              <w:rPr>
                <w:rFonts w:ascii="Calibri" w:hAnsi="Calibri"/>
                <w:sz w:val="22"/>
                <w:szCs w:val="22"/>
                <w:lang w:val="fr-CA"/>
              </w:rPr>
              <w:t xml:space="preserve"> </w:t>
            </w:r>
            <w:r>
              <w:rPr>
                <w:rFonts w:ascii="Calibri" w:hAnsi="Calibri"/>
                <w:sz w:val="22"/>
                <w:szCs w:val="22"/>
                <w:lang w:val="fr-CA"/>
              </w:rPr>
              <w:t>s</w:t>
            </w:r>
            <w:r w:rsidRPr="00D33296">
              <w:rPr>
                <w:rFonts w:ascii="Calibri" w:hAnsi="Calibri"/>
                <w:sz w:val="22"/>
                <w:szCs w:val="22"/>
                <w:lang w:val="fr-CA"/>
              </w:rPr>
              <w:t>ymétrie</w:t>
            </w:r>
          </w:p>
          <w:p w14:paraId="0BD2FD9F" w14:textId="4E83D586" w:rsidR="008D310A" w:rsidRPr="00F27F52" w:rsidRDefault="00D33296" w:rsidP="00D33296">
            <w:pPr>
              <w:pStyle w:val="Body"/>
              <w:rPr>
                <w:rFonts w:ascii="Calibri" w:hAnsi="Calibri"/>
                <w:sz w:val="22"/>
                <w:szCs w:val="22"/>
                <w:lang w:val="en-CA"/>
              </w:rPr>
            </w:pPr>
            <w:r w:rsidRPr="00D33296">
              <w:rPr>
                <w:rFonts w:ascii="Calibri" w:hAnsi="Calibri"/>
                <w:sz w:val="22"/>
                <w:szCs w:val="22"/>
                <w:lang w:val="fr-CA"/>
              </w:rPr>
              <w:t xml:space="preserve">2 : </w:t>
            </w:r>
            <w:r w:rsidR="00FF582E">
              <w:rPr>
                <w:rFonts w:ascii="Calibri" w:hAnsi="Calibri"/>
                <w:sz w:val="22"/>
                <w:szCs w:val="22"/>
                <w:lang w:val="fr-CA"/>
              </w:rPr>
              <w:t>Examiner les carrelages</w:t>
            </w:r>
          </w:p>
          <w:p w14:paraId="6D1C5E26" w14:textId="20FA67C3" w:rsidR="00E77444" w:rsidRPr="00A15CFA" w:rsidRDefault="008D310A" w:rsidP="008D310A">
            <w:pPr>
              <w:pStyle w:val="Body"/>
              <w:rPr>
                <w:lang w:val="fr-CA"/>
              </w:rPr>
            </w:pPr>
            <w:r w:rsidRPr="00F27F52">
              <w:rPr>
                <w:rFonts w:ascii="Calibri" w:hAnsi="Calibri"/>
                <w:sz w:val="22"/>
                <w:szCs w:val="22"/>
                <w:lang w:val="fr-CA"/>
              </w:rPr>
              <w:t>6 : Approfondissement</w:t>
            </w:r>
          </w:p>
        </w:tc>
      </w:tr>
      <w:tr w:rsidR="00E77444" w:rsidRPr="007548B5" w14:paraId="721FF3EE" w14:textId="77777777">
        <w:trPr>
          <w:trHeight w:val="74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F04483"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29813F51"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6C54A" w14:textId="77777777" w:rsidR="00E77444" w:rsidRPr="00A15CFA" w:rsidRDefault="00000000">
            <w:pPr>
              <w:pStyle w:val="Body"/>
              <w:rPr>
                <w:lang w:val="fr-CA"/>
              </w:rPr>
            </w:pPr>
            <w:r w:rsidRPr="00A15CFA">
              <w:rPr>
                <w:rFonts w:ascii="Calibri" w:hAnsi="Calibri"/>
                <w:sz w:val="22"/>
                <w:szCs w:val="22"/>
                <w:lang w:val="fr-CA"/>
              </w:rPr>
              <w:t>Décrire la symétrie modélisée dans un carrelage.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2DE62" w14:textId="77777777" w:rsidR="007548B5" w:rsidRPr="00A15CFA" w:rsidRDefault="007548B5" w:rsidP="007548B5">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544D5126" w14:textId="77777777" w:rsidR="00951567" w:rsidRPr="00D33296" w:rsidRDefault="00951567" w:rsidP="00951567">
            <w:pPr>
              <w:pStyle w:val="Body"/>
              <w:rPr>
                <w:rFonts w:ascii="Calibri" w:hAnsi="Calibri"/>
                <w:sz w:val="22"/>
                <w:szCs w:val="22"/>
                <w:lang w:val="fr-CA"/>
              </w:rPr>
            </w:pPr>
            <w:r w:rsidRPr="00D33296">
              <w:rPr>
                <w:rFonts w:ascii="Calibri" w:hAnsi="Calibri"/>
                <w:sz w:val="22"/>
                <w:szCs w:val="22"/>
                <w:lang w:val="fr-CA"/>
              </w:rPr>
              <w:t xml:space="preserve">1 : Examiner la congruence </w:t>
            </w:r>
            <w:r>
              <w:rPr>
                <w:rFonts w:ascii="Calibri" w:hAnsi="Calibri"/>
                <w:sz w:val="22"/>
                <w:szCs w:val="22"/>
                <w:lang w:val="fr-CA"/>
              </w:rPr>
              <w:t>et la</w:t>
            </w:r>
            <w:r w:rsidRPr="00D33296">
              <w:rPr>
                <w:rFonts w:ascii="Calibri" w:hAnsi="Calibri"/>
                <w:sz w:val="22"/>
                <w:szCs w:val="22"/>
                <w:lang w:val="fr-CA"/>
              </w:rPr>
              <w:t xml:space="preserve"> </w:t>
            </w:r>
            <w:r>
              <w:rPr>
                <w:rFonts w:ascii="Calibri" w:hAnsi="Calibri"/>
                <w:sz w:val="22"/>
                <w:szCs w:val="22"/>
                <w:lang w:val="fr-CA"/>
              </w:rPr>
              <w:t>s</w:t>
            </w:r>
            <w:r w:rsidRPr="00D33296">
              <w:rPr>
                <w:rFonts w:ascii="Calibri" w:hAnsi="Calibri"/>
                <w:sz w:val="22"/>
                <w:szCs w:val="22"/>
                <w:lang w:val="fr-CA"/>
              </w:rPr>
              <w:t>ymétrie</w:t>
            </w:r>
          </w:p>
          <w:p w14:paraId="6E02CFC5" w14:textId="412287FB" w:rsidR="007548B5" w:rsidRPr="007548B5" w:rsidRDefault="00951567" w:rsidP="00951567">
            <w:pPr>
              <w:pStyle w:val="Body"/>
              <w:rPr>
                <w:rFonts w:ascii="Calibri" w:hAnsi="Calibri"/>
                <w:sz w:val="22"/>
                <w:szCs w:val="22"/>
                <w:lang w:val="fr-CA"/>
              </w:rPr>
            </w:pPr>
            <w:r w:rsidRPr="00D33296">
              <w:rPr>
                <w:rFonts w:ascii="Calibri" w:hAnsi="Calibri"/>
                <w:sz w:val="22"/>
                <w:szCs w:val="22"/>
                <w:lang w:val="fr-CA"/>
              </w:rPr>
              <w:t xml:space="preserve">2 : </w:t>
            </w:r>
            <w:r w:rsidR="00FF582E">
              <w:rPr>
                <w:rFonts w:ascii="Calibri" w:hAnsi="Calibri"/>
                <w:sz w:val="22"/>
                <w:szCs w:val="22"/>
                <w:lang w:val="fr-CA"/>
              </w:rPr>
              <w:t>Examiner les carrelages</w:t>
            </w:r>
          </w:p>
          <w:p w14:paraId="7BE3ED9F" w14:textId="01B25553" w:rsidR="00E77444" w:rsidRPr="007548B5" w:rsidRDefault="007548B5" w:rsidP="007548B5">
            <w:pPr>
              <w:pStyle w:val="Body"/>
              <w:rPr>
                <w:lang w:val="fr-CA"/>
              </w:rPr>
            </w:pPr>
            <w:r w:rsidRPr="00F27F52">
              <w:rPr>
                <w:rFonts w:ascii="Calibri" w:hAnsi="Calibri"/>
                <w:sz w:val="22"/>
                <w:szCs w:val="22"/>
                <w:lang w:val="fr-CA"/>
              </w:rPr>
              <w:t>6 : Approfondissement</w:t>
            </w:r>
          </w:p>
        </w:tc>
      </w:tr>
      <w:tr w:rsidR="00E77444" w:rsidRPr="00DE6C35" w14:paraId="6EF78219" w14:textId="77777777">
        <w:trPr>
          <w:trHeight w:val="74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DDE560" w14:textId="77777777" w:rsidR="00E77444" w:rsidRPr="007548B5"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31B56DB7" w14:textId="77777777" w:rsidR="00E77444" w:rsidRPr="007548B5"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ED728" w14:textId="0375F0D6" w:rsidR="00E77444" w:rsidRPr="00A15CFA" w:rsidRDefault="00000000">
            <w:pPr>
              <w:pStyle w:val="Body"/>
              <w:rPr>
                <w:lang w:val="fr-CA"/>
              </w:rPr>
            </w:pPr>
            <w:r w:rsidRPr="00A15CFA">
              <w:rPr>
                <w:rFonts w:ascii="Calibri" w:hAnsi="Calibri"/>
                <w:sz w:val="22"/>
                <w:szCs w:val="22"/>
                <w:shd w:val="clear" w:color="auto" w:fill="FFFFFF"/>
                <w:lang w:val="fr-CA"/>
              </w:rPr>
              <w:t>Examiner les carrelages trouvés dans les objets,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art ou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architecture.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3D103" w14:textId="77777777" w:rsidR="00DE6C35" w:rsidRPr="00A15CFA" w:rsidRDefault="00DE6C35" w:rsidP="00DE6C35">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6E998826" w14:textId="51F412F5" w:rsidR="00DE6C35" w:rsidRPr="00DE6C35" w:rsidRDefault="00DE6C35" w:rsidP="00DE6C35">
            <w:pPr>
              <w:pStyle w:val="Body"/>
              <w:rPr>
                <w:rFonts w:ascii="Calibri" w:hAnsi="Calibri"/>
                <w:sz w:val="22"/>
                <w:szCs w:val="22"/>
                <w:lang w:val="fr-CA"/>
              </w:rPr>
            </w:pPr>
            <w:r w:rsidRPr="00DE6C35">
              <w:rPr>
                <w:rFonts w:ascii="Calibri" w:hAnsi="Calibri"/>
                <w:sz w:val="22"/>
                <w:szCs w:val="22"/>
                <w:lang w:val="fr-CA"/>
              </w:rPr>
              <w:t xml:space="preserve">2 : </w:t>
            </w:r>
            <w:r w:rsidR="00FF582E">
              <w:rPr>
                <w:rFonts w:ascii="Calibri" w:hAnsi="Calibri"/>
                <w:sz w:val="22"/>
                <w:szCs w:val="22"/>
                <w:lang w:val="fr-CA"/>
              </w:rPr>
              <w:t>Examiner les carrelages</w:t>
            </w:r>
          </w:p>
          <w:p w14:paraId="0E44582D" w14:textId="13091E35" w:rsidR="00E77444" w:rsidRPr="00DE6C35" w:rsidRDefault="00DE6C35" w:rsidP="00DE6C35">
            <w:pPr>
              <w:pStyle w:val="Body"/>
              <w:rPr>
                <w:lang w:val="fr-CA"/>
              </w:rPr>
            </w:pPr>
            <w:r w:rsidRPr="00F27F52">
              <w:rPr>
                <w:rFonts w:ascii="Calibri" w:hAnsi="Calibri"/>
                <w:sz w:val="22"/>
                <w:szCs w:val="22"/>
                <w:lang w:val="fr-CA"/>
              </w:rPr>
              <w:t>6 : Approfondissement</w:t>
            </w:r>
          </w:p>
        </w:tc>
      </w:tr>
      <w:tr w:rsidR="00E77444" w:rsidRPr="003D5E98" w14:paraId="23222710" w14:textId="77777777">
        <w:trPr>
          <w:trHeight w:val="178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6EB6D"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figures liées par la symétrie sont congruentes entre elles.</w:t>
            </w:r>
          </w:p>
          <w:p w14:paraId="43C26F44" w14:textId="77777777" w:rsidR="00E77444" w:rsidRPr="00A15CFA" w:rsidRDefault="00E77444">
            <w:pPr>
              <w:pStyle w:val="Body"/>
              <w:rPr>
                <w:rFonts w:ascii="Calibri" w:eastAsia="Calibri" w:hAnsi="Calibri" w:cs="Calibri"/>
                <w:sz w:val="22"/>
                <w:szCs w:val="22"/>
                <w:shd w:val="clear" w:color="auto" w:fill="FFFFFF"/>
                <w:lang w:val="fr-CA"/>
              </w:rPr>
            </w:pPr>
          </w:p>
          <w:p w14:paraId="15336629" w14:textId="77777777" w:rsidR="00E77444" w:rsidRPr="00A15CFA" w:rsidRDefault="00000000">
            <w:pPr>
              <w:pStyle w:val="Body"/>
              <w:rPr>
                <w:lang w:val="fr-CA"/>
              </w:rPr>
            </w:pPr>
            <w:r w:rsidRPr="00A15CFA">
              <w:rPr>
                <w:rFonts w:ascii="Calibri" w:hAnsi="Calibri"/>
                <w:sz w:val="22"/>
                <w:szCs w:val="22"/>
                <w:shd w:val="clear" w:color="auto" w:fill="FFFFFF"/>
                <w:lang w:val="fr-CA"/>
              </w:rPr>
              <w:t>Des figures congruentes peuvent ne pas être liées par une symétrie.</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3004B"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La congruence est une relation entre deux figures de grandeur et de forme identiques.</w:t>
            </w:r>
          </w:p>
          <w:p w14:paraId="728F2F6F" w14:textId="77777777" w:rsidR="00E77444" w:rsidRPr="00A15CFA" w:rsidRDefault="00E77444">
            <w:pPr>
              <w:pStyle w:val="Body"/>
              <w:rPr>
                <w:rFonts w:ascii="Calibri" w:eastAsia="Calibri" w:hAnsi="Calibri" w:cs="Calibri"/>
                <w:sz w:val="22"/>
                <w:szCs w:val="22"/>
                <w:shd w:val="clear" w:color="auto" w:fill="FFFFFF"/>
                <w:lang w:val="fr-CA"/>
              </w:rPr>
            </w:pPr>
          </w:p>
          <w:p w14:paraId="7A1BAEA1" w14:textId="29BAFB44" w:rsidR="00E77444" w:rsidRPr="00A15CFA" w:rsidRDefault="00000000">
            <w:pPr>
              <w:pStyle w:val="Body"/>
              <w:rPr>
                <w:lang w:val="fr-CA"/>
              </w:rPr>
            </w:pPr>
            <w:r w:rsidRPr="00A15CFA">
              <w:rPr>
                <w:rFonts w:ascii="Calibri" w:hAnsi="Calibri"/>
                <w:sz w:val="22"/>
                <w:szCs w:val="22"/>
                <w:shd w:val="clear" w:color="auto" w:fill="FFFFFF"/>
                <w:lang w:val="fr-CA"/>
              </w:rPr>
              <w:t>La congruence ne dépend pas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orientation ou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emplacement des figures.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759B1" w14:textId="6CD637D2" w:rsidR="00E77444" w:rsidRPr="00A15CFA" w:rsidRDefault="00000000">
            <w:pPr>
              <w:pStyle w:val="Body"/>
              <w:rPr>
                <w:lang w:val="fr-CA"/>
              </w:rPr>
            </w:pPr>
            <w:r w:rsidRPr="00A15CFA">
              <w:rPr>
                <w:rFonts w:ascii="Calibri" w:hAnsi="Calibri"/>
                <w:sz w:val="22"/>
                <w:szCs w:val="22"/>
                <w:shd w:val="clear" w:color="auto" w:fill="FFFFFF"/>
                <w:lang w:val="fr-CA"/>
              </w:rPr>
              <w:t>Démontrer la congruence entre deux figures dans n</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importe quelle orientation en les superposant en utilisant des matériaux pratiques ou des applications numériques.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E88AA" w14:textId="77777777" w:rsidR="003D5E98" w:rsidRPr="00A15CFA" w:rsidRDefault="003D5E98" w:rsidP="003D5E98">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77EDC8EE" w14:textId="2E1442F9" w:rsidR="003D5E98" w:rsidRPr="003D5E98" w:rsidRDefault="003D5E98" w:rsidP="003D5E98">
            <w:pPr>
              <w:pStyle w:val="Body"/>
              <w:rPr>
                <w:rFonts w:ascii="Calibri" w:hAnsi="Calibri"/>
                <w:sz w:val="22"/>
                <w:szCs w:val="22"/>
                <w:lang w:val="fr-CA"/>
              </w:rPr>
            </w:pPr>
            <w:r w:rsidRPr="003D5E98">
              <w:rPr>
                <w:rFonts w:ascii="Calibri" w:hAnsi="Calibri"/>
                <w:sz w:val="22"/>
                <w:szCs w:val="22"/>
                <w:lang w:val="fr-CA"/>
              </w:rPr>
              <w:t xml:space="preserve">1 : </w:t>
            </w:r>
            <w:r w:rsidR="00951567" w:rsidRPr="00D33296">
              <w:rPr>
                <w:rFonts w:ascii="Calibri" w:hAnsi="Calibri"/>
                <w:sz w:val="22"/>
                <w:szCs w:val="22"/>
                <w:lang w:val="fr-CA"/>
              </w:rPr>
              <w:t xml:space="preserve">Examiner la congruence </w:t>
            </w:r>
            <w:r w:rsidR="00951567">
              <w:rPr>
                <w:rFonts w:ascii="Calibri" w:hAnsi="Calibri"/>
                <w:sz w:val="22"/>
                <w:szCs w:val="22"/>
                <w:lang w:val="fr-CA"/>
              </w:rPr>
              <w:t>et la</w:t>
            </w:r>
            <w:r w:rsidR="00951567" w:rsidRPr="00D33296">
              <w:rPr>
                <w:rFonts w:ascii="Calibri" w:hAnsi="Calibri"/>
                <w:sz w:val="22"/>
                <w:szCs w:val="22"/>
                <w:lang w:val="fr-CA"/>
              </w:rPr>
              <w:t xml:space="preserve"> </w:t>
            </w:r>
            <w:r w:rsidR="00951567">
              <w:rPr>
                <w:rFonts w:ascii="Calibri" w:hAnsi="Calibri"/>
                <w:sz w:val="22"/>
                <w:szCs w:val="22"/>
                <w:lang w:val="fr-CA"/>
              </w:rPr>
              <w:t>s</w:t>
            </w:r>
            <w:r w:rsidR="00951567" w:rsidRPr="00D33296">
              <w:rPr>
                <w:rFonts w:ascii="Calibri" w:hAnsi="Calibri"/>
                <w:sz w:val="22"/>
                <w:szCs w:val="22"/>
                <w:lang w:val="fr-CA"/>
              </w:rPr>
              <w:t>ymétrie</w:t>
            </w:r>
          </w:p>
          <w:p w14:paraId="0FAAB659" w14:textId="24196D8B" w:rsidR="00E77444" w:rsidRPr="003D5E98" w:rsidRDefault="003D5E98" w:rsidP="003D5E98">
            <w:pPr>
              <w:pStyle w:val="Body"/>
              <w:rPr>
                <w:lang w:val="fr-CA"/>
              </w:rPr>
            </w:pPr>
            <w:r w:rsidRPr="00F27F52">
              <w:rPr>
                <w:rFonts w:ascii="Calibri" w:hAnsi="Calibri"/>
                <w:sz w:val="22"/>
                <w:szCs w:val="22"/>
                <w:lang w:val="fr-CA"/>
              </w:rPr>
              <w:t>6 : Approfondissement</w:t>
            </w:r>
          </w:p>
        </w:tc>
      </w:tr>
      <w:tr w:rsidR="00E77444" w:rsidRPr="003D5E98" w14:paraId="3188EA1F" w14:textId="77777777">
        <w:trPr>
          <w:trHeight w:val="88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414329" w14:textId="77777777" w:rsidR="00E77444" w:rsidRPr="003D5E98"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12BA7E7F" w14:textId="77777777" w:rsidR="00E77444" w:rsidRPr="003D5E98"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398B1" w14:textId="77777777" w:rsidR="00E77444" w:rsidRPr="00A15CFA" w:rsidRDefault="00000000">
            <w:pPr>
              <w:pStyle w:val="Body"/>
              <w:rPr>
                <w:lang w:val="fr-CA"/>
              </w:rPr>
            </w:pPr>
            <w:r w:rsidRPr="00A15CFA">
              <w:rPr>
                <w:rFonts w:ascii="Calibri" w:hAnsi="Calibri"/>
                <w:sz w:val="22"/>
                <w:szCs w:val="22"/>
                <w:shd w:val="clear" w:color="auto" w:fill="FFFFFF"/>
                <w:lang w:val="fr-CA"/>
              </w:rPr>
              <w:t>Décrire les figures symétriques comme étant congruentes.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DA528" w14:textId="77777777" w:rsidR="003D5E98" w:rsidRPr="00A15CFA" w:rsidRDefault="003D5E98" w:rsidP="003D5E98">
            <w:pPr>
              <w:pStyle w:val="Body"/>
              <w:rPr>
                <w:rFonts w:ascii="Calibri" w:hAnsi="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1A95ED0A" w14:textId="48DDFDA3" w:rsidR="003D5E98" w:rsidRPr="003D5E98" w:rsidRDefault="003D5E98" w:rsidP="003D5E98">
            <w:pPr>
              <w:pStyle w:val="Body"/>
              <w:rPr>
                <w:rFonts w:ascii="Calibri" w:hAnsi="Calibri"/>
                <w:sz w:val="22"/>
                <w:szCs w:val="22"/>
                <w:lang w:val="fr-CA"/>
              </w:rPr>
            </w:pPr>
            <w:r w:rsidRPr="003D5E98">
              <w:rPr>
                <w:rFonts w:ascii="Calibri" w:hAnsi="Calibri"/>
                <w:sz w:val="22"/>
                <w:szCs w:val="22"/>
                <w:lang w:val="fr-CA"/>
              </w:rPr>
              <w:t xml:space="preserve">1 : </w:t>
            </w:r>
            <w:r w:rsidR="00951567" w:rsidRPr="00D33296">
              <w:rPr>
                <w:rFonts w:ascii="Calibri" w:hAnsi="Calibri"/>
                <w:sz w:val="22"/>
                <w:szCs w:val="22"/>
                <w:lang w:val="fr-CA"/>
              </w:rPr>
              <w:t xml:space="preserve">Examiner la congruence </w:t>
            </w:r>
            <w:r w:rsidR="00951567">
              <w:rPr>
                <w:rFonts w:ascii="Calibri" w:hAnsi="Calibri"/>
                <w:sz w:val="22"/>
                <w:szCs w:val="22"/>
                <w:lang w:val="fr-CA"/>
              </w:rPr>
              <w:t>et la</w:t>
            </w:r>
            <w:r w:rsidR="00951567" w:rsidRPr="00D33296">
              <w:rPr>
                <w:rFonts w:ascii="Calibri" w:hAnsi="Calibri"/>
                <w:sz w:val="22"/>
                <w:szCs w:val="22"/>
                <w:lang w:val="fr-CA"/>
              </w:rPr>
              <w:t xml:space="preserve"> </w:t>
            </w:r>
            <w:r w:rsidR="00951567">
              <w:rPr>
                <w:rFonts w:ascii="Calibri" w:hAnsi="Calibri"/>
                <w:sz w:val="22"/>
                <w:szCs w:val="22"/>
                <w:lang w:val="fr-CA"/>
              </w:rPr>
              <w:t>s</w:t>
            </w:r>
            <w:r w:rsidR="00951567" w:rsidRPr="00D33296">
              <w:rPr>
                <w:rFonts w:ascii="Calibri" w:hAnsi="Calibri"/>
                <w:sz w:val="22"/>
                <w:szCs w:val="22"/>
                <w:lang w:val="fr-CA"/>
              </w:rPr>
              <w:t>ymétrie</w:t>
            </w:r>
          </w:p>
          <w:p w14:paraId="04B355A1" w14:textId="22EC3BB2" w:rsidR="003D5E98" w:rsidRPr="003D5E98" w:rsidRDefault="003D5E98" w:rsidP="003D5E98">
            <w:pPr>
              <w:pStyle w:val="Body"/>
              <w:rPr>
                <w:rFonts w:ascii="Calibri" w:hAnsi="Calibri"/>
                <w:sz w:val="22"/>
                <w:szCs w:val="22"/>
                <w:lang w:val="fr-CA"/>
              </w:rPr>
            </w:pPr>
            <w:r w:rsidRPr="003D5E98">
              <w:rPr>
                <w:rFonts w:ascii="Calibri" w:hAnsi="Calibri"/>
                <w:sz w:val="22"/>
                <w:szCs w:val="22"/>
                <w:lang w:val="fr-CA"/>
              </w:rPr>
              <w:t xml:space="preserve">2 : </w:t>
            </w:r>
            <w:r w:rsidR="00FF582E">
              <w:rPr>
                <w:rFonts w:ascii="Calibri" w:hAnsi="Calibri"/>
                <w:sz w:val="22"/>
                <w:szCs w:val="22"/>
                <w:lang w:val="fr-CA"/>
              </w:rPr>
              <w:t>Examiner les carrelages</w:t>
            </w:r>
          </w:p>
          <w:p w14:paraId="3130A078" w14:textId="2F1361E6" w:rsidR="00E77444" w:rsidRPr="003D5E98" w:rsidRDefault="003D5E98" w:rsidP="003D5E98">
            <w:pPr>
              <w:pStyle w:val="Body"/>
              <w:rPr>
                <w:lang w:val="fr-CA"/>
              </w:rPr>
            </w:pPr>
            <w:r w:rsidRPr="00F27F52">
              <w:rPr>
                <w:rFonts w:ascii="Calibri" w:hAnsi="Calibri"/>
                <w:sz w:val="22"/>
                <w:szCs w:val="22"/>
                <w:lang w:val="fr-CA"/>
              </w:rPr>
              <w:t>6 : Approfondissement</w:t>
            </w:r>
          </w:p>
        </w:tc>
      </w:tr>
    </w:tbl>
    <w:p w14:paraId="6C8A6886" w14:textId="77777777" w:rsidR="00E77444" w:rsidRPr="003D5E98" w:rsidRDefault="00E77444">
      <w:pPr>
        <w:pStyle w:val="Body"/>
        <w:widowControl w:val="0"/>
        <w:rPr>
          <w:rFonts w:ascii="Calibri" w:eastAsia="Calibri" w:hAnsi="Calibri" w:cs="Calibri"/>
          <w:b/>
          <w:bCs/>
          <w:sz w:val="22"/>
          <w:szCs w:val="22"/>
          <w:lang w:val="fr-CA"/>
        </w:rPr>
      </w:pPr>
    </w:p>
    <w:p w14:paraId="14D8BE8A" w14:textId="77777777" w:rsidR="00E77444" w:rsidRPr="003D5E98" w:rsidRDefault="00E77444">
      <w:pPr>
        <w:pStyle w:val="Body"/>
        <w:rPr>
          <w:rFonts w:ascii="Calibri" w:eastAsia="Calibri" w:hAnsi="Calibri" w:cs="Calibri"/>
          <w:sz w:val="22"/>
          <w:szCs w:val="22"/>
          <w:lang w:val="fr-CA"/>
        </w:rPr>
      </w:pPr>
    </w:p>
    <w:p w14:paraId="5A12704D" w14:textId="77777777" w:rsidR="00E77444" w:rsidRPr="003D5E98" w:rsidRDefault="00E77444">
      <w:pPr>
        <w:pStyle w:val="Body"/>
        <w:rPr>
          <w:rFonts w:ascii="Calibri" w:eastAsia="Calibri" w:hAnsi="Calibri" w:cs="Calibri"/>
          <w:b/>
          <w:bCs/>
          <w:sz w:val="22"/>
          <w:szCs w:val="22"/>
          <w:lang w:val="fr-CA"/>
        </w:rPr>
      </w:pPr>
    </w:p>
    <w:p w14:paraId="106B0E58" w14:textId="77777777" w:rsidR="00E77444" w:rsidRPr="003D5E98" w:rsidRDefault="00E77444">
      <w:pPr>
        <w:pStyle w:val="Body"/>
        <w:rPr>
          <w:rFonts w:ascii="Calibri" w:eastAsia="Calibri" w:hAnsi="Calibri" w:cs="Calibri"/>
          <w:b/>
          <w:bCs/>
          <w:sz w:val="22"/>
          <w:szCs w:val="22"/>
          <w:lang w:val="fr-CA"/>
        </w:rPr>
      </w:pPr>
    </w:p>
    <w:p w14:paraId="76120DAC" w14:textId="77777777" w:rsidR="00E77444" w:rsidRPr="003D5E98" w:rsidRDefault="00000000">
      <w:pPr>
        <w:pStyle w:val="Body"/>
        <w:spacing w:after="120" w:line="264" w:lineRule="auto"/>
        <w:rPr>
          <w:lang w:val="fr-CA"/>
        </w:rPr>
      </w:pPr>
      <w:r w:rsidRPr="003D5E98">
        <w:rPr>
          <w:rFonts w:ascii="Arial Unicode MS" w:hAnsi="Arial Unicode MS"/>
          <w:sz w:val="22"/>
          <w:szCs w:val="22"/>
          <w:lang w:val="fr-CA"/>
        </w:rPr>
        <w:br w:type="page"/>
      </w:r>
    </w:p>
    <w:p w14:paraId="63208F7F" w14:textId="461657DC" w:rsidR="00CA3AA4" w:rsidRDefault="00CA3AA4" w:rsidP="009D31E5">
      <w:pPr>
        <w:pStyle w:val="Body"/>
        <w:jc w:val="center"/>
        <w:rPr>
          <w:rFonts w:ascii="Calibri" w:eastAsia="Calibri" w:hAnsi="Calibri" w:cs="Calibri"/>
          <w:b/>
          <w:bCs/>
          <w:noProof/>
        </w:rPr>
      </w:pPr>
      <w:r w:rsidRPr="00D52F49">
        <w:rPr>
          <w:rFonts w:ascii="Calibri" w:hAnsi="Calibri" w:cstheme="minorHAnsi"/>
          <w:noProof/>
          <w:sz w:val="20"/>
          <w:szCs w:val="20"/>
          <w:lang w:val="fr-FR"/>
        </w:rPr>
        <w:lastRenderedPageBreak/>
        <w:drawing>
          <wp:anchor distT="0" distB="0" distL="114300" distR="114300" simplePos="0" relativeHeight="251684864" behindDoc="0" locked="0" layoutInCell="1" hidden="0" allowOverlap="1" wp14:anchorId="623577EC" wp14:editId="251FC449">
            <wp:simplePos x="0" y="0"/>
            <wp:positionH relativeFrom="margin">
              <wp:posOffset>3183255</wp:posOffset>
            </wp:positionH>
            <wp:positionV relativeFrom="paragraph">
              <wp:posOffset>11553</wp:posOffset>
            </wp:positionV>
            <wp:extent cx="2019300" cy="673100"/>
            <wp:effectExtent l="0" t="0" r="0" b="0"/>
            <wp:wrapNone/>
            <wp:docPr id="1844636487" name="Picture 1844636487"/>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428972E3" w14:textId="77777777" w:rsidR="00CA3AA4" w:rsidRDefault="00CA3AA4" w:rsidP="009D31E5">
      <w:pPr>
        <w:pStyle w:val="Body"/>
        <w:jc w:val="center"/>
        <w:rPr>
          <w:rFonts w:ascii="Calibri" w:eastAsia="Calibri" w:hAnsi="Calibri" w:cs="Calibri"/>
          <w:b/>
          <w:bCs/>
          <w:noProof/>
        </w:rPr>
      </w:pPr>
    </w:p>
    <w:p w14:paraId="3389BCA2" w14:textId="77777777" w:rsidR="00CA3AA4" w:rsidRDefault="00CA3AA4" w:rsidP="009D31E5">
      <w:pPr>
        <w:pStyle w:val="Body"/>
        <w:jc w:val="center"/>
        <w:rPr>
          <w:rFonts w:ascii="Calibri" w:eastAsia="Calibri" w:hAnsi="Calibri" w:cs="Calibri"/>
          <w:b/>
          <w:bCs/>
          <w:noProof/>
        </w:rPr>
      </w:pPr>
    </w:p>
    <w:p w14:paraId="605B0930" w14:textId="77777777" w:rsidR="00CA3AA4" w:rsidRDefault="00CA3AA4" w:rsidP="009D31E5">
      <w:pPr>
        <w:pStyle w:val="Body"/>
        <w:jc w:val="center"/>
        <w:rPr>
          <w:rFonts w:ascii="Calibri" w:hAnsi="Calibri"/>
          <w:b/>
          <w:bCs/>
          <w:lang w:val="fr-CA"/>
        </w:rPr>
      </w:pPr>
    </w:p>
    <w:p w14:paraId="5084DE0C" w14:textId="00413356" w:rsidR="009D31E5" w:rsidRPr="00A15CFA" w:rsidRDefault="009D31E5" w:rsidP="009D31E5">
      <w:pPr>
        <w:pStyle w:val="Body"/>
        <w:jc w:val="center"/>
        <w:rPr>
          <w:rFonts w:ascii="Calibri" w:eastAsia="Calibri" w:hAnsi="Calibri" w:cs="Calibri"/>
          <w:b/>
          <w:bCs/>
          <w:sz w:val="22"/>
          <w:szCs w:val="22"/>
          <w:lang w:val="fr-CA"/>
        </w:rPr>
      </w:pPr>
      <w:r w:rsidRPr="00A15CFA">
        <w:rPr>
          <w:rFonts w:ascii="Calibri" w:hAnsi="Calibri"/>
          <w:b/>
          <w:bCs/>
          <w:lang w:val="fr-CA"/>
        </w:rPr>
        <w:t>Corrélation entre le programme d</w:t>
      </w:r>
      <w:r w:rsidR="00F9359C">
        <w:rPr>
          <w:rFonts w:ascii="Calibri" w:hAnsi="Calibri"/>
          <w:b/>
          <w:bCs/>
          <w:lang w:val="fr-CA"/>
        </w:rPr>
        <w:t>’</w:t>
      </w:r>
      <w:r w:rsidRPr="00A15CFA">
        <w:rPr>
          <w:rFonts w:ascii="Calibri" w:hAnsi="Calibri"/>
          <w:b/>
          <w:bCs/>
          <w:lang w:val="fr-CA"/>
        </w:rPr>
        <w:t>études de l</w:t>
      </w:r>
      <w:r w:rsidR="00F9359C">
        <w:rPr>
          <w:rFonts w:ascii="Calibri" w:hAnsi="Calibri"/>
          <w:b/>
          <w:bCs/>
          <w:lang w:val="fr-CA"/>
        </w:rPr>
        <w:t>’</w:t>
      </w:r>
      <w:r w:rsidRPr="00A15CFA">
        <w:rPr>
          <w:rFonts w:ascii="Calibri" w:hAnsi="Calibri"/>
          <w:b/>
          <w:bCs/>
          <w:lang w:val="fr-CA"/>
        </w:rPr>
        <w:t>Alberta 2022 et Mathologie, 6</w:t>
      </w:r>
      <w:r w:rsidRPr="00A15CFA">
        <w:rPr>
          <w:rFonts w:ascii="Calibri" w:hAnsi="Calibri"/>
          <w:b/>
          <w:bCs/>
          <w:vertAlign w:val="superscript"/>
          <w:lang w:val="fr-CA"/>
        </w:rPr>
        <w:t>e</w:t>
      </w:r>
      <w:r w:rsidRPr="00A15CFA">
        <w:rPr>
          <w:rFonts w:ascii="Calibri" w:hAnsi="Calibri"/>
          <w:b/>
          <w:bCs/>
          <w:lang w:val="fr-CA"/>
        </w:rPr>
        <w:t xml:space="preserve"> année</w:t>
      </w:r>
    </w:p>
    <w:p w14:paraId="2DA3792B" w14:textId="0BC01C0E" w:rsidR="00E77444" w:rsidRPr="009D5F5A" w:rsidRDefault="009D31E5" w:rsidP="009D31E5">
      <w:pPr>
        <w:pStyle w:val="Body"/>
        <w:jc w:val="center"/>
        <w:rPr>
          <w:rFonts w:ascii="Calibri" w:eastAsia="Calibri" w:hAnsi="Calibri" w:cs="Calibri"/>
          <w:b/>
          <w:bCs/>
          <w:sz w:val="22"/>
          <w:szCs w:val="22"/>
          <w:lang w:val="fr-CA"/>
        </w:rPr>
      </w:pPr>
      <w:r w:rsidRPr="009D5F5A">
        <w:rPr>
          <w:rFonts w:ascii="Calibri" w:hAnsi="Calibri" w:cs="Calibri"/>
          <w:b/>
          <w:bCs/>
          <w:lang w:val="fr-CA"/>
        </w:rPr>
        <w:t>(La coordonnée)</w:t>
      </w:r>
    </w:p>
    <w:p w14:paraId="736C3FDC" w14:textId="77777777" w:rsidR="00E77444" w:rsidRPr="00A15CFA" w:rsidRDefault="00E77444">
      <w:pPr>
        <w:pStyle w:val="Body"/>
        <w:rPr>
          <w:rFonts w:ascii="Calibri" w:eastAsia="Calibri" w:hAnsi="Calibri" w:cs="Calibri"/>
          <w:b/>
          <w:bCs/>
          <w:sz w:val="22"/>
          <w:szCs w:val="22"/>
          <w:lang w:val="fr-CA"/>
        </w:rPr>
      </w:pPr>
    </w:p>
    <w:p w14:paraId="1ADAC194"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5540F88C" w14:textId="7C894E12"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La g</w:t>
      </w:r>
      <w:r>
        <w:rPr>
          <w:rFonts w:ascii="Calibri" w:hAnsi="Calibri"/>
          <w:sz w:val="28"/>
          <w:szCs w:val="28"/>
          <w:lang w:val="fr-FR"/>
        </w:rPr>
        <w:t>é</w:t>
      </w:r>
      <w:r w:rsidRPr="00A15CFA">
        <w:rPr>
          <w:rFonts w:ascii="Calibri" w:hAnsi="Calibri"/>
          <w:sz w:val="28"/>
          <w:szCs w:val="28"/>
          <w:lang w:val="fr-CA"/>
        </w:rPr>
        <w:t>om</w:t>
      </w:r>
      <w:r>
        <w:rPr>
          <w:rFonts w:ascii="Calibri" w:hAnsi="Calibri"/>
          <w:sz w:val="28"/>
          <w:szCs w:val="28"/>
          <w:lang w:val="fr-FR"/>
        </w:rPr>
        <w:t>étrie analytique : Le lieu et le mouvement des objets dans l</w:t>
      </w:r>
      <w:r w:rsidR="00F9359C">
        <w:rPr>
          <w:rFonts w:ascii="Calibri" w:hAnsi="Calibri"/>
          <w:sz w:val="28"/>
          <w:szCs w:val="28"/>
          <w:rtl/>
        </w:rPr>
        <w:t>’</w:t>
      </w:r>
      <w:r>
        <w:rPr>
          <w:rFonts w:ascii="Calibri" w:hAnsi="Calibri"/>
          <w:sz w:val="28"/>
          <w:szCs w:val="28"/>
          <w:lang w:val="fr-FR"/>
        </w:rPr>
        <w:t xml:space="preserve">espace peuvent </w:t>
      </w:r>
      <w:r w:rsidRPr="00A15CFA">
        <w:rPr>
          <w:rFonts w:ascii="Calibri" w:hAnsi="Calibri"/>
          <w:sz w:val="28"/>
          <w:szCs w:val="28"/>
          <w:lang w:val="fr-CA"/>
        </w:rPr>
        <w:t>ê</w:t>
      </w:r>
      <w:r>
        <w:rPr>
          <w:rFonts w:ascii="Calibri" w:hAnsi="Calibri"/>
          <w:sz w:val="28"/>
          <w:szCs w:val="28"/>
          <w:lang w:val="fr-FR"/>
        </w:rPr>
        <w:t>tre communiqués en utilisant une grille et des coordonné</w:t>
      </w:r>
      <w:r>
        <w:rPr>
          <w:rFonts w:ascii="Calibri" w:hAnsi="Calibri"/>
          <w:sz w:val="28"/>
          <w:szCs w:val="28"/>
          <w:lang w:val="pt-PT"/>
        </w:rPr>
        <w:t>es.</w:t>
      </w:r>
    </w:p>
    <w:p w14:paraId="388BEC06" w14:textId="77777777" w:rsidR="00E77444" w:rsidRPr="00A15CFA" w:rsidRDefault="00E77444">
      <w:pPr>
        <w:pStyle w:val="Body"/>
        <w:rPr>
          <w:rFonts w:ascii="Calibri" w:eastAsia="Calibri" w:hAnsi="Calibri" w:cs="Calibri"/>
          <w:b/>
          <w:bCs/>
          <w:sz w:val="22"/>
          <w:szCs w:val="22"/>
          <w:lang w:val="fr-CA"/>
        </w:rPr>
      </w:pPr>
    </w:p>
    <w:tbl>
      <w:tblPr>
        <w:tblW w:w="130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1985"/>
        <w:gridCol w:w="2693"/>
        <w:gridCol w:w="5386"/>
      </w:tblGrid>
      <w:tr w:rsidR="00E77444" w:rsidRPr="00B1461E" w14:paraId="1FAEE146" w14:textId="77777777">
        <w:trPr>
          <w:trHeight w:val="557"/>
        </w:trPr>
        <w:tc>
          <w:tcPr>
            <w:tcW w:w="13041"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EA81DC" w14:textId="0830B89B"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De quelle manière le lieu peut-il être communiqué</w:t>
            </w:r>
            <w:r w:rsidR="006207A1" w:rsidRPr="00A15CFA">
              <w:rPr>
                <w:rFonts w:ascii="Calibri" w:hAnsi="Calibri"/>
                <w:lang w:val="fr-CA"/>
              </w:rPr>
              <w:t xml:space="preserve"> </w:t>
            </w:r>
            <w:r w:rsidRPr="00A15CFA">
              <w:rPr>
                <w:rFonts w:ascii="Calibri" w:hAnsi="Calibri"/>
                <w:lang w:val="fr-CA"/>
              </w:rPr>
              <w:t>?</w:t>
            </w:r>
          </w:p>
          <w:p w14:paraId="4184D367" w14:textId="1E849D90"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expliquent le lieu et le mouvement par rapport à la position dans un plan cartésien.</w:t>
            </w:r>
          </w:p>
        </w:tc>
      </w:tr>
      <w:tr w:rsidR="00E77444" w14:paraId="29B894D2" w14:textId="77777777">
        <w:trPr>
          <w:trHeight w:val="221"/>
        </w:trPr>
        <w:tc>
          <w:tcPr>
            <w:tcW w:w="2977"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304FF84" w14:textId="77777777" w:rsidR="00E77444" w:rsidRDefault="00000000">
            <w:pPr>
              <w:pStyle w:val="Body"/>
            </w:pPr>
            <w:r>
              <w:rPr>
                <w:rFonts w:ascii="Calibri" w:hAnsi="Calibri"/>
                <w:b/>
                <w:bCs/>
                <w:sz w:val="22"/>
                <w:szCs w:val="22"/>
              </w:rPr>
              <w:t>Connaissances</w:t>
            </w:r>
          </w:p>
        </w:tc>
        <w:tc>
          <w:tcPr>
            <w:tcW w:w="1985"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1CB3090" w14:textId="77777777" w:rsidR="00E77444" w:rsidRDefault="00000000">
            <w:pPr>
              <w:pStyle w:val="Body"/>
            </w:pPr>
            <w:r>
              <w:rPr>
                <w:rFonts w:ascii="Calibri" w:hAnsi="Calibri"/>
                <w:b/>
                <w:bCs/>
                <w:sz w:val="22"/>
                <w:szCs w:val="22"/>
              </w:rPr>
              <w:t>Compréhension</w:t>
            </w:r>
          </w:p>
        </w:tc>
        <w:tc>
          <w:tcPr>
            <w:tcW w:w="269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B12D456" w14:textId="77777777" w:rsidR="00E77444" w:rsidRDefault="00000000">
            <w:pPr>
              <w:pStyle w:val="Body"/>
            </w:pPr>
            <w:r>
              <w:rPr>
                <w:rFonts w:ascii="Calibri" w:hAnsi="Calibri"/>
                <w:b/>
                <w:bCs/>
                <w:sz w:val="22"/>
                <w:szCs w:val="22"/>
              </w:rPr>
              <w:t>Habiletés et procédures</w:t>
            </w:r>
          </w:p>
        </w:tc>
        <w:tc>
          <w:tcPr>
            <w:tcW w:w="538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C68C0C9" w14:textId="1808C941"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B1461E" w14:paraId="3D276CC9" w14:textId="77777777">
        <w:trPr>
          <w:trHeight w:val="1261"/>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1FFCD" w14:textId="115EA275"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plan cartésien est nommé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après le mathématicien français René Descartes.</w:t>
            </w:r>
          </w:p>
          <w:p w14:paraId="7E2F2832" w14:textId="77777777" w:rsidR="00E77444" w:rsidRPr="00A15CFA" w:rsidRDefault="00E77444">
            <w:pPr>
              <w:pStyle w:val="Body"/>
              <w:rPr>
                <w:rFonts w:ascii="Calibri" w:eastAsia="Calibri" w:hAnsi="Calibri" w:cs="Calibri"/>
                <w:sz w:val="22"/>
                <w:szCs w:val="22"/>
                <w:shd w:val="clear" w:color="auto" w:fill="FFFFFF"/>
                <w:lang w:val="fr-CA"/>
              </w:rPr>
            </w:pPr>
          </w:p>
          <w:p w14:paraId="7226065D" w14:textId="2CC19435"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 xml:space="preserve">Le plan cartésien utilise les coordonnées (x,y) pour indiquer le lieu du point où la droite verticale passant par </w:t>
            </w:r>
            <w:r w:rsidR="007A5F5D">
              <w:rPr>
                <w:rFonts w:ascii="Calibri" w:hAnsi="Calibri"/>
                <w:sz w:val="22"/>
                <w:szCs w:val="22"/>
                <w:shd w:val="clear" w:color="auto" w:fill="FFFFFF"/>
                <w:lang w:val="fr-CA"/>
              </w:rPr>
              <w:br/>
            </w:r>
            <w:r w:rsidRPr="00A15CFA">
              <w:rPr>
                <w:rFonts w:ascii="Calibri" w:hAnsi="Calibri"/>
                <w:sz w:val="22"/>
                <w:szCs w:val="22"/>
                <w:shd w:val="clear" w:color="auto" w:fill="FFFFFF"/>
                <w:lang w:val="fr-CA"/>
              </w:rPr>
              <w:t>(x, 0) et la droite horizontale passant par (0, y) s</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intersectent.</w:t>
            </w:r>
          </w:p>
          <w:p w14:paraId="37CF15E5" w14:textId="77777777" w:rsidR="00E77444" w:rsidRPr="00A15CFA" w:rsidRDefault="00E77444">
            <w:pPr>
              <w:pStyle w:val="Body"/>
              <w:rPr>
                <w:rFonts w:ascii="Calibri" w:eastAsia="Calibri" w:hAnsi="Calibri" w:cs="Calibri"/>
                <w:sz w:val="22"/>
                <w:szCs w:val="22"/>
                <w:shd w:val="clear" w:color="auto" w:fill="FFFFFF"/>
                <w:lang w:val="fr-CA"/>
              </w:rPr>
            </w:pPr>
          </w:p>
          <w:p w14:paraId="7F32BDB8" w14:textId="77777777" w:rsidR="007A5F5D" w:rsidRDefault="007A5F5D">
            <w:pPr>
              <w:pStyle w:val="Body"/>
              <w:rPr>
                <w:rFonts w:ascii="Calibri" w:hAnsi="Calibri"/>
                <w:sz w:val="22"/>
                <w:szCs w:val="22"/>
                <w:shd w:val="clear" w:color="auto" w:fill="FFFFFF"/>
                <w:lang w:val="fr-CA"/>
              </w:rPr>
            </w:pPr>
          </w:p>
          <w:p w14:paraId="1E87D2A0" w14:textId="195F7C5D"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abscisses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x) comprend les points dont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ordonnée est zéro, et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ordonnées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y) comprend les points dont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abscisse est zéro.</w:t>
            </w:r>
          </w:p>
          <w:p w14:paraId="5BA81532" w14:textId="77777777" w:rsidR="00E77444" w:rsidRPr="00A15CFA" w:rsidRDefault="00E77444">
            <w:pPr>
              <w:pStyle w:val="Body"/>
              <w:rPr>
                <w:rFonts w:ascii="Calibri" w:eastAsia="Calibri" w:hAnsi="Calibri" w:cs="Calibri"/>
                <w:sz w:val="22"/>
                <w:szCs w:val="22"/>
                <w:shd w:val="clear" w:color="auto" w:fill="FFFFFF"/>
                <w:lang w:val="fr-CA"/>
              </w:rPr>
            </w:pPr>
          </w:p>
          <w:p w14:paraId="5A420D88" w14:textId="67F23904"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x et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y se croisent à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origine (0, 0).</w:t>
            </w:r>
          </w:p>
          <w:p w14:paraId="330E099A" w14:textId="77777777" w:rsidR="00E77444" w:rsidRPr="00A15CFA" w:rsidRDefault="00E77444">
            <w:pPr>
              <w:pStyle w:val="Body"/>
              <w:rPr>
                <w:rFonts w:ascii="Calibri" w:eastAsia="Calibri" w:hAnsi="Calibri" w:cs="Calibri"/>
                <w:sz w:val="22"/>
                <w:szCs w:val="22"/>
                <w:shd w:val="clear" w:color="auto" w:fill="FFFFFF"/>
                <w:lang w:val="fr-CA"/>
              </w:rPr>
            </w:pPr>
          </w:p>
          <w:p w14:paraId="3C9321B4"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 couple est représenté de façon symbolique par (x, y).</w:t>
            </w:r>
          </w:p>
          <w:p w14:paraId="7380B82D" w14:textId="77777777" w:rsidR="00E77444" w:rsidRPr="00A15CFA" w:rsidRDefault="00E77444">
            <w:pPr>
              <w:pStyle w:val="Body"/>
              <w:rPr>
                <w:rFonts w:ascii="Calibri" w:eastAsia="Calibri" w:hAnsi="Calibri" w:cs="Calibri"/>
                <w:sz w:val="22"/>
                <w:szCs w:val="22"/>
                <w:shd w:val="clear" w:color="auto" w:fill="FFFFFF"/>
                <w:lang w:val="fr-CA"/>
              </w:rPr>
            </w:pPr>
          </w:p>
          <w:p w14:paraId="2C26829F" w14:textId="143E8BB7" w:rsidR="00E77444" w:rsidRPr="00A15CFA" w:rsidRDefault="00000000">
            <w:pPr>
              <w:pStyle w:val="Body"/>
              <w:rPr>
                <w:lang w:val="fr-CA"/>
              </w:rPr>
            </w:pPr>
            <w:r w:rsidRPr="00A15CFA">
              <w:rPr>
                <w:rFonts w:ascii="Calibri" w:hAnsi="Calibri"/>
                <w:sz w:val="22"/>
                <w:szCs w:val="22"/>
                <w:shd w:val="clear" w:color="auto" w:fill="FFFFFF"/>
                <w:lang w:val="fr-CA"/>
              </w:rPr>
              <w:t>Un couple indique la distance horizontale par rapport à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y avec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abscisse et la distance verticale par rapport à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x avec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ordonnée.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DD35E"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Le lieu peut être décrit en utilisant le plan cartésien.</w:t>
            </w:r>
          </w:p>
          <w:p w14:paraId="7C52B388" w14:textId="77777777" w:rsidR="00E77444" w:rsidRPr="00A15CFA" w:rsidRDefault="00E77444">
            <w:pPr>
              <w:pStyle w:val="Body"/>
              <w:rPr>
                <w:rFonts w:ascii="Calibri" w:eastAsia="Calibri" w:hAnsi="Calibri" w:cs="Calibri"/>
                <w:sz w:val="22"/>
                <w:szCs w:val="22"/>
                <w:shd w:val="clear" w:color="auto" w:fill="FFFFFF"/>
                <w:lang w:val="fr-CA"/>
              </w:rPr>
            </w:pPr>
          </w:p>
          <w:p w14:paraId="0BBE6850" w14:textId="38463E91" w:rsidR="00E77444" w:rsidRPr="00A15CFA" w:rsidRDefault="00000000">
            <w:pPr>
              <w:pStyle w:val="Body"/>
              <w:rPr>
                <w:lang w:val="fr-CA"/>
              </w:rPr>
            </w:pPr>
            <w:r w:rsidRPr="00A15CFA">
              <w:rPr>
                <w:rFonts w:ascii="Calibri" w:hAnsi="Calibri"/>
                <w:sz w:val="22"/>
                <w:szCs w:val="22"/>
                <w:shd w:val="clear" w:color="auto" w:fill="FFFFFF"/>
                <w:lang w:val="fr-CA"/>
              </w:rPr>
              <w:t>Le plan cartésien est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équivalent en deux dimensions de la droite numérique.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47AF0" w14:textId="77777777" w:rsidR="00E77444" w:rsidRPr="00A15CFA" w:rsidRDefault="00000000">
            <w:pPr>
              <w:pStyle w:val="Body"/>
              <w:rPr>
                <w:lang w:val="fr-CA"/>
              </w:rPr>
            </w:pPr>
            <w:r w:rsidRPr="00A15CFA">
              <w:rPr>
                <w:rFonts w:ascii="Calibri" w:hAnsi="Calibri"/>
                <w:sz w:val="22"/>
                <w:szCs w:val="22"/>
                <w:shd w:val="clear" w:color="auto" w:fill="FFFFFF"/>
                <w:lang w:val="fr-CA"/>
              </w:rPr>
              <w:t>Établir un lien entre les axes du plan cartésien et les représentations horizontale et verticale de la droite numérique qui se croisent.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D13AC" w14:textId="1EA31526" w:rsidR="00E77444" w:rsidRPr="00A15CFA" w:rsidRDefault="00194176">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6F2798BF" w14:textId="77777777" w:rsidR="00E77444" w:rsidRPr="00D765D1" w:rsidRDefault="003D2326">
            <w:pPr>
              <w:pStyle w:val="Body"/>
              <w:rPr>
                <w:rFonts w:ascii="Calibri" w:hAnsi="Calibri" w:cs="Calibri"/>
                <w:sz w:val="22"/>
                <w:szCs w:val="22"/>
                <w:lang w:val="fr-CA"/>
              </w:rPr>
            </w:pPr>
            <w:r w:rsidRPr="00833C22">
              <w:rPr>
                <w:rFonts w:ascii="Calibri" w:hAnsi="Calibri" w:cs="Calibri"/>
                <w:sz w:val="22"/>
                <w:szCs w:val="22"/>
                <w:shd w:val="clear" w:color="auto" w:fill="FFFFFF"/>
                <w:lang w:val="fr-CA"/>
              </w:rPr>
              <w:t xml:space="preserve">3 : </w:t>
            </w:r>
            <w:r w:rsidRPr="00D765D1">
              <w:rPr>
                <w:rFonts w:ascii="Calibri" w:hAnsi="Calibri" w:cs="Calibri"/>
                <w:sz w:val="22"/>
                <w:szCs w:val="22"/>
                <w:lang w:val="fr-CA"/>
              </w:rPr>
              <w:t>Introduction aux plans cartésiens</w:t>
            </w:r>
          </w:p>
          <w:p w14:paraId="3C484FBA" w14:textId="119AAFF5" w:rsidR="003D2326" w:rsidRPr="00A15CFA" w:rsidRDefault="003D2326">
            <w:pPr>
              <w:pStyle w:val="Body"/>
              <w:rPr>
                <w:lang w:val="fr-CA"/>
              </w:rPr>
            </w:pPr>
            <w:r w:rsidRPr="00D765D1">
              <w:rPr>
                <w:rFonts w:ascii="Calibri" w:hAnsi="Calibri" w:cs="Calibri"/>
                <w:sz w:val="22"/>
                <w:szCs w:val="22"/>
                <w:lang w:val="fr-CA"/>
              </w:rPr>
              <w:t>6 : Approfondissement</w:t>
            </w:r>
          </w:p>
        </w:tc>
      </w:tr>
      <w:tr w:rsidR="00E77444" w:rsidRPr="00B1461E" w14:paraId="57D4ABF5" w14:textId="77777777">
        <w:trPr>
          <w:trHeight w:val="100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C8534A3"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D410DFC"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23BF0" w14:textId="77777777" w:rsidR="00E77444" w:rsidRPr="00A15CFA" w:rsidRDefault="00000000">
            <w:pPr>
              <w:pStyle w:val="Body"/>
              <w:rPr>
                <w:lang w:val="fr-CA"/>
              </w:rPr>
            </w:pPr>
            <w:r w:rsidRPr="00A15CFA">
              <w:rPr>
                <w:rFonts w:ascii="Calibri" w:hAnsi="Calibri"/>
                <w:sz w:val="22"/>
                <w:szCs w:val="22"/>
                <w:shd w:val="clear" w:color="auto" w:fill="FFFFFF"/>
                <w:lang w:val="fr-CA"/>
              </w:rPr>
              <w:t>Localiser un point dans le plan cartésien à partir des coordonnées du point.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2334B" w14:textId="4FD175F8" w:rsidR="00E77444" w:rsidRPr="00A15CFA" w:rsidRDefault="00194176">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22F55A95" w14:textId="77777777" w:rsidR="0005484F" w:rsidRPr="0005484F" w:rsidRDefault="0005484F" w:rsidP="0005484F">
            <w:pPr>
              <w:pStyle w:val="Body"/>
              <w:rPr>
                <w:rFonts w:ascii="Calibri" w:hAnsi="Calibri" w:cs="Calibri"/>
                <w:sz w:val="22"/>
                <w:szCs w:val="22"/>
                <w:lang w:val="fr-CA"/>
              </w:rPr>
            </w:pPr>
            <w:r w:rsidRPr="00833C22">
              <w:rPr>
                <w:rFonts w:ascii="Calibri" w:hAnsi="Calibri" w:cs="Calibri"/>
                <w:sz w:val="22"/>
                <w:szCs w:val="22"/>
                <w:shd w:val="clear" w:color="auto" w:fill="FFFFFF"/>
                <w:lang w:val="fr-CA"/>
              </w:rPr>
              <w:t xml:space="preserve">3 : </w:t>
            </w:r>
            <w:r w:rsidRPr="0005484F">
              <w:rPr>
                <w:rFonts w:ascii="Calibri" w:hAnsi="Calibri" w:cs="Calibri"/>
                <w:sz w:val="22"/>
                <w:szCs w:val="22"/>
                <w:lang w:val="fr-CA"/>
              </w:rPr>
              <w:t>Introduction aux plans cartésiens</w:t>
            </w:r>
          </w:p>
          <w:p w14:paraId="26F67434" w14:textId="39A0C405" w:rsidR="00E77444" w:rsidRPr="0005484F" w:rsidRDefault="0005484F" w:rsidP="0005484F">
            <w:pPr>
              <w:pStyle w:val="Body"/>
              <w:rPr>
                <w:lang w:val="fr-CA"/>
              </w:rPr>
            </w:pPr>
            <w:r w:rsidRPr="0005484F">
              <w:rPr>
                <w:rFonts w:ascii="Calibri" w:hAnsi="Calibri" w:cs="Calibri"/>
                <w:sz w:val="22"/>
                <w:szCs w:val="22"/>
                <w:lang w:val="fr-CA"/>
              </w:rPr>
              <w:t>6 : Approfondissement</w:t>
            </w:r>
          </w:p>
        </w:tc>
      </w:tr>
      <w:tr w:rsidR="00E77444" w:rsidRPr="00B1461E" w14:paraId="50B95758" w14:textId="77777777">
        <w:trPr>
          <w:trHeight w:val="100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4D5B145"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4FE60AE"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F165" w14:textId="65BD49D0" w:rsidR="00E77444" w:rsidRPr="00A15CFA" w:rsidRDefault="00000000">
            <w:pPr>
              <w:pStyle w:val="Body"/>
              <w:rPr>
                <w:lang w:val="fr-CA"/>
              </w:rPr>
            </w:pPr>
            <w:r w:rsidRPr="00A15CFA">
              <w:rPr>
                <w:rFonts w:ascii="Calibri" w:hAnsi="Calibri"/>
                <w:sz w:val="22"/>
                <w:szCs w:val="22"/>
                <w:shd w:val="clear" w:color="auto" w:fill="FFFFFF"/>
                <w:lang w:val="fr-CA"/>
              </w:rPr>
              <w:t>Décrire le lieu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point dans le plan cartésien en utilisant des coordonnées.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C5EAB" w14:textId="622CC359" w:rsidR="00E77444" w:rsidRPr="00A15CFA" w:rsidRDefault="00194176">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La géométrie, ensemble 1 :</w:t>
            </w:r>
            <w:r>
              <w:rPr>
                <w:rFonts w:ascii="Calibri" w:hAnsi="Calibri"/>
                <w:b/>
                <w:bCs/>
                <w:sz w:val="22"/>
                <w:szCs w:val="22"/>
                <w:shd w:val="clear" w:color="auto" w:fill="FFFFFF"/>
                <w:lang w:val="fr-CA"/>
              </w:rPr>
              <w:t xml:space="preserve"> </w:t>
            </w:r>
            <w:r w:rsidRPr="00882EAE">
              <w:rPr>
                <w:rFonts w:ascii="Calibri" w:hAnsi="Calibri"/>
                <w:b/>
                <w:bCs/>
                <w:sz w:val="22"/>
                <w:szCs w:val="22"/>
                <w:shd w:val="clear" w:color="auto" w:fill="FFFFFF"/>
                <w:lang w:val="fr-CA"/>
              </w:rPr>
              <w:t>Les figures à 2D, les transformations et le plan cartésien</w:t>
            </w:r>
          </w:p>
          <w:p w14:paraId="1FEE3561" w14:textId="77777777" w:rsidR="0005484F" w:rsidRPr="0005484F" w:rsidRDefault="0005484F" w:rsidP="0005484F">
            <w:pPr>
              <w:pStyle w:val="Body"/>
              <w:rPr>
                <w:rFonts w:ascii="Calibri" w:hAnsi="Calibri" w:cs="Calibri"/>
                <w:sz w:val="22"/>
                <w:szCs w:val="22"/>
                <w:lang w:val="fr-CA"/>
              </w:rPr>
            </w:pPr>
            <w:r w:rsidRPr="00833C22">
              <w:rPr>
                <w:rFonts w:ascii="Calibri" w:hAnsi="Calibri" w:cs="Calibri"/>
                <w:sz w:val="22"/>
                <w:szCs w:val="22"/>
                <w:shd w:val="clear" w:color="auto" w:fill="FFFFFF"/>
                <w:lang w:val="fr-CA"/>
              </w:rPr>
              <w:t xml:space="preserve">3 : </w:t>
            </w:r>
            <w:r w:rsidRPr="0005484F">
              <w:rPr>
                <w:rFonts w:ascii="Calibri" w:hAnsi="Calibri" w:cs="Calibri"/>
                <w:sz w:val="22"/>
                <w:szCs w:val="22"/>
                <w:lang w:val="fr-CA"/>
              </w:rPr>
              <w:t>Introduction aux plans cartésiens</w:t>
            </w:r>
          </w:p>
          <w:p w14:paraId="4178C20E" w14:textId="1155F180" w:rsidR="00E77444" w:rsidRPr="0005484F" w:rsidRDefault="0005484F" w:rsidP="0005484F">
            <w:pPr>
              <w:pStyle w:val="Body"/>
              <w:rPr>
                <w:lang w:val="fr-CA"/>
              </w:rPr>
            </w:pPr>
            <w:r w:rsidRPr="0005484F">
              <w:rPr>
                <w:rFonts w:ascii="Calibri" w:hAnsi="Calibri" w:cs="Calibri"/>
                <w:sz w:val="22"/>
                <w:szCs w:val="22"/>
                <w:lang w:val="fr-CA"/>
              </w:rPr>
              <w:t>6 : Approfondissement</w:t>
            </w:r>
          </w:p>
        </w:tc>
      </w:tr>
      <w:tr w:rsidR="00E77444" w:rsidRPr="007353F3" w14:paraId="23D72767" w14:textId="77777777">
        <w:trPr>
          <w:trHeight w:val="126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158B703"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371EB71"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249E8" w14:textId="77777777" w:rsidR="00E77444" w:rsidRPr="00A15CFA" w:rsidRDefault="00000000">
            <w:pPr>
              <w:pStyle w:val="Body"/>
              <w:rPr>
                <w:lang w:val="fr-CA"/>
              </w:rPr>
            </w:pPr>
            <w:r w:rsidRPr="00A15CFA">
              <w:rPr>
                <w:rFonts w:ascii="Calibri" w:hAnsi="Calibri"/>
                <w:sz w:val="22"/>
                <w:szCs w:val="22"/>
                <w:shd w:val="clear" w:color="auto" w:fill="FFFFFF"/>
                <w:lang w:val="fr-CA"/>
              </w:rPr>
              <w:t>Modéliser un polygone dans le plan cartésien en utilisant des coordonnées pour indiquer les sommets.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AD0D" w14:textId="77777777" w:rsidR="006716FD" w:rsidRPr="002450B7" w:rsidRDefault="006716FD" w:rsidP="006716FD">
            <w:pPr>
              <w:pStyle w:val="Body"/>
              <w:rPr>
                <w:rFonts w:ascii="Calibri" w:eastAsia="Calibri" w:hAnsi="Calibri" w:cs="Calibri"/>
                <w:b/>
                <w:bCs/>
                <w:color w:val="auto"/>
                <w:sz w:val="22"/>
                <w:szCs w:val="22"/>
                <w:shd w:val="clear" w:color="auto" w:fill="FFFFFF"/>
                <w:lang w:val="fr-CA"/>
              </w:rPr>
            </w:pPr>
            <w:r w:rsidRPr="002450B7">
              <w:rPr>
                <w:rFonts w:ascii="Calibri" w:hAnsi="Calibri"/>
                <w:b/>
                <w:bCs/>
                <w:color w:val="auto"/>
                <w:sz w:val="22"/>
                <w:szCs w:val="22"/>
                <w:shd w:val="clear" w:color="auto" w:fill="FFFFFF"/>
                <w:lang w:val="fr-CA"/>
              </w:rPr>
              <w:t>La géométrie, ensemble 1 : Les figures à 2D, les transformations et le plan cartésien</w:t>
            </w:r>
          </w:p>
          <w:p w14:paraId="127DAD0F" w14:textId="77777777" w:rsidR="006716FD" w:rsidRPr="002450B7" w:rsidRDefault="006716FD" w:rsidP="006716FD">
            <w:pPr>
              <w:pStyle w:val="Body"/>
              <w:rPr>
                <w:rFonts w:ascii="Calibri" w:hAnsi="Calibri" w:cs="Calibri"/>
                <w:color w:val="auto"/>
                <w:sz w:val="22"/>
                <w:szCs w:val="22"/>
                <w:lang w:val="fr-CA"/>
              </w:rPr>
            </w:pPr>
            <w:r w:rsidRPr="002450B7">
              <w:rPr>
                <w:rFonts w:ascii="Calibri" w:hAnsi="Calibri" w:cs="Calibri"/>
                <w:color w:val="auto"/>
                <w:sz w:val="22"/>
                <w:szCs w:val="22"/>
                <w:shd w:val="clear" w:color="auto" w:fill="FFFFFF"/>
                <w:lang w:val="fr-CA"/>
              </w:rPr>
              <w:t xml:space="preserve">3 : </w:t>
            </w:r>
            <w:r w:rsidRPr="002450B7">
              <w:rPr>
                <w:rFonts w:ascii="Calibri" w:hAnsi="Calibri" w:cs="Calibri"/>
                <w:color w:val="auto"/>
                <w:sz w:val="22"/>
                <w:szCs w:val="22"/>
                <w:lang w:val="fr-CA"/>
              </w:rPr>
              <w:t>Introduction aux plans cartésiens</w:t>
            </w:r>
          </w:p>
          <w:p w14:paraId="06DB3525" w14:textId="52771800" w:rsidR="00F25171" w:rsidRPr="002450B7" w:rsidRDefault="00F25171" w:rsidP="006716FD">
            <w:pPr>
              <w:pStyle w:val="Body"/>
              <w:rPr>
                <w:rFonts w:ascii="Calibri" w:hAnsi="Calibri" w:cs="Calibri"/>
                <w:color w:val="auto"/>
                <w:sz w:val="22"/>
                <w:szCs w:val="22"/>
                <w:lang w:val="fr-CA"/>
              </w:rPr>
            </w:pPr>
            <w:r w:rsidRPr="002450B7">
              <w:rPr>
                <w:rFonts w:ascii="Calibri" w:hAnsi="Calibri" w:cs="Calibri"/>
                <w:color w:val="auto"/>
                <w:sz w:val="22"/>
                <w:szCs w:val="22"/>
                <w:lang w:val="fr-CA"/>
              </w:rPr>
              <w:t>4 :</w:t>
            </w:r>
            <w:r w:rsidR="007353F3" w:rsidRPr="002450B7">
              <w:rPr>
                <w:rFonts w:ascii="Calibri" w:hAnsi="Calibri" w:cs="Calibri"/>
                <w:color w:val="auto"/>
                <w:sz w:val="22"/>
                <w:szCs w:val="22"/>
                <w:lang w:val="fr-CA"/>
              </w:rPr>
              <w:t xml:space="preserve"> </w:t>
            </w:r>
            <w:r w:rsidR="002450B7" w:rsidRPr="002450B7">
              <w:rPr>
                <w:rFonts w:ascii="Calibri" w:hAnsi="Calibri" w:cs="Calibri"/>
                <w:color w:val="auto"/>
                <w:sz w:val="22"/>
                <w:szCs w:val="22"/>
                <w:shd w:val="clear" w:color="auto" w:fill="FFFFFF"/>
                <w:lang w:val="fr-CA"/>
              </w:rPr>
              <w:t>Translater des figures à 2D dans un plan cartésien</w:t>
            </w:r>
          </w:p>
          <w:p w14:paraId="3FB4B44D" w14:textId="727035DC" w:rsidR="00F25171" w:rsidRPr="002450B7" w:rsidRDefault="00F25171" w:rsidP="006716FD">
            <w:pPr>
              <w:pStyle w:val="Body"/>
              <w:rPr>
                <w:rFonts w:ascii="Calibri" w:hAnsi="Calibri" w:cs="Calibri"/>
                <w:color w:val="auto"/>
                <w:sz w:val="22"/>
                <w:szCs w:val="22"/>
                <w:lang w:val="fr-CA"/>
              </w:rPr>
            </w:pPr>
            <w:r w:rsidRPr="002450B7">
              <w:rPr>
                <w:rFonts w:ascii="Calibri" w:hAnsi="Calibri" w:cs="Calibri"/>
                <w:color w:val="auto"/>
                <w:sz w:val="22"/>
                <w:szCs w:val="22"/>
                <w:lang w:val="fr-CA"/>
              </w:rPr>
              <w:t>5 :</w:t>
            </w:r>
            <w:r w:rsidR="007353F3" w:rsidRPr="002450B7">
              <w:rPr>
                <w:rFonts w:ascii="Calibri" w:hAnsi="Calibri" w:cs="Calibri"/>
                <w:color w:val="auto"/>
                <w:sz w:val="22"/>
                <w:szCs w:val="22"/>
                <w:lang w:val="fr-CA"/>
              </w:rPr>
              <w:t xml:space="preserve"> </w:t>
            </w:r>
            <w:r w:rsidR="002450B7" w:rsidRPr="002450B7">
              <w:rPr>
                <w:rFonts w:ascii="Calibri" w:hAnsi="Calibri" w:cs="Calibri"/>
                <w:color w:val="auto"/>
                <w:sz w:val="22"/>
                <w:szCs w:val="22"/>
                <w:shd w:val="clear" w:color="auto" w:fill="FFFFFF"/>
                <w:lang w:val="fr-CA"/>
              </w:rPr>
              <w:t>Réfléchir et faire pivoter des figures à 2D dans un plan cartésien</w:t>
            </w:r>
          </w:p>
          <w:p w14:paraId="23CDA8F3" w14:textId="73345D64" w:rsidR="00E77444" w:rsidRPr="00811D20" w:rsidRDefault="006716FD" w:rsidP="006716FD">
            <w:pPr>
              <w:pStyle w:val="Body"/>
              <w:rPr>
                <w:color w:val="auto"/>
                <w:lang w:val="en-CA"/>
              </w:rPr>
            </w:pPr>
            <w:r w:rsidRPr="002450B7">
              <w:rPr>
                <w:rFonts w:ascii="Calibri" w:hAnsi="Calibri" w:cs="Calibri"/>
                <w:color w:val="auto"/>
                <w:sz w:val="22"/>
                <w:szCs w:val="22"/>
                <w:lang w:val="en-CA"/>
              </w:rPr>
              <w:t>6 : Approfondissement</w:t>
            </w:r>
          </w:p>
        </w:tc>
      </w:tr>
      <w:tr w:rsidR="00E77444" w:rsidRPr="002B63E5" w14:paraId="6C15B19E" w14:textId="77777777" w:rsidTr="00B82625">
        <w:trPr>
          <w:trHeight w:val="226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00F6BF1" w14:textId="77777777" w:rsidR="00E77444" w:rsidRPr="007353F3" w:rsidRDefault="00E77444">
            <w:pPr>
              <w:rPr>
                <w:lang w:val="en-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AACC801" w14:textId="77777777" w:rsidR="00E77444" w:rsidRPr="007353F3" w:rsidRDefault="00E77444">
            <w:pPr>
              <w:rPr>
                <w:lang w:val="en-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1A4D5" w14:textId="1D244305" w:rsidR="00E77444" w:rsidRPr="00A15CFA" w:rsidRDefault="00000000">
            <w:pPr>
              <w:pStyle w:val="Body"/>
              <w:rPr>
                <w:lang w:val="fr-CA"/>
              </w:rPr>
            </w:pPr>
            <w:r w:rsidRPr="00A15CFA">
              <w:rPr>
                <w:rFonts w:ascii="Calibri" w:hAnsi="Calibri"/>
                <w:sz w:val="22"/>
                <w:szCs w:val="22"/>
                <w:shd w:val="clear" w:color="auto" w:fill="FFFFFF"/>
                <w:lang w:val="fr-CA"/>
              </w:rPr>
              <w:t>Décrire le lieu des sommets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polygone dans le plan cartésien en utilisant des coordonnées.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45FD7" w14:textId="77777777" w:rsidR="00F25171" w:rsidRPr="00811D20" w:rsidRDefault="00F25171" w:rsidP="00F25171">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5FCDB071" w14:textId="77777777" w:rsidR="00F25171" w:rsidRPr="00811D20" w:rsidRDefault="00F25171" w:rsidP="00F25171">
            <w:pPr>
              <w:pStyle w:val="Body"/>
              <w:rPr>
                <w:rFonts w:ascii="Calibri" w:hAnsi="Calibri" w:cs="Calibri"/>
                <w:color w:val="auto"/>
                <w:sz w:val="22"/>
                <w:szCs w:val="22"/>
                <w:lang w:val="fr-CA"/>
              </w:rPr>
            </w:pPr>
            <w:r w:rsidRPr="00811D20">
              <w:rPr>
                <w:rFonts w:ascii="Calibri" w:hAnsi="Calibri" w:cs="Calibri"/>
                <w:color w:val="auto"/>
                <w:sz w:val="22"/>
                <w:szCs w:val="22"/>
                <w:shd w:val="clear" w:color="auto" w:fill="FFFFFF"/>
                <w:lang w:val="fr-CA"/>
              </w:rPr>
              <w:t xml:space="preserve">3 : </w:t>
            </w:r>
            <w:r w:rsidRPr="00811D20">
              <w:rPr>
                <w:rFonts w:ascii="Calibri" w:hAnsi="Calibri" w:cs="Calibri"/>
                <w:color w:val="auto"/>
                <w:sz w:val="22"/>
                <w:szCs w:val="22"/>
                <w:lang w:val="fr-CA"/>
              </w:rPr>
              <w:t>Introduction aux plans cartésiens</w:t>
            </w:r>
          </w:p>
          <w:p w14:paraId="01B08D93" w14:textId="77777777" w:rsidR="00B82625" w:rsidRPr="002450B7" w:rsidRDefault="00B82625" w:rsidP="00B82625">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4 : </w:t>
            </w:r>
            <w:r w:rsidRPr="002450B7">
              <w:rPr>
                <w:rFonts w:ascii="Calibri" w:hAnsi="Calibri" w:cs="Calibri"/>
                <w:color w:val="auto"/>
                <w:sz w:val="22"/>
                <w:szCs w:val="22"/>
                <w:shd w:val="clear" w:color="auto" w:fill="FFFFFF"/>
                <w:lang w:val="fr-CA"/>
              </w:rPr>
              <w:t>Translater des figures à 2D dans un plan cartésien</w:t>
            </w:r>
          </w:p>
          <w:p w14:paraId="46B4F6C1" w14:textId="6D33FC7E" w:rsidR="00F25171" w:rsidRPr="00811D20" w:rsidRDefault="00B82625" w:rsidP="00B82625">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5 : </w:t>
            </w:r>
            <w:r w:rsidRPr="002450B7">
              <w:rPr>
                <w:rFonts w:ascii="Calibri" w:hAnsi="Calibri" w:cs="Calibri"/>
                <w:color w:val="auto"/>
                <w:sz w:val="22"/>
                <w:szCs w:val="22"/>
                <w:shd w:val="clear" w:color="auto" w:fill="FFFFFF"/>
                <w:lang w:val="fr-CA"/>
              </w:rPr>
              <w:t>Réfléchir et faire pivoter des figures à 2D dans un plan cartésien</w:t>
            </w:r>
          </w:p>
          <w:p w14:paraId="77900B7D" w14:textId="01267BB6" w:rsidR="00E77444" w:rsidRPr="00811D20" w:rsidRDefault="00F25171" w:rsidP="00F25171">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1938F5F0" w14:textId="77777777" w:rsidTr="004B197E">
        <w:trPr>
          <w:trHeight w:val="1034"/>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BFA4E"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Une translation décrit une combinaison de mouvements horizontaux et verticaux comme un seul mouvement.</w:t>
            </w:r>
          </w:p>
          <w:p w14:paraId="58CE3835" w14:textId="77777777" w:rsidR="00E77444" w:rsidRPr="00A15CFA" w:rsidRDefault="00E77444">
            <w:pPr>
              <w:pStyle w:val="Body"/>
              <w:rPr>
                <w:rFonts w:ascii="Calibri" w:eastAsia="Calibri" w:hAnsi="Calibri" w:cs="Calibri"/>
                <w:sz w:val="22"/>
                <w:szCs w:val="22"/>
                <w:shd w:val="clear" w:color="auto" w:fill="FFFFFF"/>
                <w:lang w:val="fr-CA"/>
              </w:rPr>
            </w:pPr>
          </w:p>
          <w:p w14:paraId="7A4F3A18"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Une réflexion décrit un mouvement par rapport à un axe de réflexion.</w:t>
            </w:r>
          </w:p>
          <w:p w14:paraId="4C7499B0" w14:textId="77777777" w:rsidR="00E77444" w:rsidRPr="00A15CFA" w:rsidRDefault="00E77444">
            <w:pPr>
              <w:pStyle w:val="Body"/>
              <w:rPr>
                <w:rFonts w:ascii="Calibri" w:eastAsia="Calibri" w:hAnsi="Calibri" w:cs="Calibri"/>
                <w:sz w:val="22"/>
                <w:szCs w:val="22"/>
                <w:shd w:val="clear" w:color="auto" w:fill="FFFFFF"/>
                <w:lang w:val="fr-CA"/>
              </w:rPr>
            </w:pPr>
          </w:p>
          <w:p w14:paraId="3038CF3A" w14:textId="2689D5DD" w:rsidR="00E77444" w:rsidRPr="00A15CFA" w:rsidRDefault="00000000">
            <w:pPr>
              <w:pStyle w:val="Body"/>
              <w:rPr>
                <w:lang w:val="fr-CA"/>
              </w:rPr>
            </w:pPr>
            <w:r w:rsidRPr="00A15CFA">
              <w:rPr>
                <w:rFonts w:ascii="Calibri" w:hAnsi="Calibri"/>
                <w:sz w:val="22"/>
                <w:szCs w:val="22"/>
                <w:shd w:val="clear" w:color="auto" w:fill="FFFFFF"/>
                <w:lang w:val="fr-CA"/>
              </w:rPr>
              <w:t>Une rotation décrit une quantité de mouvement autour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centre de rotation le long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trajectoire circulaire dans le sens des aiguilles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montre ou dans le sens inverse.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2B931" w14:textId="1FD6F77E"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lieu peut changer à la suite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mouvement dans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espace.</w:t>
            </w:r>
          </w:p>
          <w:p w14:paraId="62374D76" w14:textId="77777777" w:rsidR="00E77444" w:rsidRPr="00A15CFA" w:rsidRDefault="00E77444">
            <w:pPr>
              <w:pStyle w:val="Body"/>
              <w:rPr>
                <w:rFonts w:ascii="Calibri" w:eastAsia="Calibri" w:hAnsi="Calibri" w:cs="Calibri"/>
                <w:sz w:val="22"/>
                <w:szCs w:val="22"/>
                <w:shd w:val="clear" w:color="auto" w:fill="FFFFFF"/>
                <w:lang w:val="fr-CA"/>
              </w:rPr>
            </w:pPr>
          </w:p>
          <w:p w14:paraId="7EA39EB3" w14:textId="362AC819" w:rsidR="00E77444" w:rsidRPr="00A15CFA" w:rsidRDefault="00000000">
            <w:pPr>
              <w:pStyle w:val="Body"/>
              <w:rPr>
                <w:lang w:val="fr-CA"/>
              </w:rPr>
            </w:pPr>
            <w:r w:rsidRPr="00A15CFA">
              <w:rPr>
                <w:rFonts w:ascii="Calibri" w:hAnsi="Calibri"/>
                <w:sz w:val="22"/>
                <w:szCs w:val="22"/>
                <w:shd w:val="clear" w:color="auto" w:fill="FFFFFF"/>
                <w:lang w:val="fr-CA"/>
              </w:rPr>
              <w:t>Un changement de lieu n</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implique pas un changement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orientation.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C3C60" w14:textId="3823DC27" w:rsidR="00E77444" w:rsidRPr="00A15CFA" w:rsidRDefault="00000000">
            <w:pPr>
              <w:pStyle w:val="Body"/>
              <w:rPr>
                <w:lang w:val="fr-CA"/>
              </w:rPr>
            </w:pPr>
            <w:r w:rsidRPr="00A15CFA">
              <w:rPr>
                <w:rFonts w:ascii="Calibri" w:hAnsi="Calibri"/>
                <w:sz w:val="22"/>
                <w:szCs w:val="22"/>
                <w:shd w:val="clear" w:color="auto" w:fill="FFFFFF"/>
                <w:lang w:val="fr-CA"/>
              </w:rPr>
              <w:t>Créer une image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polygone dans le plan cartésien en lui faisant subir une translation.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3A8CF" w14:textId="77777777" w:rsidR="004B197E" w:rsidRPr="00811D20" w:rsidRDefault="004B197E" w:rsidP="004B197E">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313DC12B" w14:textId="5CA1E5CE" w:rsidR="004B197E" w:rsidRPr="00811D20" w:rsidRDefault="000E12DA" w:rsidP="004B197E">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4 : </w:t>
            </w:r>
            <w:r w:rsidRPr="002450B7">
              <w:rPr>
                <w:rFonts w:ascii="Calibri" w:hAnsi="Calibri" w:cs="Calibri"/>
                <w:color w:val="auto"/>
                <w:sz w:val="22"/>
                <w:szCs w:val="22"/>
                <w:shd w:val="clear" w:color="auto" w:fill="FFFFFF"/>
                <w:lang w:val="fr-CA"/>
              </w:rPr>
              <w:t>Translater des figures à 2D dans un plan cartésien</w:t>
            </w:r>
          </w:p>
          <w:p w14:paraId="41E56AA4" w14:textId="0C6D7D5D" w:rsidR="00E77444" w:rsidRPr="00811D20" w:rsidRDefault="004B197E" w:rsidP="004B197E">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4DA0B721" w14:textId="77777777" w:rsidTr="00CB16F1">
        <w:trPr>
          <w:trHeight w:val="1067"/>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93FC24B"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5E0D835F"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5C255" w14:textId="69BD7A0D" w:rsidR="00E77444" w:rsidRPr="00A15CFA" w:rsidRDefault="00000000">
            <w:pPr>
              <w:pStyle w:val="Body"/>
              <w:rPr>
                <w:lang w:val="fr-CA"/>
              </w:rPr>
            </w:pPr>
            <w:r w:rsidRPr="00A15CFA">
              <w:rPr>
                <w:rFonts w:ascii="Calibri" w:hAnsi="Calibri"/>
                <w:sz w:val="22"/>
                <w:szCs w:val="22"/>
                <w:shd w:val="clear" w:color="auto" w:fill="FFFFFF"/>
                <w:lang w:val="fr-CA"/>
              </w:rPr>
              <w:t>Décrire les composantes horizontale et verticale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translation donnée.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DE93C" w14:textId="77777777" w:rsidR="00CB16F1" w:rsidRPr="00811D20" w:rsidRDefault="00CB16F1" w:rsidP="00CB16F1">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29EB022F" w14:textId="1391E301" w:rsidR="00CB16F1" w:rsidRPr="00811D20" w:rsidRDefault="000E12DA" w:rsidP="00CB16F1">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4 : </w:t>
            </w:r>
            <w:r w:rsidRPr="002450B7">
              <w:rPr>
                <w:rFonts w:ascii="Calibri" w:hAnsi="Calibri" w:cs="Calibri"/>
                <w:color w:val="auto"/>
                <w:sz w:val="22"/>
                <w:szCs w:val="22"/>
                <w:shd w:val="clear" w:color="auto" w:fill="FFFFFF"/>
                <w:lang w:val="fr-CA"/>
              </w:rPr>
              <w:t>Translater des figures à 2D dans un plan cartésien</w:t>
            </w:r>
          </w:p>
          <w:p w14:paraId="58519A7E" w14:textId="4A5D89EB" w:rsidR="00E77444" w:rsidRPr="00811D20" w:rsidRDefault="00CB16F1" w:rsidP="00CB16F1">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5A857B4D" w14:textId="77777777">
        <w:trPr>
          <w:trHeight w:val="178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99E4149"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73B4E42"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6116A" w14:textId="68F21918" w:rsidR="00E77444" w:rsidRPr="00A15CFA" w:rsidRDefault="00000000">
            <w:pPr>
              <w:pStyle w:val="Body"/>
              <w:rPr>
                <w:lang w:val="fr-CA"/>
              </w:rPr>
            </w:pPr>
            <w:r w:rsidRPr="00A15CFA">
              <w:rPr>
                <w:rFonts w:ascii="Calibri" w:hAnsi="Calibri"/>
                <w:sz w:val="22"/>
                <w:szCs w:val="22"/>
                <w:shd w:val="clear" w:color="auto" w:fill="FFFFFF"/>
                <w:lang w:val="fr-CA"/>
              </w:rPr>
              <w:t>Créer une image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polygone dans le plan cartésien en réfléchissant le polygone par rapport à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abscisses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x) ou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ordonnées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des 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49A1B" w14:textId="77777777" w:rsidR="00BD7841" w:rsidRPr="00811D20" w:rsidRDefault="00BD7841" w:rsidP="00BD7841">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606ECF3D" w14:textId="42512F08" w:rsidR="00BD7841" w:rsidRPr="00811D20" w:rsidRDefault="000E12DA" w:rsidP="00BD7841">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5 : </w:t>
            </w:r>
            <w:r w:rsidRPr="002450B7">
              <w:rPr>
                <w:rFonts w:ascii="Calibri" w:hAnsi="Calibri" w:cs="Calibri"/>
                <w:color w:val="auto"/>
                <w:sz w:val="22"/>
                <w:szCs w:val="22"/>
                <w:shd w:val="clear" w:color="auto" w:fill="FFFFFF"/>
                <w:lang w:val="fr-CA"/>
              </w:rPr>
              <w:t>Réfléchir et faire pivoter des figures à 2D dans un plan cartésien</w:t>
            </w:r>
          </w:p>
          <w:p w14:paraId="2B759FF0" w14:textId="16112F81" w:rsidR="00E77444" w:rsidRPr="00811D20" w:rsidRDefault="00BD7841" w:rsidP="00BD7841">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030EC24F" w14:textId="77777777" w:rsidTr="00470679">
        <w:trPr>
          <w:trHeight w:val="1055"/>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DD823E5"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7E5E9BF"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53142" w14:textId="14DFA8DD" w:rsidR="00E77444" w:rsidRPr="00A15CFA" w:rsidRDefault="00000000">
            <w:pPr>
              <w:pStyle w:val="Body"/>
              <w:rPr>
                <w:lang w:val="fr-CA"/>
              </w:rPr>
            </w:pPr>
            <w:r w:rsidRPr="00A15CFA">
              <w:rPr>
                <w:rFonts w:ascii="Calibri" w:hAnsi="Calibri"/>
                <w:sz w:val="22"/>
                <w:szCs w:val="22"/>
                <w:shd w:val="clear" w:color="auto" w:fill="FFFFFF"/>
                <w:lang w:val="fr-CA"/>
              </w:rPr>
              <w:t>Décrire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axe de réflexion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réflexion donnée.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2977B" w14:textId="77777777" w:rsidR="00470679" w:rsidRPr="00811D20" w:rsidRDefault="00470679" w:rsidP="00470679">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64135A74" w14:textId="5082C73B" w:rsidR="00470679" w:rsidRPr="00811D20" w:rsidRDefault="00A84487" w:rsidP="00470679">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5 : </w:t>
            </w:r>
            <w:r w:rsidRPr="002450B7">
              <w:rPr>
                <w:rFonts w:ascii="Calibri" w:hAnsi="Calibri" w:cs="Calibri"/>
                <w:color w:val="auto"/>
                <w:sz w:val="22"/>
                <w:szCs w:val="22"/>
                <w:shd w:val="clear" w:color="auto" w:fill="FFFFFF"/>
                <w:lang w:val="fr-CA"/>
              </w:rPr>
              <w:t>Réfléchir et faire pivoter des figures à 2D dans un plan cartésien</w:t>
            </w:r>
          </w:p>
          <w:p w14:paraId="7D0D51F9" w14:textId="55820821" w:rsidR="00E77444" w:rsidRPr="00811D20" w:rsidRDefault="00470679" w:rsidP="00470679">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27EFCAF0" w14:textId="77777777">
        <w:trPr>
          <w:trHeight w:val="204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841061F"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194C0A9"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FE55D" w14:textId="60574E2C" w:rsidR="00E77444" w:rsidRPr="00A15CFA" w:rsidRDefault="00000000">
            <w:pPr>
              <w:pStyle w:val="Body"/>
              <w:rPr>
                <w:lang w:val="fr-CA"/>
              </w:rPr>
            </w:pPr>
            <w:r w:rsidRPr="00A15CFA">
              <w:rPr>
                <w:rFonts w:ascii="Calibri" w:hAnsi="Calibri"/>
                <w:sz w:val="22"/>
                <w:szCs w:val="22"/>
                <w:shd w:val="clear" w:color="auto" w:fill="FFFFFF"/>
                <w:lang w:val="fr-CA"/>
              </w:rPr>
              <w:t>Créer une image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polygone dans le plan cartésien en lui faisant subir une rotation de 90°, 180° ou 270° autour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de ses sommets dans le sens des aiguilles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montre ou dans le sens inverse.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E8BD0" w14:textId="77777777" w:rsidR="00470679" w:rsidRPr="00811D20" w:rsidRDefault="00470679" w:rsidP="00470679">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6F8354FA" w14:textId="185951FA" w:rsidR="00470679" w:rsidRPr="00811D20" w:rsidRDefault="00A84487" w:rsidP="00470679">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5 : </w:t>
            </w:r>
            <w:r w:rsidRPr="002450B7">
              <w:rPr>
                <w:rFonts w:ascii="Calibri" w:hAnsi="Calibri" w:cs="Calibri"/>
                <w:color w:val="auto"/>
                <w:sz w:val="22"/>
                <w:szCs w:val="22"/>
                <w:shd w:val="clear" w:color="auto" w:fill="FFFFFF"/>
                <w:lang w:val="fr-CA"/>
              </w:rPr>
              <w:t>Réfléchir et faire pivoter des figures à 2D dans un plan cartésien</w:t>
            </w:r>
          </w:p>
          <w:p w14:paraId="331AD87C" w14:textId="1C5FFEFF" w:rsidR="00E77444" w:rsidRPr="00811D20" w:rsidRDefault="00470679" w:rsidP="00470679">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178736B6" w14:textId="77777777" w:rsidTr="00354124">
        <w:trPr>
          <w:trHeight w:val="102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5493460"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546B22E3"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63A67" w14:textId="287AF78E" w:rsidR="00E77444" w:rsidRPr="00A15CFA" w:rsidRDefault="00000000">
            <w:pPr>
              <w:pStyle w:val="Body"/>
              <w:rPr>
                <w:lang w:val="fr-CA"/>
              </w:rPr>
            </w:pPr>
            <w:r w:rsidRPr="00A15CFA">
              <w:rPr>
                <w:rFonts w:ascii="Calibri" w:hAnsi="Calibri"/>
                <w:sz w:val="22"/>
                <w:szCs w:val="22"/>
                <w:shd w:val="clear" w:color="auto" w:fill="FFFFFF"/>
                <w:lang w:val="fr-CA"/>
              </w:rPr>
              <w:t>Décrire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angle et la direction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rotation donnée.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18898" w14:textId="77777777" w:rsidR="00354124" w:rsidRPr="00811D20" w:rsidRDefault="00354124" w:rsidP="00354124">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089AAED2" w14:textId="6C62F0BB" w:rsidR="00354124" w:rsidRPr="00811D20" w:rsidRDefault="00F71B6C" w:rsidP="00354124">
            <w:pPr>
              <w:pStyle w:val="Body"/>
              <w:rPr>
                <w:rFonts w:ascii="Calibri" w:hAnsi="Calibri" w:cs="Calibri"/>
                <w:color w:val="auto"/>
                <w:sz w:val="22"/>
                <w:szCs w:val="22"/>
                <w:lang w:val="fr-CA"/>
              </w:rPr>
            </w:pPr>
            <w:r w:rsidRPr="002450B7">
              <w:rPr>
                <w:rFonts w:ascii="Calibri" w:hAnsi="Calibri" w:cs="Calibri"/>
                <w:color w:val="auto"/>
                <w:sz w:val="22"/>
                <w:szCs w:val="22"/>
                <w:lang w:val="fr-CA"/>
              </w:rPr>
              <w:t xml:space="preserve">5 : </w:t>
            </w:r>
            <w:r w:rsidRPr="002450B7">
              <w:rPr>
                <w:rFonts w:ascii="Calibri" w:hAnsi="Calibri" w:cs="Calibri"/>
                <w:color w:val="auto"/>
                <w:sz w:val="22"/>
                <w:szCs w:val="22"/>
                <w:shd w:val="clear" w:color="auto" w:fill="FFFFFF"/>
                <w:lang w:val="fr-CA"/>
              </w:rPr>
              <w:t>Réfléchir et faire pivoter des figures à 2D dans un plan cartésien</w:t>
            </w:r>
          </w:p>
          <w:p w14:paraId="008C0ACE" w14:textId="31317506" w:rsidR="00E77444" w:rsidRPr="00811D20" w:rsidRDefault="00354124" w:rsidP="00354124">
            <w:pPr>
              <w:pStyle w:val="Body"/>
              <w:rPr>
                <w:color w:val="auto"/>
                <w:lang w:val="fr-CA"/>
              </w:rPr>
            </w:pPr>
            <w:r w:rsidRPr="00811D20">
              <w:rPr>
                <w:rFonts w:ascii="Calibri" w:hAnsi="Calibri" w:cs="Calibri"/>
                <w:color w:val="auto"/>
                <w:sz w:val="22"/>
                <w:szCs w:val="22"/>
                <w:lang w:val="fr-CA"/>
              </w:rPr>
              <w:t>6 : Approfondissement</w:t>
            </w:r>
          </w:p>
        </w:tc>
      </w:tr>
      <w:tr w:rsidR="00E77444" w:rsidRPr="002B63E5" w14:paraId="2FD8989B" w14:textId="77777777">
        <w:trPr>
          <w:trHeight w:val="1521"/>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94AAE99"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118F7B1"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303D7" w14:textId="5C1A4F46" w:rsidR="00E77444" w:rsidRPr="00A15CFA" w:rsidRDefault="00000000">
            <w:pPr>
              <w:pStyle w:val="Body"/>
              <w:rPr>
                <w:lang w:val="fr-CA"/>
              </w:rPr>
            </w:pPr>
            <w:r w:rsidRPr="00A15CFA">
              <w:rPr>
                <w:rFonts w:ascii="Calibri" w:hAnsi="Calibri"/>
                <w:sz w:val="22"/>
                <w:szCs w:val="22"/>
                <w:shd w:val="clear" w:color="auto" w:fill="FFFFFF"/>
                <w:lang w:val="fr-CA"/>
              </w:rPr>
              <w:t>Établir un lien entre les coordonnées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polygone et de son image après une translation, réflexion ou rotation dans le plan cartésien.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FD3CD" w14:textId="77777777" w:rsidR="00824189" w:rsidRPr="00811D20" w:rsidRDefault="00824189" w:rsidP="00824189">
            <w:pPr>
              <w:pStyle w:val="Body"/>
              <w:rPr>
                <w:rFonts w:ascii="Calibri" w:eastAsia="Calibri" w:hAnsi="Calibri" w:cs="Calibri"/>
                <w:b/>
                <w:bCs/>
                <w:color w:val="auto"/>
                <w:sz w:val="22"/>
                <w:szCs w:val="22"/>
                <w:shd w:val="clear" w:color="auto" w:fill="FFFFFF"/>
                <w:lang w:val="fr-CA"/>
              </w:rPr>
            </w:pPr>
            <w:r w:rsidRPr="00811D20">
              <w:rPr>
                <w:rFonts w:ascii="Calibri" w:hAnsi="Calibri"/>
                <w:b/>
                <w:bCs/>
                <w:color w:val="auto"/>
                <w:sz w:val="22"/>
                <w:szCs w:val="22"/>
                <w:shd w:val="clear" w:color="auto" w:fill="FFFFFF"/>
                <w:lang w:val="fr-CA"/>
              </w:rPr>
              <w:t>La géométrie, ensemble 1 : Les figures à 2D, les transformations et le plan cartésien</w:t>
            </w:r>
          </w:p>
          <w:p w14:paraId="707BE63F" w14:textId="5E669524" w:rsidR="00824189" w:rsidRPr="00811D20" w:rsidRDefault="00824189" w:rsidP="00824189">
            <w:pPr>
              <w:pStyle w:val="Body"/>
              <w:rPr>
                <w:rFonts w:ascii="Calibri" w:hAnsi="Calibri" w:cs="Calibri"/>
                <w:color w:val="auto"/>
                <w:sz w:val="22"/>
                <w:szCs w:val="22"/>
                <w:lang w:val="fr-CA"/>
              </w:rPr>
            </w:pPr>
            <w:r w:rsidRPr="00811D20">
              <w:rPr>
                <w:rFonts w:ascii="Calibri" w:hAnsi="Calibri" w:cs="Calibri"/>
                <w:color w:val="auto"/>
                <w:sz w:val="22"/>
                <w:szCs w:val="22"/>
                <w:lang w:val="fr-CA"/>
              </w:rPr>
              <w:t>4 :</w:t>
            </w:r>
            <w:r w:rsidR="00B421D6">
              <w:rPr>
                <w:rFonts w:ascii="Calibri" w:hAnsi="Calibri" w:cs="Calibri"/>
                <w:color w:val="auto"/>
                <w:sz w:val="22"/>
                <w:szCs w:val="22"/>
                <w:lang w:val="fr-CA"/>
              </w:rPr>
              <w:t xml:space="preserve"> </w:t>
            </w:r>
            <w:r w:rsidR="00B421D6" w:rsidRPr="002450B7">
              <w:rPr>
                <w:rFonts w:ascii="Calibri" w:hAnsi="Calibri" w:cs="Calibri"/>
                <w:color w:val="auto"/>
                <w:sz w:val="22"/>
                <w:szCs w:val="22"/>
                <w:shd w:val="clear" w:color="auto" w:fill="FFFFFF"/>
                <w:lang w:val="fr-CA"/>
              </w:rPr>
              <w:t>Translater des figures à 2D dans un plan cartésien</w:t>
            </w:r>
          </w:p>
          <w:p w14:paraId="5C3CEBC2" w14:textId="3D03C337" w:rsidR="00824189" w:rsidRPr="00F71B6C" w:rsidRDefault="00F71B6C" w:rsidP="00824189">
            <w:pPr>
              <w:pStyle w:val="Body"/>
              <w:rPr>
                <w:rFonts w:ascii="Calibri" w:hAnsi="Calibri" w:cs="Calibri"/>
                <w:b/>
                <w:bCs/>
                <w:color w:val="auto"/>
                <w:sz w:val="22"/>
                <w:szCs w:val="22"/>
                <w:lang w:val="fr-CA"/>
              </w:rPr>
            </w:pPr>
            <w:r w:rsidRPr="002450B7">
              <w:rPr>
                <w:rFonts w:ascii="Calibri" w:hAnsi="Calibri" w:cs="Calibri"/>
                <w:color w:val="auto"/>
                <w:sz w:val="22"/>
                <w:szCs w:val="22"/>
                <w:lang w:val="fr-CA"/>
              </w:rPr>
              <w:t xml:space="preserve">5 : </w:t>
            </w:r>
            <w:r w:rsidRPr="002450B7">
              <w:rPr>
                <w:rFonts w:ascii="Calibri" w:hAnsi="Calibri" w:cs="Calibri"/>
                <w:color w:val="auto"/>
                <w:sz w:val="22"/>
                <w:szCs w:val="22"/>
                <w:shd w:val="clear" w:color="auto" w:fill="FFFFFF"/>
                <w:lang w:val="fr-CA"/>
              </w:rPr>
              <w:t>Réfléchir et faire pivoter des figures à 2D dans un plan cartésien</w:t>
            </w:r>
          </w:p>
          <w:p w14:paraId="5F7F4074" w14:textId="282D4878" w:rsidR="00E77444" w:rsidRPr="00811D20" w:rsidRDefault="00824189" w:rsidP="00824189">
            <w:pPr>
              <w:pStyle w:val="Body"/>
              <w:rPr>
                <w:color w:val="auto"/>
                <w:lang w:val="fr-CA"/>
              </w:rPr>
            </w:pPr>
            <w:r w:rsidRPr="00811D20">
              <w:rPr>
                <w:rFonts w:ascii="Calibri" w:hAnsi="Calibri" w:cs="Calibri"/>
                <w:color w:val="auto"/>
                <w:sz w:val="22"/>
                <w:szCs w:val="22"/>
                <w:lang w:val="fr-CA"/>
              </w:rPr>
              <w:t>6 : Approfondissement</w:t>
            </w:r>
          </w:p>
        </w:tc>
      </w:tr>
    </w:tbl>
    <w:p w14:paraId="2C04E6A3" w14:textId="77777777" w:rsidR="00E77444" w:rsidRPr="00A15CFA" w:rsidRDefault="00E77444">
      <w:pPr>
        <w:pStyle w:val="Body"/>
        <w:rPr>
          <w:rFonts w:ascii="Calibri" w:eastAsia="Calibri" w:hAnsi="Calibri" w:cs="Calibri"/>
          <w:b/>
          <w:bCs/>
          <w:sz w:val="22"/>
          <w:szCs w:val="22"/>
          <w:lang w:val="fr-CA"/>
        </w:rPr>
      </w:pPr>
    </w:p>
    <w:p w14:paraId="5310CEC2"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p w14:paraId="3F549802" w14:textId="5D18C98E" w:rsidR="005F6432" w:rsidRPr="00A15CFA" w:rsidRDefault="005F6432" w:rsidP="005F6432">
      <w:pPr>
        <w:pStyle w:val="Body"/>
        <w:jc w:val="center"/>
        <w:rPr>
          <w:rFonts w:ascii="Calibri" w:eastAsia="Calibri" w:hAnsi="Calibri" w:cs="Calibri"/>
          <w:b/>
          <w:bCs/>
          <w:noProof/>
          <w:lang w:val="fr-CA"/>
        </w:rPr>
      </w:pPr>
      <w:r w:rsidRPr="00D52F49">
        <w:rPr>
          <w:rFonts w:ascii="Calibri" w:hAnsi="Calibri" w:cstheme="minorHAnsi"/>
          <w:noProof/>
          <w:sz w:val="20"/>
          <w:szCs w:val="20"/>
          <w:lang w:val="fr-FR"/>
        </w:rPr>
        <w:lastRenderedPageBreak/>
        <w:drawing>
          <wp:anchor distT="0" distB="0" distL="114300" distR="114300" simplePos="0" relativeHeight="251674624" behindDoc="0" locked="0" layoutInCell="1" hidden="0" allowOverlap="1" wp14:anchorId="2A038767" wp14:editId="1AF93C4E">
            <wp:simplePos x="0" y="0"/>
            <wp:positionH relativeFrom="margin">
              <wp:align>center</wp:align>
            </wp:positionH>
            <wp:positionV relativeFrom="paragraph">
              <wp:posOffset>71120</wp:posOffset>
            </wp:positionV>
            <wp:extent cx="2019300" cy="673100"/>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754833D7" w14:textId="79BCDA8A" w:rsidR="005F6432" w:rsidRPr="00A15CFA" w:rsidRDefault="005F6432" w:rsidP="005F6432">
      <w:pPr>
        <w:pStyle w:val="Body"/>
        <w:jc w:val="center"/>
        <w:rPr>
          <w:rFonts w:ascii="Calibri" w:eastAsia="Calibri" w:hAnsi="Calibri" w:cs="Calibri"/>
          <w:b/>
          <w:bCs/>
          <w:noProof/>
          <w:lang w:val="fr-CA"/>
        </w:rPr>
      </w:pPr>
    </w:p>
    <w:p w14:paraId="20163811" w14:textId="77777777" w:rsidR="005F6432" w:rsidRPr="00A15CFA" w:rsidRDefault="005F6432" w:rsidP="005F6432">
      <w:pPr>
        <w:pStyle w:val="Body"/>
        <w:jc w:val="center"/>
        <w:rPr>
          <w:rFonts w:ascii="Calibri" w:eastAsia="Calibri" w:hAnsi="Calibri" w:cs="Calibri"/>
          <w:b/>
          <w:bCs/>
          <w:noProof/>
          <w:lang w:val="fr-CA"/>
        </w:rPr>
      </w:pPr>
    </w:p>
    <w:p w14:paraId="18460021" w14:textId="77777777" w:rsidR="005F6432" w:rsidRPr="00A15CFA" w:rsidRDefault="005F6432" w:rsidP="005F6432">
      <w:pPr>
        <w:pStyle w:val="Body"/>
        <w:jc w:val="center"/>
        <w:rPr>
          <w:rFonts w:ascii="Calibri" w:eastAsia="Calibri" w:hAnsi="Calibri" w:cs="Calibri"/>
          <w:b/>
          <w:bCs/>
          <w:noProof/>
          <w:lang w:val="fr-CA"/>
        </w:rPr>
      </w:pPr>
    </w:p>
    <w:p w14:paraId="0975F988" w14:textId="77777777" w:rsidR="005F6432" w:rsidRPr="00A15CFA" w:rsidRDefault="005F6432" w:rsidP="005F6432">
      <w:pPr>
        <w:pStyle w:val="Body"/>
        <w:jc w:val="center"/>
        <w:rPr>
          <w:rFonts w:ascii="Calibri" w:hAnsi="Calibri"/>
          <w:b/>
          <w:bCs/>
          <w:lang w:val="fr-CA"/>
        </w:rPr>
      </w:pPr>
    </w:p>
    <w:p w14:paraId="795D5C78" w14:textId="67EFCD53" w:rsidR="005F6432" w:rsidRPr="00A15CFA" w:rsidRDefault="00000000" w:rsidP="005F6432">
      <w:pPr>
        <w:pStyle w:val="Body"/>
        <w:jc w:val="center"/>
        <w:rPr>
          <w:rFonts w:ascii="Calibri" w:eastAsia="Calibri" w:hAnsi="Calibri" w:cs="Calibri"/>
          <w:b/>
          <w:bCs/>
          <w:sz w:val="22"/>
          <w:szCs w:val="22"/>
          <w:lang w:val="fr-CA"/>
        </w:rPr>
      </w:pPr>
      <w:r w:rsidRPr="00A15CFA">
        <w:rPr>
          <w:rFonts w:ascii="Calibri" w:hAnsi="Calibri"/>
          <w:b/>
          <w:bCs/>
          <w:lang w:val="fr-CA"/>
        </w:rPr>
        <w:t xml:space="preserve"> </w:t>
      </w:r>
      <w:r w:rsidR="005F6432" w:rsidRPr="00A15CFA">
        <w:rPr>
          <w:rFonts w:ascii="Calibri" w:hAnsi="Calibri"/>
          <w:b/>
          <w:bCs/>
          <w:lang w:val="fr-CA"/>
        </w:rPr>
        <w:t>Corrélation entre le programme d</w:t>
      </w:r>
      <w:r w:rsidR="00F9359C">
        <w:rPr>
          <w:rFonts w:ascii="Calibri" w:hAnsi="Calibri"/>
          <w:b/>
          <w:bCs/>
          <w:lang w:val="fr-CA"/>
        </w:rPr>
        <w:t>’</w:t>
      </w:r>
      <w:r w:rsidR="005F6432" w:rsidRPr="00A15CFA">
        <w:rPr>
          <w:rFonts w:ascii="Calibri" w:hAnsi="Calibri"/>
          <w:b/>
          <w:bCs/>
          <w:lang w:val="fr-CA"/>
        </w:rPr>
        <w:t>études de l</w:t>
      </w:r>
      <w:r w:rsidR="00F9359C">
        <w:rPr>
          <w:rFonts w:ascii="Calibri" w:hAnsi="Calibri"/>
          <w:b/>
          <w:bCs/>
          <w:lang w:val="fr-CA"/>
        </w:rPr>
        <w:t>’</w:t>
      </w:r>
      <w:r w:rsidR="005F6432" w:rsidRPr="00A15CFA">
        <w:rPr>
          <w:rFonts w:ascii="Calibri" w:hAnsi="Calibri"/>
          <w:b/>
          <w:bCs/>
          <w:lang w:val="fr-CA"/>
        </w:rPr>
        <w:t>Alberta 2022 et Mathologie, 6</w:t>
      </w:r>
      <w:r w:rsidR="005F6432" w:rsidRPr="00A15CFA">
        <w:rPr>
          <w:rFonts w:ascii="Calibri" w:hAnsi="Calibri"/>
          <w:b/>
          <w:bCs/>
          <w:vertAlign w:val="superscript"/>
          <w:lang w:val="fr-CA"/>
        </w:rPr>
        <w:t>e</w:t>
      </w:r>
      <w:r w:rsidR="005F6432" w:rsidRPr="00A15CFA">
        <w:rPr>
          <w:rFonts w:ascii="Calibri" w:hAnsi="Calibri"/>
          <w:b/>
          <w:bCs/>
          <w:lang w:val="fr-CA"/>
        </w:rPr>
        <w:t xml:space="preserve"> année</w:t>
      </w:r>
    </w:p>
    <w:p w14:paraId="46D8D69F" w14:textId="0DB16E51" w:rsidR="00E77444" w:rsidRPr="008E6591" w:rsidRDefault="005F6432" w:rsidP="005F6432">
      <w:pPr>
        <w:pStyle w:val="Body"/>
        <w:jc w:val="center"/>
        <w:rPr>
          <w:rFonts w:ascii="Calibri" w:eastAsia="Calibri" w:hAnsi="Calibri" w:cs="Calibri"/>
          <w:b/>
          <w:bCs/>
          <w:sz w:val="22"/>
          <w:szCs w:val="22"/>
          <w:lang w:val="fr-CA"/>
        </w:rPr>
      </w:pPr>
      <w:r w:rsidRPr="008E6591">
        <w:rPr>
          <w:rFonts w:ascii="Calibri" w:hAnsi="Calibri" w:cs="Calibri"/>
          <w:b/>
          <w:bCs/>
          <w:lang w:val="fr-CA"/>
        </w:rPr>
        <w:t>(La mesure)</w:t>
      </w:r>
    </w:p>
    <w:p w14:paraId="07AE6C0E" w14:textId="77777777" w:rsidR="00E77444" w:rsidRPr="00A15CFA" w:rsidRDefault="00E77444">
      <w:pPr>
        <w:pStyle w:val="Body"/>
        <w:rPr>
          <w:rFonts w:ascii="Calibri" w:eastAsia="Calibri" w:hAnsi="Calibri" w:cs="Calibri"/>
          <w:b/>
          <w:bCs/>
          <w:sz w:val="22"/>
          <w:szCs w:val="22"/>
          <w:lang w:val="fr-CA"/>
        </w:rPr>
      </w:pPr>
    </w:p>
    <w:p w14:paraId="497403D7"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02C43623" w14:textId="7492114E"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La m</w:t>
      </w:r>
      <w:r>
        <w:rPr>
          <w:rFonts w:ascii="Calibri" w:hAnsi="Calibri"/>
          <w:sz w:val="28"/>
          <w:szCs w:val="28"/>
          <w:lang w:val="fr-FR"/>
        </w:rPr>
        <w:t>esure : Les attributs tels que la longueur, l</w:t>
      </w:r>
      <w:r w:rsidR="00F9359C">
        <w:rPr>
          <w:rFonts w:ascii="Calibri" w:hAnsi="Calibri"/>
          <w:sz w:val="28"/>
          <w:szCs w:val="28"/>
          <w:rtl/>
        </w:rPr>
        <w:t>’</w:t>
      </w:r>
      <w:r>
        <w:rPr>
          <w:rFonts w:ascii="Calibri" w:hAnsi="Calibri"/>
          <w:sz w:val="28"/>
          <w:szCs w:val="28"/>
          <w:lang w:val="fr-FR"/>
        </w:rPr>
        <w:t>aire, le volume et l</w:t>
      </w:r>
      <w:r w:rsidR="00F9359C">
        <w:rPr>
          <w:rFonts w:ascii="Calibri" w:hAnsi="Calibri"/>
          <w:sz w:val="28"/>
          <w:szCs w:val="28"/>
          <w:rtl/>
        </w:rPr>
        <w:t>’</w:t>
      </w:r>
      <w:r>
        <w:rPr>
          <w:rFonts w:ascii="Calibri" w:hAnsi="Calibri"/>
          <w:sz w:val="28"/>
          <w:szCs w:val="28"/>
          <w:lang w:val="fr-FR"/>
        </w:rPr>
        <w:t>angle sont quantifiés par des mesures.</w:t>
      </w:r>
    </w:p>
    <w:p w14:paraId="3C5D86D3" w14:textId="77777777" w:rsidR="00E77444" w:rsidRPr="00A15CFA" w:rsidRDefault="00E77444">
      <w:pPr>
        <w:pStyle w:val="Body"/>
        <w:rPr>
          <w:rFonts w:ascii="Calibri" w:eastAsia="Calibri" w:hAnsi="Calibri" w:cs="Calibri"/>
          <w:b/>
          <w:bCs/>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2"/>
        <w:gridCol w:w="1985"/>
        <w:gridCol w:w="2693"/>
        <w:gridCol w:w="5386"/>
      </w:tblGrid>
      <w:tr w:rsidR="00E77444" w:rsidRPr="00B1461E" w14:paraId="2839A396"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B0A29A3" w14:textId="289592F8"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De quelle manière les figures peuvent-elles être liées les unes aux autres en utilisant la préservation de l</w:t>
            </w:r>
            <w:r w:rsidR="00F9359C">
              <w:rPr>
                <w:rFonts w:ascii="Calibri" w:hAnsi="Calibri"/>
                <w:lang w:val="fr-CA"/>
              </w:rPr>
              <w:t>’</w:t>
            </w:r>
            <w:r w:rsidRPr="00A15CFA">
              <w:rPr>
                <w:rFonts w:ascii="Calibri" w:hAnsi="Calibri"/>
                <w:lang w:val="fr-CA"/>
              </w:rPr>
              <w:t>aire</w:t>
            </w:r>
            <w:r w:rsidR="006207A1" w:rsidRPr="00A15CFA">
              <w:rPr>
                <w:rFonts w:ascii="Calibri" w:hAnsi="Calibri"/>
                <w:lang w:val="fr-CA"/>
              </w:rPr>
              <w:t xml:space="preserve"> </w:t>
            </w:r>
            <w:r w:rsidRPr="00A15CFA">
              <w:rPr>
                <w:rFonts w:ascii="Calibri" w:hAnsi="Calibri"/>
                <w:lang w:val="fr-CA"/>
              </w:rPr>
              <w:t>?</w:t>
            </w:r>
          </w:p>
          <w:p w14:paraId="7FEC5303" w14:textId="7934DA6D"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analysent l</w:t>
            </w:r>
            <w:r w:rsidR="00F9359C">
              <w:rPr>
                <w:rFonts w:ascii="Calibri" w:hAnsi="Calibri"/>
                <w:lang w:val="fr-CA"/>
              </w:rPr>
              <w:t>’</w:t>
            </w:r>
            <w:r w:rsidRPr="00A15CFA">
              <w:rPr>
                <w:rFonts w:ascii="Calibri" w:hAnsi="Calibri"/>
                <w:lang w:val="fr-CA"/>
              </w:rPr>
              <w:t>aire de parallélogrammes et de triangles.</w:t>
            </w:r>
          </w:p>
        </w:tc>
      </w:tr>
      <w:tr w:rsidR="00E77444" w14:paraId="6A250013" w14:textId="77777777">
        <w:trPr>
          <w:trHeight w:val="221"/>
        </w:trPr>
        <w:tc>
          <w:tcPr>
            <w:tcW w:w="297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64570F5" w14:textId="77777777" w:rsidR="00E77444" w:rsidRDefault="00000000">
            <w:pPr>
              <w:pStyle w:val="Body"/>
            </w:pPr>
            <w:r>
              <w:rPr>
                <w:rFonts w:ascii="Calibri" w:hAnsi="Calibri"/>
                <w:b/>
                <w:bCs/>
                <w:sz w:val="22"/>
                <w:szCs w:val="22"/>
              </w:rPr>
              <w:t>Connaissances</w:t>
            </w:r>
          </w:p>
        </w:tc>
        <w:tc>
          <w:tcPr>
            <w:tcW w:w="1985"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10B3B12" w14:textId="77777777" w:rsidR="00E77444" w:rsidRDefault="00000000">
            <w:pPr>
              <w:pStyle w:val="Body"/>
            </w:pPr>
            <w:r>
              <w:rPr>
                <w:rFonts w:ascii="Calibri" w:hAnsi="Calibri"/>
                <w:b/>
                <w:bCs/>
                <w:sz w:val="22"/>
                <w:szCs w:val="22"/>
              </w:rPr>
              <w:t>Compréhension</w:t>
            </w:r>
          </w:p>
        </w:tc>
        <w:tc>
          <w:tcPr>
            <w:tcW w:w="269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6E61A19" w14:textId="77777777" w:rsidR="00E77444" w:rsidRDefault="00000000">
            <w:pPr>
              <w:pStyle w:val="Body"/>
            </w:pPr>
            <w:r>
              <w:rPr>
                <w:rFonts w:ascii="Calibri" w:hAnsi="Calibri"/>
                <w:b/>
                <w:bCs/>
                <w:sz w:val="22"/>
                <w:szCs w:val="22"/>
              </w:rPr>
              <w:t>Habiletés et procédures</w:t>
            </w:r>
          </w:p>
        </w:tc>
        <w:tc>
          <w:tcPr>
            <w:tcW w:w="538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48414F6" w14:textId="197BF6B5"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2B63E5" w14:paraId="171D455E" w14:textId="77777777">
        <w:trPr>
          <w:trHeight w:val="178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0C985"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 parallélogramme est un quadrilatère ayant deux paires de côtés parallèles et égaux.</w:t>
            </w:r>
          </w:p>
          <w:p w14:paraId="6FBFCD61" w14:textId="77777777" w:rsidR="00E77444" w:rsidRPr="00A15CFA" w:rsidRDefault="00E77444">
            <w:pPr>
              <w:pStyle w:val="Body"/>
              <w:rPr>
                <w:rFonts w:ascii="Calibri" w:eastAsia="Calibri" w:hAnsi="Calibri" w:cs="Calibri"/>
                <w:sz w:val="22"/>
                <w:szCs w:val="22"/>
                <w:shd w:val="clear" w:color="auto" w:fill="FFFFFF"/>
                <w:lang w:val="fr-CA"/>
              </w:rPr>
            </w:pPr>
          </w:p>
          <w:p w14:paraId="2C36E8D1" w14:textId="23F3FFE1"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Tout côté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peut être interprété comme la base.</w:t>
            </w:r>
          </w:p>
          <w:p w14:paraId="518E6707" w14:textId="77777777" w:rsidR="00E77444" w:rsidRPr="00A15CFA" w:rsidRDefault="00E77444">
            <w:pPr>
              <w:pStyle w:val="Body"/>
              <w:rPr>
                <w:rFonts w:ascii="Calibri" w:eastAsia="Calibri" w:hAnsi="Calibri" w:cs="Calibri"/>
                <w:sz w:val="22"/>
                <w:szCs w:val="22"/>
                <w:shd w:val="clear" w:color="auto" w:fill="FFFFFF"/>
                <w:lang w:val="fr-CA"/>
              </w:rPr>
            </w:pPr>
          </w:p>
          <w:p w14:paraId="5F134DDC" w14:textId="02DFE9A6"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La hauteur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est la distance perpendiculaire entre sa base et son côté opposé.</w:t>
            </w:r>
          </w:p>
          <w:p w14:paraId="029ED45B" w14:textId="77777777" w:rsidR="00E77444" w:rsidRPr="00A15CFA" w:rsidRDefault="00E77444">
            <w:pPr>
              <w:pStyle w:val="Body"/>
              <w:rPr>
                <w:rFonts w:ascii="Calibri" w:eastAsia="Calibri" w:hAnsi="Calibri" w:cs="Calibri"/>
                <w:sz w:val="22"/>
                <w:szCs w:val="22"/>
                <w:shd w:val="clear" w:color="auto" w:fill="FFFFFF"/>
                <w:lang w:val="fr-CA"/>
              </w:rPr>
            </w:pPr>
          </w:p>
          <w:p w14:paraId="22455BF6" w14:textId="59082F3B"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triangle est la demie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ayant la même base et la même hauteur.</w:t>
            </w:r>
          </w:p>
          <w:p w14:paraId="59E5A8FC" w14:textId="77777777" w:rsidR="00E77444" w:rsidRPr="00A15CFA" w:rsidRDefault="00E77444">
            <w:pPr>
              <w:pStyle w:val="Body"/>
              <w:rPr>
                <w:rFonts w:ascii="Calibri" w:eastAsia="Calibri" w:hAnsi="Calibri" w:cs="Calibri"/>
                <w:sz w:val="22"/>
                <w:szCs w:val="22"/>
                <w:shd w:val="clear" w:color="auto" w:fill="FFFFFF"/>
                <w:lang w:val="fr-CA"/>
              </w:rPr>
            </w:pPr>
          </w:p>
          <w:p w14:paraId="5A90BA5D" w14:textId="77777777" w:rsidR="00E77444" w:rsidRPr="00A15CFA" w:rsidRDefault="00000000">
            <w:pPr>
              <w:pStyle w:val="Body"/>
              <w:rPr>
                <w:lang w:val="fr-CA"/>
              </w:rPr>
            </w:pPr>
            <w:r w:rsidRPr="00A15CFA">
              <w:rPr>
                <w:rFonts w:ascii="Calibri" w:hAnsi="Calibri"/>
                <w:sz w:val="22"/>
                <w:szCs w:val="22"/>
                <w:shd w:val="clear" w:color="auto" w:fill="FFFFFF"/>
                <w:lang w:val="fr-CA"/>
              </w:rPr>
              <w:lastRenderedPageBreak/>
              <w:t>Deux triangles ayant la même base et la même hauteur doivent avoir la même aire.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A746C" w14:textId="057CD05D"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peut être généralisée comme le produit de la base et de la hauteur perpendiculaires.</w:t>
            </w:r>
          </w:p>
          <w:p w14:paraId="2C614FFE" w14:textId="77777777" w:rsidR="00E77444" w:rsidRPr="00A15CFA" w:rsidRDefault="00E77444">
            <w:pPr>
              <w:pStyle w:val="Body"/>
              <w:rPr>
                <w:rFonts w:ascii="Calibri" w:eastAsia="Calibri" w:hAnsi="Calibri" w:cs="Calibri"/>
                <w:sz w:val="22"/>
                <w:szCs w:val="22"/>
                <w:shd w:val="clear" w:color="auto" w:fill="FFFFFF"/>
                <w:lang w:val="fr-CA"/>
              </w:rPr>
            </w:pPr>
          </w:p>
          <w:p w14:paraId="2C468763" w14:textId="731F4F83" w:rsidR="00E77444" w:rsidRPr="00A15CFA" w:rsidRDefault="00000000">
            <w:pPr>
              <w:pStyle w:val="Body"/>
              <w:rPr>
                <w:lang w:val="fr-CA"/>
              </w:rPr>
            </w:pPr>
            <w:r w:rsidRPr="00A15CFA">
              <w:rPr>
                <w:rFonts w:ascii="Calibri" w:hAnsi="Calibri"/>
                <w:sz w:val="22"/>
                <w:szCs w:val="22"/>
                <w:shd w:val="clear" w:color="auto" w:fill="FFFFFF"/>
                <w:lang w:val="fr-CA"/>
              </w:rPr>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triangle peut être interprétée par rapport à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498B7" w14:textId="6BDE571F" w:rsidR="00E77444" w:rsidRPr="00A15CFA" w:rsidRDefault="00000000">
            <w:pPr>
              <w:pStyle w:val="Body"/>
              <w:rPr>
                <w:lang w:val="fr-CA"/>
              </w:rPr>
            </w:pPr>
            <w:r w:rsidRPr="00A15CFA">
              <w:rPr>
                <w:rFonts w:ascii="Calibri" w:hAnsi="Calibri"/>
                <w:sz w:val="22"/>
                <w:szCs w:val="22"/>
                <w:shd w:val="clear" w:color="auto" w:fill="FFFFFF"/>
                <w:lang w:val="fr-CA"/>
              </w:rPr>
              <w:t>Réorganiser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pour former une aire rectangulaire en utilisant des matériaux pratiques ou des applications numériques.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35D5B" w14:textId="4C606E9B"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7C4C0D55" w14:textId="0CE147AE" w:rsidR="00E77444" w:rsidRPr="00FC4265" w:rsidRDefault="00000000">
            <w:pPr>
              <w:pStyle w:val="Body"/>
              <w:rPr>
                <w:rFonts w:ascii="Calibri" w:hAnsi="Calibri"/>
                <w:color w:val="auto"/>
                <w:sz w:val="22"/>
                <w:szCs w:val="22"/>
                <w:shd w:val="clear" w:color="auto" w:fill="FFFFFF"/>
                <w:lang w:val="fr-CA"/>
              </w:rPr>
            </w:pPr>
            <w:r w:rsidRPr="00FC4265">
              <w:rPr>
                <w:rFonts w:ascii="Calibri" w:hAnsi="Calibri"/>
                <w:color w:val="auto"/>
                <w:sz w:val="22"/>
                <w:szCs w:val="22"/>
                <w:shd w:val="clear" w:color="auto" w:fill="FFFFFF"/>
                <w:lang w:val="fr-CA"/>
              </w:rPr>
              <w:t>1</w:t>
            </w:r>
            <w:r w:rsidR="005F6432" w:rsidRPr="00FC4265">
              <w:rPr>
                <w:rFonts w:ascii="Calibri" w:hAnsi="Calibri"/>
                <w:color w:val="auto"/>
                <w:sz w:val="22"/>
                <w:szCs w:val="22"/>
                <w:shd w:val="clear" w:color="auto" w:fill="FFFFFF"/>
                <w:lang w:val="fr-CA"/>
              </w:rPr>
              <w:t xml:space="preserve"> </w:t>
            </w:r>
            <w:r w:rsidRPr="00FC4265">
              <w:rPr>
                <w:rFonts w:ascii="Calibri" w:hAnsi="Calibri"/>
                <w:color w:val="auto"/>
                <w:sz w:val="22"/>
                <w:szCs w:val="22"/>
                <w:shd w:val="clear" w:color="auto" w:fill="FFFFFF"/>
                <w:lang w:val="fr-CA"/>
              </w:rPr>
              <w:t xml:space="preserve">: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7CC11A5C" w14:textId="36A18734" w:rsidR="005D7C0E" w:rsidRPr="00A15CFA" w:rsidRDefault="005D7C0E">
            <w:pPr>
              <w:pStyle w:val="Body"/>
              <w:rPr>
                <w:lang w:val="fr-CA"/>
              </w:rPr>
            </w:pPr>
            <w:r>
              <w:rPr>
                <w:rFonts w:ascii="Calibri" w:hAnsi="Calibri"/>
                <w:sz w:val="22"/>
                <w:szCs w:val="22"/>
                <w:shd w:val="clear" w:color="auto" w:fill="FFFFFF"/>
                <w:lang w:val="fr-CA"/>
              </w:rPr>
              <w:t>5 : Approfondissement</w:t>
            </w:r>
          </w:p>
        </w:tc>
      </w:tr>
      <w:tr w:rsidR="00E77444" w:rsidRPr="002B63E5" w14:paraId="712FB1DB" w14:textId="77777777">
        <w:trPr>
          <w:trHeight w:val="74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58FAEA0F"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CF22328"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B89F9" w14:textId="7A62D0C6" w:rsidR="00E77444" w:rsidRPr="00A15CFA" w:rsidRDefault="00000000">
            <w:pPr>
              <w:pStyle w:val="Body"/>
              <w:rPr>
                <w:lang w:val="fr-CA"/>
              </w:rPr>
            </w:pPr>
            <w:r w:rsidRPr="00A15CFA">
              <w:rPr>
                <w:rFonts w:ascii="Calibri" w:hAnsi="Calibri"/>
                <w:sz w:val="22"/>
                <w:szCs w:val="22"/>
                <w:shd w:val="clear" w:color="auto" w:fill="FFFFFF"/>
                <w:lang w:val="fr-CA"/>
              </w:rPr>
              <w:t>Déterminer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en utilisant la multiplication.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0A7E" w14:textId="068840D6"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5CEA1109" w14:textId="15334527" w:rsidR="00E77444" w:rsidRDefault="005F6432">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1 :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2C847956" w14:textId="1A9C5FD0" w:rsidR="005D7C0E" w:rsidRPr="00A15CFA" w:rsidRDefault="005D7C0E">
            <w:pPr>
              <w:pStyle w:val="Body"/>
              <w:rPr>
                <w:lang w:val="fr-CA"/>
              </w:rPr>
            </w:pPr>
            <w:r>
              <w:rPr>
                <w:rFonts w:ascii="Calibri" w:hAnsi="Calibri"/>
                <w:sz w:val="22"/>
                <w:szCs w:val="22"/>
                <w:shd w:val="clear" w:color="auto" w:fill="FFFFFF"/>
                <w:lang w:val="fr-CA"/>
              </w:rPr>
              <w:t>5 : Approfondissement</w:t>
            </w:r>
          </w:p>
        </w:tc>
      </w:tr>
      <w:tr w:rsidR="00E77444" w:rsidRPr="002B63E5" w14:paraId="50781334" w14:textId="77777777">
        <w:trPr>
          <w:trHeight w:val="100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4DC701B0"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698A2C3"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90D47" w14:textId="2BD01673" w:rsidR="00E77444" w:rsidRPr="00A15CFA" w:rsidRDefault="00000000">
            <w:pPr>
              <w:pStyle w:val="Body"/>
              <w:rPr>
                <w:lang w:val="fr-CA"/>
              </w:rPr>
            </w:pPr>
            <w:r w:rsidRPr="00A15CFA">
              <w:rPr>
                <w:rFonts w:ascii="Calibri" w:hAnsi="Calibri"/>
                <w:sz w:val="22"/>
                <w:szCs w:val="22"/>
                <w:shd w:val="clear" w:color="auto" w:fill="FFFFFF"/>
                <w:lang w:val="fr-CA"/>
              </w:rPr>
              <w:t>Déterminer la base ou la hauteur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en utilisant la division.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F08A0" w14:textId="5CF1E484"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355B074C" w14:textId="7D30D01E" w:rsidR="00E77444" w:rsidRDefault="005F6432">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1 :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36AAC5EE" w14:textId="0033BB6A" w:rsidR="005D7C0E" w:rsidRPr="00A15CFA" w:rsidRDefault="005D7C0E">
            <w:pPr>
              <w:pStyle w:val="Body"/>
              <w:rPr>
                <w:lang w:val="fr-CA"/>
              </w:rPr>
            </w:pPr>
            <w:r>
              <w:rPr>
                <w:rFonts w:ascii="Calibri" w:hAnsi="Calibri"/>
                <w:sz w:val="22"/>
                <w:szCs w:val="22"/>
                <w:shd w:val="clear" w:color="auto" w:fill="FFFFFF"/>
                <w:lang w:val="fr-CA"/>
              </w:rPr>
              <w:t>5 : Approfondissement</w:t>
            </w:r>
          </w:p>
        </w:tc>
      </w:tr>
      <w:tr w:rsidR="00E77444" w:rsidRPr="002B63E5" w14:paraId="1150E4A1" w14:textId="77777777">
        <w:trPr>
          <w:trHeight w:val="74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29858044"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1968A65"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086E" w14:textId="32841056" w:rsidR="00E77444" w:rsidRPr="00A15CFA" w:rsidRDefault="00000000">
            <w:pPr>
              <w:pStyle w:val="Body"/>
              <w:rPr>
                <w:lang w:val="fr-CA"/>
              </w:rPr>
            </w:pPr>
            <w:r w:rsidRPr="00A15CFA">
              <w:rPr>
                <w:rFonts w:ascii="Calibri" w:hAnsi="Calibri"/>
                <w:sz w:val="22"/>
                <w:szCs w:val="22"/>
                <w:shd w:val="clear" w:color="auto" w:fill="FFFFFF"/>
                <w:lang w:val="fr-CA"/>
              </w:rPr>
              <w:t>Modéliser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comme deux triangles congruents.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81F3A" w14:textId="5D1B05C4"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126ADD32" w14:textId="0A7A635B" w:rsidR="00E77444" w:rsidRDefault="005F6432">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1 :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2852F36A" w14:textId="04F8ECC3" w:rsidR="005D7C0E" w:rsidRPr="00A15CFA" w:rsidRDefault="005D7C0E">
            <w:pPr>
              <w:pStyle w:val="Body"/>
              <w:rPr>
                <w:lang w:val="fr-CA"/>
              </w:rPr>
            </w:pPr>
            <w:r>
              <w:rPr>
                <w:rFonts w:ascii="Calibri" w:hAnsi="Calibri"/>
                <w:sz w:val="22"/>
                <w:szCs w:val="22"/>
                <w:shd w:val="clear" w:color="auto" w:fill="FFFFFF"/>
                <w:lang w:val="fr-CA"/>
              </w:rPr>
              <w:t>5 : Approfondissement</w:t>
            </w:r>
          </w:p>
        </w:tc>
      </w:tr>
      <w:tr w:rsidR="00E77444" w:rsidRPr="002B63E5" w14:paraId="3975EC9C" w14:textId="77777777">
        <w:trPr>
          <w:trHeight w:val="126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675FB407"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5D8A4B94"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26135" w14:textId="6AE8554E" w:rsidR="00E77444" w:rsidRPr="00A15CFA" w:rsidRDefault="00000000">
            <w:pPr>
              <w:pStyle w:val="Body"/>
              <w:rPr>
                <w:lang w:val="fr-CA"/>
              </w:rPr>
            </w:pPr>
            <w:r w:rsidRPr="00A15CFA">
              <w:rPr>
                <w:rFonts w:ascii="Calibri" w:hAnsi="Calibri"/>
                <w:sz w:val="22"/>
                <w:szCs w:val="22"/>
                <w:shd w:val="clear" w:color="auto" w:fill="FFFFFF"/>
                <w:lang w:val="fr-CA"/>
              </w:rPr>
              <w:t>Décrire la relation entre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triangle et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parallélogramme ayant la même base et la même hauteur.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7EC12" w14:textId="7CD00A9F"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725087B3" w14:textId="7AEC1E7E" w:rsidR="00E77444" w:rsidRDefault="005F6432">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1 :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4F8842C2" w14:textId="1672CC8D" w:rsidR="007B4FDC" w:rsidRPr="00A15CFA" w:rsidRDefault="007B4FDC">
            <w:pPr>
              <w:pStyle w:val="Body"/>
              <w:rPr>
                <w:lang w:val="fr-CA"/>
              </w:rPr>
            </w:pPr>
            <w:r>
              <w:rPr>
                <w:rFonts w:ascii="Calibri" w:hAnsi="Calibri"/>
                <w:sz w:val="22"/>
                <w:szCs w:val="22"/>
                <w:shd w:val="clear" w:color="auto" w:fill="FFFFFF"/>
                <w:lang w:val="fr-CA"/>
              </w:rPr>
              <w:t>5 : Approfondissement</w:t>
            </w:r>
          </w:p>
        </w:tc>
      </w:tr>
      <w:tr w:rsidR="00E77444" w:rsidRPr="002B63E5" w14:paraId="2DA8B356" w14:textId="77777777">
        <w:trPr>
          <w:trHeight w:val="126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7C02F83B"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18F9EE4A"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7544A" w14:textId="3B4D31D8" w:rsidR="00E77444" w:rsidRPr="00A15CFA" w:rsidRDefault="00000000">
            <w:pPr>
              <w:pStyle w:val="Body"/>
              <w:rPr>
                <w:lang w:val="fr-CA"/>
              </w:rPr>
            </w:pPr>
            <w:r w:rsidRPr="00A15CFA">
              <w:rPr>
                <w:rFonts w:ascii="Calibri" w:hAnsi="Calibri"/>
                <w:sz w:val="22"/>
                <w:szCs w:val="22"/>
                <w:shd w:val="clear" w:color="auto" w:fill="FFFFFF"/>
                <w:lang w:val="fr-CA"/>
              </w:rPr>
              <w:t>Déterminer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triangle, y compris de différents triangles ayant la même base et la même hauteur.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78B2" w14:textId="4A6DF297"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1034D9E0" w14:textId="64C4F69A" w:rsidR="00E77444" w:rsidRDefault="005F6432">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1 :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70880806" w14:textId="569724CA" w:rsidR="007B4FDC" w:rsidRPr="00A15CFA" w:rsidRDefault="007B4FDC">
            <w:pPr>
              <w:pStyle w:val="Body"/>
              <w:rPr>
                <w:lang w:val="fr-CA"/>
              </w:rPr>
            </w:pPr>
            <w:r>
              <w:rPr>
                <w:rFonts w:ascii="Calibri" w:hAnsi="Calibri"/>
                <w:sz w:val="22"/>
                <w:szCs w:val="22"/>
                <w:shd w:val="clear" w:color="auto" w:fill="FFFFFF"/>
                <w:lang w:val="fr-CA"/>
              </w:rPr>
              <w:t>5 : Approfondissement</w:t>
            </w:r>
          </w:p>
        </w:tc>
      </w:tr>
      <w:tr w:rsidR="00E77444" w:rsidRPr="002B63E5" w14:paraId="1A725DDF" w14:textId="77777777">
        <w:trPr>
          <w:trHeight w:val="100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3BF4A61C" w14:textId="77777777" w:rsidR="00E77444" w:rsidRPr="00A15CFA"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3955F08" w14:textId="77777777" w:rsidR="00E77444" w:rsidRPr="00A15CFA"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B8E1A" w14:textId="61BCCC41" w:rsidR="00E77444" w:rsidRPr="00A15CFA" w:rsidRDefault="00000000">
            <w:pPr>
              <w:pStyle w:val="Body"/>
              <w:rPr>
                <w:lang w:val="fr-CA"/>
              </w:rPr>
            </w:pPr>
            <w:r w:rsidRPr="00A15CFA">
              <w:rPr>
                <w:rFonts w:ascii="Calibri" w:hAnsi="Calibri"/>
                <w:sz w:val="22"/>
                <w:szCs w:val="22"/>
                <w:shd w:val="clear" w:color="auto" w:fill="FFFFFF"/>
                <w:lang w:val="fr-CA"/>
              </w:rPr>
              <w:t>Résoudre des problèmes impliquant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de parallélogrammes et de triangles.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726E8" w14:textId="23C59616"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505C2F13" w14:textId="326C5674" w:rsidR="00E77444" w:rsidRDefault="005F6432">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1 : </w:t>
            </w:r>
            <w:r w:rsidR="00FC4265" w:rsidRPr="00FC4265">
              <w:rPr>
                <w:rFonts w:ascii="Calibri" w:hAnsi="Calibri" w:cs="Calibri"/>
                <w:color w:val="auto"/>
                <w:sz w:val="22"/>
                <w:szCs w:val="22"/>
                <w:shd w:val="clear" w:color="auto" w:fill="FFFFFF"/>
                <w:lang w:val="fr-CA"/>
              </w:rPr>
              <w:t>L</w:t>
            </w:r>
            <w:r w:rsidR="00F9359C">
              <w:rPr>
                <w:rFonts w:ascii="Calibri" w:hAnsi="Calibri" w:cs="Calibri"/>
                <w:color w:val="auto"/>
                <w:sz w:val="22"/>
                <w:szCs w:val="22"/>
                <w:shd w:val="clear" w:color="auto" w:fill="FFFFFF"/>
                <w:lang w:val="fr-CA"/>
              </w:rPr>
              <w:t>’</w:t>
            </w:r>
            <w:r w:rsidR="00FC4265" w:rsidRPr="00FC4265">
              <w:rPr>
                <w:rFonts w:ascii="Calibri" w:hAnsi="Calibri" w:cs="Calibri"/>
                <w:color w:val="auto"/>
                <w:sz w:val="22"/>
                <w:szCs w:val="22"/>
                <w:shd w:val="clear" w:color="auto" w:fill="FFFFFF"/>
                <w:lang w:val="fr-CA"/>
              </w:rPr>
              <w:t>aire des parallélogrammes et des triangles</w:t>
            </w:r>
          </w:p>
          <w:p w14:paraId="37DC533F" w14:textId="7B86CA89" w:rsidR="007B4FDC" w:rsidRPr="00A15CFA" w:rsidRDefault="007B4FDC">
            <w:pPr>
              <w:pStyle w:val="Body"/>
              <w:rPr>
                <w:lang w:val="fr-CA"/>
              </w:rPr>
            </w:pPr>
            <w:r>
              <w:rPr>
                <w:rFonts w:ascii="Calibri" w:hAnsi="Calibri"/>
                <w:sz w:val="22"/>
                <w:szCs w:val="22"/>
                <w:shd w:val="clear" w:color="auto" w:fill="FFFFFF"/>
                <w:lang w:val="fr-CA"/>
              </w:rPr>
              <w:t>5 : Approfondissement</w:t>
            </w:r>
          </w:p>
        </w:tc>
      </w:tr>
      <w:tr w:rsidR="00E77444" w:rsidRPr="00B1461E" w14:paraId="10D4C486" w14:textId="77777777">
        <w:trPr>
          <w:trHeight w:val="74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80084" w14:textId="2BF980D3" w:rsidR="00E77444" w:rsidRPr="00A15CFA" w:rsidRDefault="00000000">
            <w:pPr>
              <w:pStyle w:val="Body"/>
              <w:rPr>
                <w:lang w:val="fr-CA"/>
              </w:rPr>
            </w:pPr>
            <w:r w:rsidRPr="00A15CFA">
              <w:rPr>
                <w:rFonts w:ascii="Calibri" w:hAnsi="Calibri"/>
                <w:sz w:val="22"/>
                <w:szCs w:val="22"/>
                <w:shd w:val="clear" w:color="auto" w:fill="FFFFFF"/>
                <w:lang w:val="fr-CA"/>
              </w:rPr>
              <w:t>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des figures composées peut être interprétée comme la somme des aires de plusieurs figures, telles que des triangles et des parallélogrammes.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88CE2" w14:textId="77777777" w:rsidR="00E77444" w:rsidRPr="00A15CFA" w:rsidRDefault="00000000">
            <w:pPr>
              <w:pStyle w:val="Body"/>
              <w:rPr>
                <w:lang w:val="fr-CA"/>
              </w:rPr>
            </w:pPr>
            <w:r w:rsidRPr="00A15CFA">
              <w:rPr>
                <w:rFonts w:ascii="Calibri" w:hAnsi="Calibri"/>
                <w:sz w:val="22"/>
                <w:szCs w:val="22"/>
                <w:shd w:val="clear" w:color="auto" w:fill="FFFFFF"/>
                <w:lang w:val="fr-CA"/>
              </w:rPr>
              <w:t>Une aire peut être décomposée de manières infinies.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1BE80" w14:textId="77777777" w:rsidR="00E77444" w:rsidRPr="00A15CFA" w:rsidRDefault="00000000">
            <w:pPr>
              <w:pStyle w:val="Body"/>
              <w:rPr>
                <w:lang w:val="fr-CA"/>
              </w:rPr>
            </w:pPr>
            <w:r w:rsidRPr="00A15CFA">
              <w:rPr>
                <w:rFonts w:ascii="Calibri" w:hAnsi="Calibri"/>
                <w:sz w:val="22"/>
                <w:szCs w:val="22"/>
                <w:shd w:val="clear" w:color="auto" w:fill="FFFFFF"/>
                <w:lang w:val="fr-CA"/>
              </w:rPr>
              <w:t>Visualiser la décomposition des aires composées de différentes manières.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60CD7" w14:textId="4EC79395"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22FF8E35" w14:textId="12322997" w:rsidR="00E77444" w:rsidRPr="00ED67F5" w:rsidRDefault="00000000">
            <w:pPr>
              <w:pStyle w:val="Body"/>
              <w:rPr>
                <w:rFonts w:ascii="Calibri" w:hAnsi="Calibri"/>
                <w:color w:val="auto"/>
                <w:sz w:val="22"/>
                <w:szCs w:val="22"/>
                <w:shd w:val="clear" w:color="auto" w:fill="FFFFFF"/>
                <w:lang w:val="fr-CA"/>
              </w:rPr>
            </w:pPr>
            <w:r w:rsidRPr="00ED67F5">
              <w:rPr>
                <w:rFonts w:ascii="Calibri" w:hAnsi="Calibri"/>
                <w:color w:val="auto"/>
                <w:sz w:val="22"/>
                <w:szCs w:val="22"/>
                <w:shd w:val="clear" w:color="auto" w:fill="FFFFFF"/>
                <w:lang w:val="fr-CA"/>
              </w:rPr>
              <w:t>2</w:t>
            </w:r>
            <w:r w:rsidR="00FB0DFE" w:rsidRPr="00ED67F5">
              <w:rPr>
                <w:rFonts w:ascii="Calibri" w:hAnsi="Calibri"/>
                <w:color w:val="auto"/>
                <w:sz w:val="22"/>
                <w:szCs w:val="22"/>
                <w:shd w:val="clear" w:color="auto" w:fill="FFFFFF"/>
                <w:lang w:val="fr-CA"/>
              </w:rPr>
              <w:t xml:space="preserve"> </w:t>
            </w:r>
            <w:r w:rsidRPr="00ED67F5">
              <w:rPr>
                <w:rFonts w:ascii="Calibri" w:hAnsi="Calibri"/>
                <w:color w:val="auto"/>
                <w:sz w:val="22"/>
                <w:szCs w:val="22"/>
                <w:shd w:val="clear" w:color="auto" w:fill="FFFFFF"/>
                <w:lang w:val="fr-CA"/>
              </w:rPr>
              <w:t xml:space="preserve">: </w:t>
            </w:r>
            <w:r w:rsidR="00ED67F5" w:rsidRPr="00D765D1">
              <w:rPr>
                <w:rFonts w:ascii="Calibri" w:hAnsi="Calibri" w:cs="Calibri"/>
                <w:color w:val="auto"/>
                <w:sz w:val="22"/>
                <w:szCs w:val="22"/>
                <w:shd w:val="clear" w:color="auto" w:fill="FFFFFF"/>
                <w:lang w:val="fr-CA"/>
              </w:rPr>
              <w:t>Déterminer l</w:t>
            </w:r>
            <w:r w:rsidR="00F9359C">
              <w:rPr>
                <w:rFonts w:ascii="Calibri" w:hAnsi="Calibri" w:cs="Calibri"/>
                <w:color w:val="auto"/>
                <w:sz w:val="22"/>
                <w:szCs w:val="22"/>
                <w:shd w:val="clear" w:color="auto" w:fill="FFFFFF"/>
                <w:lang w:val="fr-CA"/>
              </w:rPr>
              <w:t>’</w:t>
            </w:r>
            <w:r w:rsidR="00ED67F5" w:rsidRPr="00D765D1">
              <w:rPr>
                <w:rFonts w:ascii="Calibri" w:hAnsi="Calibri" w:cs="Calibri"/>
                <w:color w:val="auto"/>
                <w:sz w:val="22"/>
                <w:szCs w:val="22"/>
                <w:shd w:val="clear" w:color="auto" w:fill="FFFFFF"/>
                <w:lang w:val="fr-CA"/>
              </w:rPr>
              <w:t>aire de figures composées</w:t>
            </w:r>
          </w:p>
          <w:p w14:paraId="796773DC" w14:textId="40FF551B" w:rsidR="007B4FDC" w:rsidRPr="000006D9" w:rsidRDefault="007B4FDC">
            <w:pPr>
              <w:pStyle w:val="Body"/>
              <w:rPr>
                <w:lang w:val="fr-CA"/>
              </w:rPr>
            </w:pPr>
            <w:r>
              <w:rPr>
                <w:rFonts w:ascii="Calibri" w:hAnsi="Calibri"/>
                <w:sz w:val="22"/>
                <w:szCs w:val="22"/>
                <w:shd w:val="clear" w:color="auto" w:fill="FFFFFF"/>
                <w:lang w:val="fr-CA"/>
              </w:rPr>
              <w:t>5 : Approfondissement</w:t>
            </w:r>
          </w:p>
        </w:tc>
      </w:tr>
      <w:tr w:rsidR="00E77444" w:rsidRPr="00B1461E" w14:paraId="29DC1DA7" w14:textId="77777777">
        <w:trPr>
          <w:trHeight w:val="126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4D83F70F" w14:textId="77777777" w:rsidR="00E77444" w:rsidRPr="000006D9" w:rsidRDefault="00E77444">
            <w:pPr>
              <w:rPr>
                <w:lang w:val="fr-C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5AA9E4FF" w14:textId="77777777" w:rsidR="00E77444" w:rsidRPr="000006D9" w:rsidRDefault="00E77444">
            <w:pPr>
              <w:rPr>
                <w:lang w:val="fr-C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2EFB7" w14:textId="1FFCAD4F" w:rsidR="00E77444" w:rsidRPr="00A15CFA" w:rsidRDefault="00000000">
            <w:pPr>
              <w:pStyle w:val="Body"/>
              <w:rPr>
                <w:lang w:val="fr-CA"/>
              </w:rPr>
            </w:pPr>
            <w:r w:rsidRPr="00A15CFA">
              <w:rPr>
                <w:rFonts w:ascii="Calibri" w:hAnsi="Calibri"/>
                <w:sz w:val="22"/>
                <w:szCs w:val="22"/>
                <w:shd w:val="clear" w:color="auto" w:fill="FFFFFF"/>
                <w:lang w:val="fr-CA"/>
              </w:rPr>
              <w:t>Déterminer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des f</w:t>
            </w:r>
            <w:r w:rsidR="00C4646F">
              <w:rPr>
                <w:rFonts w:ascii="Calibri" w:hAnsi="Calibri"/>
                <w:sz w:val="22"/>
                <w:szCs w:val="22"/>
                <w:shd w:val="clear" w:color="auto" w:fill="FFFFFF"/>
                <w:lang w:val="fr-CA"/>
              </w:rPr>
              <w:t>igur</w:t>
            </w:r>
            <w:r w:rsidRPr="00A15CFA">
              <w:rPr>
                <w:rFonts w:ascii="Calibri" w:hAnsi="Calibri"/>
                <w:sz w:val="22"/>
                <w:szCs w:val="22"/>
                <w:shd w:val="clear" w:color="auto" w:fill="FFFFFF"/>
                <w:lang w:val="fr-CA"/>
              </w:rPr>
              <w:t>es composées en utilisant les aires des triangles et des parallélogrammes.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31A98" w14:textId="5687A523"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5F6432"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5F6432" w:rsidRPr="00A15CFA">
              <w:rPr>
                <w:rFonts w:ascii="Calibri" w:hAnsi="Calibri"/>
                <w:b/>
                <w:bCs/>
                <w:sz w:val="22"/>
                <w:szCs w:val="22"/>
                <w:shd w:val="clear" w:color="auto" w:fill="FFFFFF"/>
                <w:lang w:val="fr-CA"/>
              </w:rPr>
              <w:t>aire et le volume</w:t>
            </w:r>
          </w:p>
          <w:p w14:paraId="65EC5236" w14:textId="4FB0689A" w:rsidR="00E77444" w:rsidRPr="00ED67F5" w:rsidRDefault="00FB0DFE">
            <w:pPr>
              <w:pStyle w:val="Body"/>
              <w:rPr>
                <w:color w:val="auto"/>
                <w:lang w:val="fr-CA"/>
              </w:rPr>
            </w:pPr>
            <w:r w:rsidRPr="00ED67F5">
              <w:rPr>
                <w:rFonts w:ascii="Calibri" w:hAnsi="Calibri"/>
                <w:color w:val="auto"/>
                <w:sz w:val="22"/>
                <w:szCs w:val="22"/>
                <w:shd w:val="clear" w:color="auto" w:fill="FFFFFF"/>
                <w:lang w:val="fr-CA"/>
              </w:rPr>
              <w:t xml:space="preserve">2 : </w:t>
            </w:r>
            <w:r w:rsidR="00ED67F5" w:rsidRPr="00ED67F5">
              <w:rPr>
                <w:rFonts w:ascii="Calibri" w:hAnsi="Calibri" w:cs="Calibri"/>
                <w:color w:val="auto"/>
                <w:sz w:val="22"/>
                <w:szCs w:val="22"/>
                <w:shd w:val="clear" w:color="auto" w:fill="FFFFFF"/>
                <w:lang w:val="fr-CA"/>
              </w:rPr>
              <w:t>Déterminer l</w:t>
            </w:r>
            <w:r w:rsidR="00F9359C">
              <w:rPr>
                <w:rFonts w:ascii="Calibri" w:hAnsi="Calibri" w:cs="Calibri"/>
                <w:color w:val="auto"/>
                <w:sz w:val="22"/>
                <w:szCs w:val="22"/>
                <w:shd w:val="clear" w:color="auto" w:fill="FFFFFF"/>
                <w:lang w:val="fr-CA"/>
              </w:rPr>
              <w:t>’</w:t>
            </w:r>
            <w:r w:rsidR="00ED67F5" w:rsidRPr="00ED67F5">
              <w:rPr>
                <w:rFonts w:ascii="Calibri" w:hAnsi="Calibri" w:cs="Calibri"/>
                <w:color w:val="auto"/>
                <w:sz w:val="22"/>
                <w:szCs w:val="22"/>
                <w:shd w:val="clear" w:color="auto" w:fill="FFFFFF"/>
                <w:lang w:val="fr-CA"/>
              </w:rPr>
              <w:t xml:space="preserve">aire de figures composées </w:t>
            </w:r>
          </w:p>
          <w:p w14:paraId="5DC00065" w14:textId="780D78C0" w:rsidR="007B4FDC" w:rsidRPr="00FC4265" w:rsidRDefault="007B4FDC">
            <w:pPr>
              <w:pStyle w:val="Body"/>
              <w:rPr>
                <w:lang w:val="fr-CA"/>
              </w:rPr>
            </w:pPr>
            <w:r w:rsidRPr="00ED67F5">
              <w:rPr>
                <w:rFonts w:ascii="Calibri" w:hAnsi="Calibri"/>
                <w:color w:val="auto"/>
                <w:sz w:val="22"/>
                <w:szCs w:val="22"/>
                <w:shd w:val="clear" w:color="auto" w:fill="FFFFFF"/>
                <w:lang w:val="fr-CA"/>
              </w:rPr>
              <w:t>5 : Approfondissement</w:t>
            </w:r>
          </w:p>
        </w:tc>
      </w:tr>
    </w:tbl>
    <w:p w14:paraId="7C6A45EA" w14:textId="77777777" w:rsidR="00E77444" w:rsidRPr="00FC4265" w:rsidRDefault="00E77444">
      <w:pPr>
        <w:pStyle w:val="Body"/>
        <w:widowControl w:val="0"/>
        <w:rPr>
          <w:rFonts w:ascii="Calibri" w:eastAsia="Calibri" w:hAnsi="Calibri" w:cs="Calibri"/>
          <w:b/>
          <w:bCs/>
          <w:sz w:val="22"/>
          <w:szCs w:val="22"/>
          <w:lang w:val="fr-CA"/>
        </w:rPr>
      </w:pPr>
    </w:p>
    <w:p w14:paraId="14090F55" w14:textId="77777777" w:rsidR="00E77444" w:rsidRPr="00FC4265" w:rsidRDefault="00E77444">
      <w:pPr>
        <w:pStyle w:val="Body"/>
        <w:rPr>
          <w:rFonts w:ascii="Calibri" w:eastAsia="Calibri" w:hAnsi="Calibri" w:cs="Calibri"/>
          <w:b/>
          <w:bCs/>
          <w:sz w:val="22"/>
          <w:szCs w:val="22"/>
          <w:lang w:val="fr-CA"/>
        </w:rPr>
      </w:pPr>
    </w:p>
    <w:p w14:paraId="3A9DE3F4" w14:textId="77777777" w:rsidR="00E77444" w:rsidRPr="00FC4265" w:rsidRDefault="00E77444">
      <w:pPr>
        <w:pStyle w:val="Body"/>
        <w:rPr>
          <w:rFonts w:ascii="Calibri" w:eastAsia="Calibri" w:hAnsi="Calibri" w:cs="Calibri"/>
          <w:b/>
          <w:bCs/>
          <w:sz w:val="22"/>
          <w:szCs w:val="22"/>
          <w:lang w:val="fr-CA"/>
        </w:rPr>
      </w:pPr>
    </w:p>
    <w:p w14:paraId="563EEAB2" w14:textId="7C44AD41" w:rsidR="006207A1" w:rsidRPr="00FC4265" w:rsidRDefault="006207A1">
      <w:pPr>
        <w:rPr>
          <w:rFonts w:ascii="Calibri" w:eastAsia="Calibri" w:hAnsi="Calibri" w:cs="Calibri"/>
          <w:b/>
          <w:bCs/>
          <w:color w:val="000000"/>
          <w:sz w:val="22"/>
          <w:szCs w:val="22"/>
          <w:u w:color="000000"/>
          <w:lang w:val="fr-CA" w:eastAsia="en-CA"/>
          <w14:textOutline w14:w="0" w14:cap="flat" w14:cmpd="sng" w14:algn="ctr">
            <w14:noFill/>
            <w14:prstDash w14:val="solid"/>
            <w14:bevel/>
          </w14:textOutline>
        </w:rPr>
      </w:pPr>
      <w:r w:rsidRPr="00FC4265">
        <w:rPr>
          <w:rFonts w:ascii="Calibri" w:eastAsia="Calibri" w:hAnsi="Calibri" w:cs="Calibri"/>
          <w:b/>
          <w:bCs/>
          <w:sz w:val="22"/>
          <w:szCs w:val="22"/>
          <w:lang w:val="fr-CA"/>
        </w:rPr>
        <w:br w:type="page"/>
      </w: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2127"/>
        <w:gridCol w:w="2778"/>
        <w:gridCol w:w="5301"/>
      </w:tblGrid>
      <w:tr w:rsidR="00E77444" w:rsidRPr="00B1461E" w14:paraId="579B43F1"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BE8D73" w14:textId="36084B27" w:rsidR="00E77444" w:rsidRPr="00A15CFA" w:rsidRDefault="00000000">
            <w:pPr>
              <w:pStyle w:val="Body"/>
              <w:rPr>
                <w:rFonts w:ascii="Calibri" w:eastAsia="Calibri" w:hAnsi="Calibri" w:cs="Calibri"/>
                <w:lang w:val="fr-CA"/>
              </w:rPr>
            </w:pPr>
            <w:r w:rsidRPr="00A15CFA">
              <w:rPr>
                <w:rFonts w:ascii="Calibri" w:hAnsi="Calibri"/>
                <w:b/>
                <w:bCs/>
                <w:lang w:val="fr-CA"/>
              </w:rPr>
              <w:lastRenderedPageBreak/>
              <w:t xml:space="preserve">Question directrice : </w:t>
            </w:r>
            <w:r w:rsidRPr="00A15CFA">
              <w:rPr>
                <w:rFonts w:ascii="Calibri" w:hAnsi="Calibri"/>
                <w:lang w:val="fr-CA"/>
              </w:rPr>
              <w:t>Comment le volume peut-il caractériser l</w:t>
            </w:r>
            <w:r w:rsidR="00F9359C">
              <w:rPr>
                <w:rFonts w:ascii="Calibri" w:hAnsi="Calibri"/>
                <w:lang w:val="fr-CA"/>
              </w:rPr>
              <w:t>’</w:t>
            </w:r>
            <w:r w:rsidRPr="00A15CFA">
              <w:rPr>
                <w:rFonts w:ascii="Calibri" w:hAnsi="Calibri"/>
                <w:lang w:val="fr-CA"/>
              </w:rPr>
              <w:t>espace</w:t>
            </w:r>
            <w:r w:rsidR="006207A1" w:rsidRPr="00A15CFA">
              <w:rPr>
                <w:rFonts w:ascii="Calibri" w:hAnsi="Calibri"/>
                <w:lang w:val="fr-CA"/>
              </w:rPr>
              <w:t xml:space="preserve"> </w:t>
            </w:r>
            <w:r w:rsidRPr="00A15CFA">
              <w:rPr>
                <w:rFonts w:ascii="Calibri" w:hAnsi="Calibri"/>
                <w:lang w:val="fr-CA"/>
              </w:rPr>
              <w:t>?</w:t>
            </w:r>
          </w:p>
          <w:p w14:paraId="17454601" w14:textId="38032CF3"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interprètent et expriment le volume.</w:t>
            </w:r>
          </w:p>
        </w:tc>
      </w:tr>
      <w:tr w:rsidR="00E77444" w14:paraId="25822DCE" w14:textId="77777777">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A8A5B80" w14:textId="77777777" w:rsidR="00E77444" w:rsidRDefault="00000000">
            <w:pPr>
              <w:pStyle w:val="Body"/>
            </w:pPr>
            <w:r>
              <w:rPr>
                <w:rFonts w:ascii="Calibri" w:hAnsi="Calibri"/>
                <w:b/>
                <w:bCs/>
                <w:sz w:val="22"/>
                <w:szCs w:val="22"/>
              </w:rPr>
              <w:t>Connaissances</w:t>
            </w:r>
          </w:p>
        </w:tc>
        <w:tc>
          <w:tcPr>
            <w:tcW w:w="2127"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8E52D5F" w14:textId="77777777" w:rsidR="00E77444" w:rsidRDefault="00000000">
            <w:pPr>
              <w:pStyle w:val="Body"/>
            </w:pPr>
            <w:r>
              <w:rPr>
                <w:rFonts w:ascii="Calibri" w:hAnsi="Calibri"/>
                <w:b/>
                <w:bCs/>
                <w:sz w:val="22"/>
                <w:szCs w:val="22"/>
              </w:rPr>
              <w:t>Compréhension</w:t>
            </w:r>
          </w:p>
        </w:tc>
        <w:tc>
          <w:tcPr>
            <w:tcW w:w="2778"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B0A5054" w14:textId="77777777" w:rsidR="00E77444" w:rsidRDefault="00000000">
            <w:pPr>
              <w:pStyle w:val="Body"/>
            </w:pPr>
            <w:r>
              <w:rPr>
                <w:rFonts w:ascii="Calibri" w:hAnsi="Calibri"/>
                <w:b/>
                <w:bCs/>
                <w:sz w:val="22"/>
                <w:szCs w:val="22"/>
              </w:rPr>
              <w:t>Habiletés et procédures</w:t>
            </w:r>
          </w:p>
        </w:tc>
        <w:tc>
          <w:tcPr>
            <w:tcW w:w="5301"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5B896E8" w14:textId="71C62221"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91474A" w14:paraId="248FB83F" w14:textId="77777777">
        <w:trPr>
          <w:trHeight w:val="48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4046B"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peut être mesuré en unités non conventionnelles ou en unités conventionnelles.</w:t>
            </w:r>
          </w:p>
          <w:p w14:paraId="16CA226A" w14:textId="77777777" w:rsidR="00E77444" w:rsidRPr="00A15CFA" w:rsidRDefault="00E77444">
            <w:pPr>
              <w:pStyle w:val="Body"/>
              <w:rPr>
                <w:rFonts w:ascii="Calibri" w:eastAsia="Calibri" w:hAnsi="Calibri" w:cs="Calibri"/>
                <w:sz w:val="22"/>
                <w:szCs w:val="22"/>
                <w:shd w:val="clear" w:color="auto" w:fill="FFFFFF"/>
                <w:lang w:val="fr-CA"/>
              </w:rPr>
            </w:pPr>
          </w:p>
          <w:p w14:paraId="6396F00E"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est exprimé dans les unités conventionnelles suivantes, dérivées des unités de longueur usuelles :</w:t>
            </w:r>
          </w:p>
          <w:p w14:paraId="30844817" w14:textId="77777777" w:rsidR="00E77444" w:rsidRDefault="00000000">
            <w:pPr>
              <w:pStyle w:val="Body"/>
              <w:numPr>
                <w:ilvl w:val="0"/>
                <w:numId w:val="5"/>
              </w:numPr>
              <w:rPr>
                <w:rFonts w:ascii="Calibri" w:hAnsi="Calibri"/>
                <w:sz w:val="22"/>
                <w:szCs w:val="22"/>
              </w:rPr>
            </w:pPr>
            <w:r>
              <w:rPr>
                <w:rFonts w:ascii="Calibri" w:hAnsi="Calibri"/>
                <w:sz w:val="22"/>
                <w:szCs w:val="22"/>
                <w:shd w:val="clear" w:color="auto" w:fill="FFFFFF"/>
              </w:rPr>
              <w:t>centimètres cubes</w:t>
            </w:r>
          </w:p>
          <w:p w14:paraId="5DCE6F9F" w14:textId="77777777" w:rsidR="00E77444" w:rsidRDefault="00000000">
            <w:pPr>
              <w:pStyle w:val="Body"/>
              <w:numPr>
                <w:ilvl w:val="0"/>
                <w:numId w:val="5"/>
              </w:numPr>
              <w:rPr>
                <w:rFonts w:ascii="Calibri" w:hAnsi="Calibri"/>
                <w:sz w:val="22"/>
                <w:szCs w:val="22"/>
              </w:rPr>
            </w:pPr>
            <w:r>
              <w:rPr>
                <w:rFonts w:ascii="Calibri" w:hAnsi="Calibri"/>
                <w:sz w:val="22"/>
                <w:szCs w:val="22"/>
                <w:shd w:val="clear" w:color="auto" w:fill="FFFFFF"/>
              </w:rPr>
              <w:t>mètres cubes.</w:t>
            </w:r>
          </w:p>
          <w:p w14:paraId="539D1BB9" w14:textId="77777777" w:rsidR="00E77444" w:rsidRDefault="00E77444">
            <w:pPr>
              <w:pStyle w:val="Body"/>
              <w:rPr>
                <w:rFonts w:ascii="Calibri" w:eastAsia="Calibri" w:hAnsi="Calibri" w:cs="Calibri"/>
                <w:sz w:val="22"/>
                <w:szCs w:val="22"/>
                <w:shd w:val="clear" w:color="auto" w:fill="FFFFFF"/>
              </w:rPr>
            </w:pPr>
          </w:p>
          <w:p w14:paraId="4D3D76CD" w14:textId="73A67DF2"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 centimètre cube (cm</w:t>
            </w:r>
            <w:r w:rsidRPr="00BB1E2E">
              <w:rPr>
                <w:rFonts w:ascii="Calibri" w:hAnsi="Calibri"/>
                <w:sz w:val="22"/>
                <w:szCs w:val="22"/>
                <w:shd w:val="clear" w:color="auto" w:fill="FFFFFF"/>
                <w:vertAlign w:val="superscript"/>
                <w:lang w:val="fr-CA"/>
              </w:rPr>
              <w:t>3</w:t>
            </w:r>
            <w:r w:rsidRPr="00A15CFA">
              <w:rPr>
                <w:rFonts w:ascii="Calibri" w:hAnsi="Calibri"/>
                <w:sz w:val="22"/>
                <w:szCs w:val="22"/>
                <w:shd w:val="clear" w:color="auto" w:fill="FFFFFF"/>
                <w:lang w:val="fr-CA"/>
              </w:rPr>
              <w:t>) est un volume équivalent au volume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cube mesurant 1 centimètre</w:t>
            </w:r>
            <w:r w:rsidRPr="00A511E9">
              <w:rPr>
                <w:rFonts w:ascii="Calibri" w:hAnsi="Calibri"/>
                <w:spacing w:val="-2"/>
                <w:sz w:val="22"/>
                <w:szCs w:val="22"/>
                <w:shd w:val="clear" w:color="auto" w:fill="FFFFFF"/>
                <w:lang w:val="fr-CA"/>
              </w:rPr>
              <w:t xml:space="preserve"> sur 1 centimètre </w:t>
            </w:r>
            <w:r w:rsidRPr="00A15CFA">
              <w:rPr>
                <w:rFonts w:ascii="Calibri" w:hAnsi="Calibri"/>
                <w:sz w:val="22"/>
                <w:szCs w:val="22"/>
                <w:shd w:val="clear" w:color="auto" w:fill="FFFFFF"/>
                <w:lang w:val="fr-CA"/>
              </w:rPr>
              <w:t>sur 1 centimètre.</w:t>
            </w:r>
          </w:p>
          <w:p w14:paraId="4A037435" w14:textId="77777777" w:rsidR="00E77444" w:rsidRPr="00A15CFA" w:rsidRDefault="00E77444">
            <w:pPr>
              <w:pStyle w:val="Body"/>
              <w:rPr>
                <w:rFonts w:ascii="Calibri" w:eastAsia="Calibri" w:hAnsi="Calibri" w:cs="Calibri"/>
                <w:sz w:val="22"/>
                <w:szCs w:val="22"/>
                <w:shd w:val="clear" w:color="auto" w:fill="FFFFFF"/>
                <w:lang w:val="fr-CA"/>
              </w:rPr>
            </w:pPr>
          </w:p>
          <w:p w14:paraId="018DF803" w14:textId="4452C933"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 mètre cube (m</w:t>
            </w:r>
            <w:r w:rsidRPr="00F96D77">
              <w:rPr>
                <w:rFonts w:ascii="Calibri" w:hAnsi="Calibri"/>
                <w:sz w:val="22"/>
                <w:szCs w:val="22"/>
                <w:shd w:val="clear" w:color="auto" w:fill="FFFFFF"/>
                <w:vertAlign w:val="superscript"/>
                <w:lang w:val="fr-CA"/>
              </w:rPr>
              <w:t>3</w:t>
            </w:r>
            <w:r w:rsidRPr="00A15CFA">
              <w:rPr>
                <w:rFonts w:ascii="Calibri" w:hAnsi="Calibri"/>
                <w:sz w:val="22"/>
                <w:szCs w:val="22"/>
                <w:shd w:val="clear" w:color="auto" w:fill="FFFFFF"/>
                <w:lang w:val="fr-CA"/>
              </w:rPr>
              <w:t>) est un volume équivalent au volume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cube mesurant 1 mètre sur 1 mètre sur 1 mètre.</w:t>
            </w:r>
          </w:p>
          <w:p w14:paraId="3E704E00" w14:textId="77777777" w:rsidR="00E77444" w:rsidRPr="00A15CFA" w:rsidRDefault="00E77444">
            <w:pPr>
              <w:pStyle w:val="Body"/>
              <w:rPr>
                <w:rFonts w:ascii="Calibri" w:eastAsia="Calibri" w:hAnsi="Calibri" w:cs="Calibri"/>
                <w:sz w:val="22"/>
                <w:szCs w:val="22"/>
                <w:shd w:val="clear" w:color="auto" w:fill="FFFFFF"/>
                <w:lang w:val="fr-CA"/>
              </w:rPr>
            </w:pPr>
          </w:p>
          <w:p w14:paraId="756D37B4" w14:textId="295D53FA" w:rsidR="00E77444" w:rsidRPr="00A15CFA" w:rsidRDefault="00000000">
            <w:pPr>
              <w:pStyle w:val="Body"/>
              <w:rPr>
                <w:lang w:val="fr-CA"/>
              </w:rPr>
            </w:pPr>
            <w:r w:rsidRPr="00A15CFA">
              <w:rPr>
                <w:rFonts w:ascii="Calibri" w:hAnsi="Calibri"/>
                <w:sz w:val="22"/>
                <w:szCs w:val="22"/>
                <w:shd w:val="clear" w:color="auto" w:fill="FFFFFF"/>
                <w:lang w:val="fr-CA"/>
              </w:rPr>
              <w:t>Le volume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prisme droit à base rectangulaire peut être interprété comme le produit de l</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aire de la base à deux dimensions et de la hauteur perpendiculaire du prisme.</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EFAA9" w14:textId="405091C9"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est un attribut mesurable qui décrit la quantité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espace en trois dimensions occupé par une figure à trois dimensions.</w:t>
            </w:r>
          </w:p>
          <w:p w14:paraId="45E3126A" w14:textId="77777777" w:rsidR="00E77444" w:rsidRPr="00A15CFA" w:rsidRDefault="00E77444">
            <w:pPr>
              <w:pStyle w:val="Body"/>
              <w:rPr>
                <w:rFonts w:ascii="Calibri" w:eastAsia="Calibri" w:hAnsi="Calibri" w:cs="Calibri"/>
                <w:sz w:val="22"/>
                <w:szCs w:val="22"/>
                <w:shd w:val="clear" w:color="auto" w:fill="FFFFFF"/>
                <w:lang w:val="fr-CA"/>
              </w:rPr>
            </w:pPr>
          </w:p>
          <w:p w14:paraId="33465170" w14:textId="7B2A5A7B"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prisme peut être interprété comme le résultat du mouvement perpendiculaire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aire.</w:t>
            </w:r>
          </w:p>
          <w:p w14:paraId="2BAF02DD" w14:textId="77777777" w:rsidR="00E77444" w:rsidRPr="00A15CFA" w:rsidRDefault="00E77444">
            <w:pPr>
              <w:pStyle w:val="Body"/>
              <w:rPr>
                <w:rFonts w:ascii="Calibri" w:eastAsia="Calibri" w:hAnsi="Calibri" w:cs="Calibri"/>
                <w:sz w:val="22"/>
                <w:szCs w:val="22"/>
                <w:shd w:val="clear" w:color="auto" w:fill="FFFFFF"/>
                <w:lang w:val="fr-CA"/>
              </w:rPr>
            </w:pPr>
          </w:p>
          <w:p w14:paraId="740DB591" w14:textId="3EA635F4"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reste le même lorsqu</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il est décomposé ou réorganisé.</w:t>
            </w:r>
          </w:p>
          <w:p w14:paraId="4CFB8159" w14:textId="77777777" w:rsidR="00E77444" w:rsidRPr="00A15CFA" w:rsidRDefault="00E77444">
            <w:pPr>
              <w:pStyle w:val="Body"/>
              <w:rPr>
                <w:rFonts w:ascii="Calibri" w:eastAsia="Calibri" w:hAnsi="Calibri" w:cs="Calibri"/>
                <w:sz w:val="22"/>
                <w:szCs w:val="22"/>
                <w:shd w:val="clear" w:color="auto" w:fill="FFFFFF"/>
                <w:lang w:val="fr-CA"/>
              </w:rPr>
            </w:pPr>
          </w:p>
          <w:p w14:paraId="679E0EF8"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est quantifié par des mesures.</w:t>
            </w:r>
          </w:p>
          <w:p w14:paraId="35B11F8E" w14:textId="77777777" w:rsidR="00E77444" w:rsidRPr="00A15CFA" w:rsidRDefault="00E77444">
            <w:pPr>
              <w:pStyle w:val="Body"/>
              <w:rPr>
                <w:rFonts w:ascii="Calibri" w:eastAsia="Calibri" w:hAnsi="Calibri" w:cs="Calibri"/>
                <w:sz w:val="22"/>
                <w:szCs w:val="22"/>
                <w:shd w:val="clear" w:color="auto" w:fill="FFFFFF"/>
                <w:lang w:val="fr-CA"/>
              </w:rPr>
            </w:pPr>
          </w:p>
          <w:p w14:paraId="67144DCB" w14:textId="422D4255"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 volume est mesuré avec des unités congruentes qui ont elles-mêmes un volume et qui n</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 xml:space="preserve">ont </w:t>
            </w:r>
            <w:r w:rsidRPr="00A15CFA">
              <w:rPr>
                <w:rFonts w:ascii="Calibri" w:hAnsi="Calibri"/>
                <w:sz w:val="22"/>
                <w:szCs w:val="22"/>
                <w:shd w:val="clear" w:color="auto" w:fill="FFFFFF"/>
                <w:lang w:val="fr-CA"/>
              </w:rPr>
              <w:lastRenderedPageBreak/>
              <w:t>pas besoin de ressembler à la forme mesurée.</w:t>
            </w:r>
          </w:p>
          <w:p w14:paraId="10F96254" w14:textId="77777777" w:rsidR="00E77444" w:rsidRPr="00A15CFA" w:rsidRDefault="00E77444">
            <w:pPr>
              <w:pStyle w:val="Body"/>
              <w:rPr>
                <w:rFonts w:ascii="Calibri" w:eastAsia="Calibri" w:hAnsi="Calibri" w:cs="Calibri"/>
                <w:sz w:val="22"/>
                <w:szCs w:val="22"/>
                <w:shd w:val="clear" w:color="auto" w:fill="FFFFFF"/>
                <w:lang w:val="fr-CA"/>
              </w:rPr>
            </w:pPr>
          </w:p>
          <w:p w14:paraId="4A3DF47A" w14:textId="59DE7856" w:rsidR="00E77444" w:rsidRPr="00A15CFA" w:rsidRDefault="00000000">
            <w:pPr>
              <w:pStyle w:val="Body"/>
              <w:rPr>
                <w:lang w:val="fr-CA"/>
              </w:rPr>
            </w:pPr>
            <w:r w:rsidRPr="00A15CFA">
              <w:rPr>
                <w:rFonts w:ascii="Calibri" w:hAnsi="Calibri"/>
                <w:sz w:val="22"/>
                <w:szCs w:val="22"/>
                <w:shd w:val="clear" w:color="auto" w:fill="FFFFFF"/>
                <w:lang w:val="fr-CA"/>
              </w:rPr>
              <w:t>Le volume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prisme droit à base rectangulaire peut être perçu comme des unités de forme cubique structurées en une disposition rectangulaire à trois dimensions.</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8BC7E" w14:textId="77777777" w:rsidR="00E77444" w:rsidRPr="00A15CFA" w:rsidRDefault="00000000">
            <w:pPr>
              <w:pStyle w:val="Body"/>
              <w:rPr>
                <w:lang w:val="fr-CA"/>
              </w:rPr>
            </w:pPr>
            <w:r w:rsidRPr="00A15CFA">
              <w:rPr>
                <w:rFonts w:ascii="Calibri" w:hAnsi="Calibri"/>
                <w:sz w:val="22"/>
                <w:szCs w:val="22"/>
                <w:shd w:val="clear" w:color="auto" w:fill="FFFFFF"/>
                <w:lang w:val="fr-CA"/>
              </w:rPr>
              <w:lastRenderedPageBreak/>
              <w:t>Reconnaitre le volume dans des contextes familiers.</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41540" w14:textId="20030708"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7E6C6963" w14:textId="77777777" w:rsidR="00E77444" w:rsidRPr="00D765D1" w:rsidRDefault="00000000">
            <w:pPr>
              <w:pStyle w:val="Body"/>
              <w:rPr>
                <w:rFonts w:ascii="Calibri" w:hAnsi="Calibri"/>
                <w:sz w:val="22"/>
                <w:szCs w:val="22"/>
                <w:shd w:val="clear" w:color="auto" w:fill="FFFFFF"/>
                <w:lang w:val="fr-CA"/>
              </w:rPr>
            </w:pPr>
            <w:r w:rsidRPr="00D765D1">
              <w:rPr>
                <w:rFonts w:ascii="Calibri" w:hAnsi="Calibri"/>
                <w:sz w:val="22"/>
                <w:szCs w:val="22"/>
                <w:shd w:val="clear" w:color="auto" w:fill="FFFFFF"/>
                <w:lang w:val="fr-CA"/>
              </w:rPr>
              <w:t>3</w:t>
            </w:r>
            <w:r w:rsidR="00FB0DFE" w:rsidRPr="00D765D1">
              <w:rPr>
                <w:rFonts w:ascii="Calibri" w:hAnsi="Calibri"/>
                <w:sz w:val="22"/>
                <w:szCs w:val="22"/>
                <w:shd w:val="clear" w:color="auto" w:fill="FFFFFF"/>
                <w:lang w:val="fr-CA"/>
              </w:rPr>
              <w:t xml:space="preserve"> </w:t>
            </w:r>
            <w:r w:rsidRPr="00D765D1">
              <w:rPr>
                <w:rFonts w:ascii="Calibri" w:hAnsi="Calibri"/>
                <w:sz w:val="22"/>
                <w:szCs w:val="22"/>
                <w:shd w:val="clear" w:color="auto" w:fill="FFFFFF"/>
                <w:lang w:val="fr-CA"/>
              </w:rPr>
              <w:t xml:space="preserve">: </w:t>
            </w:r>
            <w:r w:rsidR="00FB0DFE" w:rsidRPr="00D765D1">
              <w:rPr>
                <w:rFonts w:ascii="Calibri" w:hAnsi="Calibri"/>
                <w:sz w:val="22"/>
                <w:szCs w:val="22"/>
                <w:shd w:val="clear" w:color="auto" w:fill="FFFFFF"/>
                <w:lang w:val="fr-CA"/>
              </w:rPr>
              <w:t>Explorer le volume</w:t>
            </w:r>
          </w:p>
          <w:p w14:paraId="35DB7C9E" w14:textId="77777777" w:rsidR="0091474A" w:rsidRDefault="0091474A">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4 : Explorer le volume </w:t>
            </w:r>
            <w:r>
              <w:rPr>
                <w:rFonts w:ascii="Calibri" w:hAnsi="Calibri"/>
                <w:sz w:val="22"/>
                <w:szCs w:val="22"/>
                <w:shd w:val="clear" w:color="auto" w:fill="FFFFFF"/>
                <w:lang w:val="fr-CA"/>
              </w:rPr>
              <w:t>de</w:t>
            </w:r>
            <w:r w:rsidRPr="00A15CFA">
              <w:rPr>
                <w:rFonts w:ascii="Calibri" w:hAnsi="Calibri"/>
                <w:sz w:val="22"/>
                <w:szCs w:val="22"/>
                <w:shd w:val="clear" w:color="auto" w:fill="FFFFFF"/>
                <w:lang w:val="fr-CA"/>
              </w:rPr>
              <w:t xml:space="preserve"> prismes rectangulaires</w:t>
            </w:r>
          </w:p>
          <w:p w14:paraId="4B700C2B" w14:textId="7EBAC5B4" w:rsidR="0091474A" w:rsidRPr="0091474A" w:rsidRDefault="0091474A">
            <w:pPr>
              <w:pStyle w:val="Body"/>
              <w:rPr>
                <w:lang w:val="fr-CA"/>
              </w:rPr>
            </w:pPr>
            <w:r w:rsidRPr="00A15CFA">
              <w:rPr>
                <w:rFonts w:ascii="Calibri" w:hAnsi="Calibri"/>
                <w:sz w:val="22"/>
                <w:szCs w:val="22"/>
                <w:shd w:val="clear" w:color="auto" w:fill="FFFFFF"/>
                <w:lang w:val="fr-CA"/>
              </w:rPr>
              <w:t xml:space="preserve">5 : </w:t>
            </w:r>
            <w:r w:rsidRPr="00ED67F5">
              <w:rPr>
                <w:rFonts w:ascii="Calibri" w:hAnsi="Calibri"/>
                <w:color w:val="auto"/>
                <w:sz w:val="22"/>
                <w:szCs w:val="22"/>
                <w:shd w:val="clear" w:color="auto" w:fill="FFFFFF"/>
                <w:lang w:val="fr-CA"/>
              </w:rPr>
              <w:t>Approfondissement</w:t>
            </w:r>
          </w:p>
        </w:tc>
      </w:tr>
      <w:tr w:rsidR="00E77444" w:rsidRPr="002B63E5" w14:paraId="7D1DA2DB" w14:textId="77777777">
        <w:trPr>
          <w:trHeight w:val="152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9C0E92" w14:textId="77777777" w:rsidR="00E77444" w:rsidRPr="0091474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55E7CE08" w14:textId="77777777" w:rsidR="00E77444" w:rsidRPr="0091474A" w:rsidRDefault="00E77444">
            <w:pPr>
              <w:rPr>
                <w:lang w:val="fr-CA"/>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7DE53" w14:textId="77777777" w:rsidR="00E77444" w:rsidRPr="00A15CFA" w:rsidRDefault="00000000">
            <w:pPr>
              <w:pStyle w:val="Body"/>
              <w:rPr>
                <w:lang w:val="fr-CA"/>
              </w:rPr>
            </w:pPr>
            <w:r w:rsidRPr="00A15CFA">
              <w:rPr>
                <w:rFonts w:ascii="Calibri" w:hAnsi="Calibri"/>
                <w:sz w:val="22"/>
                <w:szCs w:val="22"/>
                <w:shd w:val="clear" w:color="auto" w:fill="FFFFFF"/>
                <w:lang w:val="fr-CA"/>
              </w:rPr>
              <w:t>Modéliser le volume de prismes en faisant glisser ou en itérant une aire en utilisant des matériaux pratiques ou des applications numériques.</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8F2B0" w14:textId="1730AA44"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31E0A6CE" w14:textId="77777777" w:rsidR="00E77444" w:rsidRDefault="00000000">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4</w:t>
            </w:r>
            <w:r w:rsidR="00FB0DFE" w:rsidRPr="00A15CFA">
              <w:rPr>
                <w:rFonts w:ascii="Calibri" w:hAnsi="Calibri"/>
                <w:sz w:val="22"/>
                <w:szCs w:val="22"/>
                <w:shd w:val="clear" w:color="auto" w:fill="FFFFFF"/>
                <w:lang w:val="fr-CA"/>
              </w:rPr>
              <w:t xml:space="preserve"> </w:t>
            </w:r>
            <w:r w:rsidRPr="00A15CFA">
              <w:rPr>
                <w:rFonts w:ascii="Calibri" w:hAnsi="Calibri"/>
                <w:sz w:val="22"/>
                <w:szCs w:val="22"/>
                <w:shd w:val="clear" w:color="auto" w:fill="FFFFFF"/>
                <w:lang w:val="fr-CA"/>
              </w:rPr>
              <w:t xml:space="preserve">: </w:t>
            </w:r>
            <w:r w:rsidR="00FB0DFE" w:rsidRPr="00A15CFA">
              <w:rPr>
                <w:rFonts w:ascii="Calibri" w:hAnsi="Calibri"/>
                <w:sz w:val="22"/>
                <w:szCs w:val="22"/>
                <w:shd w:val="clear" w:color="auto" w:fill="FFFFFF"/>
                <w:lang w:val="fr-CA"/>
              </w:rPr>
              <w:t xml:space="preserve">Explorer le volume </w:t>
            </w:r>
            <w:r w:rsidR="00260613">
              <w:rPr>
                <w:rFonts w:ascii="Calibri" w:hAnsi="Calibri"/>
                <w:sz w:val="22"/>
                <w:szCs w:val="22"/>
                <w:shd w:val="clear" w:color="auto" w:fill="FFFFFF"/>
                <w:lang w:val="fr-CA"/>
              </w:rPr>
              <w:t>de</w:t>
            </w:r>
            <w:r w:rsidR="00FB0DFE" w:rsidRPr="00A15CFA">
              <w:rPr>
                <w:rFonts w:ascii="Calibri" w:hAnsi="Calibri"/>
                <w:sz w:val="22"/>
                <w:szCs w:val="22"/>
                <w:shd w:val="clear" w:color="auto" w:fill="FFFFFF"/>
                <w:lang w:val="fr-CA"/>
              </w:rPr>
              <w:t xml:space="preserve"> prismes rectangulaires</w:t>
            </w:r>
          </w:p>
          <w:p w14:paraId="3060655E" w14:textId="34F635CE" w:rsidR="00D364FB" w:rsidRPr="00A15CFA" w:rsidRDefault="00D364FB">
            <w:pPr>
              <w:pStyle w:val="Body"/>
              <w:rPr>
                <w:lang w:val="fr-CA"/>
              </w:rPr>
            </w:pPr>
            <w:r w:rsidRPr="00A15CFA">
              <w:rPr>
                <w:rFonts w:ascii="Calibri" w:hAnsi="Calibri"/>
                <w:sz w:val="22"/>
                <w:szCs w:val="22"/>
                <w:shd w:val="clear" w:color="auto" w:fill="FFFFFF"/>
                <w:lang w:val="fr-CA"/>
              </w:rPr>
              <w:t xml:space="preserve">5 : </w:t>
            </w:r>
            <w:r w:rsidRPr="00ED67F5">
              <w:rPr>
                <w:rFonts w:ascii="Calibri" w:hAnsi="Calibri"/>
                <w:color w:val="auto"/>
                <w:sz w:val="22"/>
                <w:szCs w:val="22"/>
                <w:shd w:val="clear" w:color="auto" w:fill="FFFFFF"/>
                <w:lang w:val="fr-CA"/>
              </w:rPr>
              <w:t>Approfondissement</w:t>
            </w:r>
          </w:p>
        </w:tc>
      </w:tr>
      <w:tr w:rsidR="00E77444" w:rsidRPr="002B63E5" w14:paraId="691B7283" w14:textId="77777777">
        <w:trPr>
          <w:trHeight w:val="17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FDB859"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449613DC" w14:textId="77777777" w:rsidR="00E77444" w:rsidRPr="00A15CFA" w:rsidRDefault="00E77444">
            <w:pPr>
              <w:rPr>
                <w:lang w:val="fr-CA"/>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4BD8E" w14:textId="54BCB8CD" w:rsidR="00E77444" w:rsidRPr="00A15CFA" w:rsidRDefault="00000000">
            <w:pPr>
              <w:pStyle w:val="Body"/>
              <w:rPr>
                <w:lang w:val="fr-CA"/>
              </w:rPr>
            </w:pPr>
            <w:r w:rsidRPr="00A15CFA">
              <w:rPr>
                <w:rFonts w:ascii="Calibri" w:hAnsi="Calibri"/>
                <w:sz w:val="22"/>
                <w:szCs w:val="22"/>
                <w:shd w:val="clear" w:color="auto" w:fill="FFFFFF"/>
                <w:lang w:val="fr-CA"/>
              </w:rPr>
              <w:t>Créer un modèle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figure à trois dimensions en empilant des unités non conventionnelles congruentes ou des centimètres cubes sans espaces ni chevau</w:t>
            </w:r>
            <w:r w:rsidR="0031139B">
              <w:rPr>
                <w:rFonts w:ascii="Calibri" w:hAnsi="Calibri"/>
                <w:sz w:val="22"/>
                <w:szCs w:val="22"/>
                <w:shd w:val="clear" w:color="auto" w:fill="FFFFFF"/>
                <w:lang w:val="fr-CA"/>
              </w:rPr>
              <w:t>ch</w:t>
            </w:r>
            <w:r w:rsidRPr="00A15CFA">
              <w:rPr>
                <w:rFonts w:ascii="Calibri" w:hAnsi="Calibri"/>
                <w:sz w:val="22"/>
                <w:szCs w:val="22"/>
                <w:shd w:val="clear" w:color="auto" w:fill="FFFFFF"/>
                <w:lang w:val="fr-CA"/>
              </w:rPr>
              <w:t>ements.</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8DA3D" w14:textId="1463FED5"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17C9FA92" w14:textId="77777777" w:rsidR="00FB0DFE" w:rsidRPr="00A15CFA" w:rsidRDefault="00FB0DFE">
            <w:pPr>
              <w:pStyle w:val="Body"/>
              <w:rPr>
                <w:rFonts w:ascii="Calibri" w:hAnsi="Calibri"/>
                <w:sz w:val="22"/>
                <w:szCs w:val="22"/>
                <w:shd w:val="clear" w:color="auto" w:fill="A5D5E2"/>
                <w:lang w:val="fr-CA"/>
              </w:rPr>
            </w:pPr>
            <w:r w:rsidRPr="00A15CFA">
              <w:rPr>
                <w:rFonts w:ascii="Calibri" w:hAnsi="Calibri"/>
                <w:sz w:val="22"/>
                <w:szCs w:val="22"/>
                <w:shd w:val="clear" w:color="auto" w:fill="FFFFFF"/>
                <w:lang w:val="fr-CA"/>
              </w:rPr>
              <w:t>3 : Explorer le volume</w:t>
            </w:r>
            <w:r w:rsidRPr="00A15CFA">
              <w:rPr>
                <w:rFonts w:ascii="Calibri" w:hAnsi="Calibri"/>
                <w:sz w:val="22"/>
                <w:szCs w:val="22"/>
                <w:shd w:val="clear" w:color="auto" w:fill="A5D5E2"/>
                <w:lang w:val="fr-CA"/>
              </w:rPr>
              <w:t xml:space="preserve"> </w:t>
            </w:r>
          </w:p>
          <w:p w14:paraId="4970FB06" w14:textId="77777777" w:rsidR="00E77444" w:rsidRDefault="00FB0DFE">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4 : Explorer le volume </w:t>
            </w:r>
            <w:r w:rsidR="00260613">
              <w:rPr>
                <w:rFonts w:ascii="Calibri" w:hAnsi="Calibri"/>
                <w:sz w:val="22"/>
                <w:szCs w:val="22"/>
                <w:shd w:val="clear" w:color="auto" w:fill="FFFFFF"/>
                <w:lang w:val="fr-CA"/>
              </w:rPr>
              <w:t>de</w:t>
            </w:r>
            <w:r w:rsidRPr="00A15CFA">
              <w:rPr>
                <w:rFonts w:ascii="Calibri" w:hAnsi="Calibri"/>
                <w:sz w:val="22"/>
                <w:szCs w:val="22"/>
                <w:shd w:val="clear" w:color="auto" w:fill="FFFFFF"/>
                <w:lang w:val="fr-CA"/>
              </w:rPr>
              <w:t xml:space="preserve"> prismes rectangulaires</w:t>
            </w:r>
          </w:p>
          <w:p w14:paraId="44EA3C63" w14:textId="767D60AF" w:rsidR="00F83F3A" w:rsidRPr="00A15CFA" w:rsidRDefault="00F83F3A">
            <w:pPr>
              <w:pStyle w:val="Body"/>
              <w:rPr>
                <w:lang w:val="fr-CA"/>
              </w:rPr>
            </w:pPr>
            <w:r w:rsidRPr="00A15CFA">
              <w:rPr>
                <w:rFonts w:ascii="Calibri" w:hAnsi="Calibri"/>
                <w:sz w:val="22"/>
                <w:szCs w:val="22"/>
                <w:shd w:val="clear" w:color="auto" w:fill="FFFFFF"/>
                <w:lang w:val="fr-CA"/>
              </w:rPr>
              <w:t xml:space="preserve">5 : </w:t>
            </w:r>
            <w:r w:rsidRPr="00ED67F5">
              <w:rPr>
                <w:rFonts w:ascii="Calibri" w:hAnsi="Calibri"/>
                <w:color w:val="auto"/>
                <w:sz w:val="22"/>
                <w:szCs w:val="22"/>
                <w:shd w:val="clear" w:color="auto" w:fill="FFFFFF"/>
                <w:lang w:val="fr-CA"/>
              </w:rPr>
              <w:t>Approfondissement</w:t>
            </w:r>
          </w:p>
        </w:tc>
      </w:tr>
      <w:tr w:rsidR="00E77444" w:rsidRPr="002B63E5" w14:paraId="6C176E99" w14:textId="77777777">
        <w:trPr>
          <w:trHeight w:val="100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04EF8B"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21668D2D" w14:textId="77777777" w:rsidR="00E77444" w:rsidRPr="00A15CFA" w:rsidRDefault="00E77444">
            <w:pPr>
              <w:rPr>
                <w:lang w:val="fr-CA"/>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2BD7A" w14:textId="77777777" w:rsidR="00E77444" w:rsidRPr="00A15CFA" w:rsidRDefault="00000000">
            <w:pPr>
              <w:pStyle w:val="Body"/>
              <w:rPr>
                <w:lang w:val="fr-CA"/>
              </w:rPr>
            </w:pPr>
            <w:r w:rsidRPr="00A15CFA">
              <w:rPr>
                <w:rFonts w:ascii="Calibri" w:hAnsi="Calibri"/>
                <w:sz w:val="22"/>
                <w:szCs w:val="22"/>
                <w:shd w:val="clear" w:color="auto" w:fill="FFFFFF"/>
                <w:lang w:val="fr-CA"/>
              </w:rPr>
              <w:t>Exprimer le volume en unités non conventionnelles ou en centimètres cubes.</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BF21E" w14:textId="74E1A90F"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64D02B96" w14:textId="77777777" w:rsidR="00FB0DFE" w:rsidRPr="00A15CFA" w:rsidRDefault="00FB0DFE">
            <w:pPr>
              <w:pStyle w:val="Body"/>
              <w:rPr>
                <w:rFonts w:ascii="Calibri" w:hAnsi="Calibri"/>
                <w:sz w:val="22"/>
                <w:szCs w:val="22"/>
                <w:shd w:val="clear" w:color="auto" w:fill="A5D5E2"/>
                <w:lang w:val="fr-CA"/>
              </w:rPr>
            </w:pPr>
            <w:r w:rsidRPr="00A15CFA">
              <w:rPr>
                <w:rFonts w:ascii="Calibri" w:hAnsi="Calibri"/>
                <w:sz w:val="22"/>
                <w:szCs w:val="22"/>
                <w:shd w:val="clear" w:color="auto" w:fill="FFFFFF"/>
                <w:lang w:val="fr-CA"/>
              </w:rPr>
              <w:t>3 : Explorer le volume</w:t>
            </w:r>
            <w:r w:rsidRPr="00A15CFA">
              <w:rPr>
                <w:rFonts w:ascii="Calibri" w:hAnsi="Calibri"/>
                <w:sz w:val="22"/>
                <w:szCs w:val="22"/>
                <w:shd w:val="clear" w:color="auto" w:fill="A5D5E2"/>
                <w:lang w:val="fr-CA"/>
              </w:rPr>
              <w:t xml:space="preserve"> </w:t>
            </w:r>
          </w:p>
          <w:p w14:paraId="00119CFF" w14:textId="77777777" w:rsidR="00E77444" w:rsidRDefault="00FB0DFE">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4 : Explorer le volume </w:t>
            </w:r>
            <w:r w:rsidR="00260613">
              <w:rPr>
                <w:rFonts w:ascii="Calibri" w:hAnsi="Calibri"/>
                <w:sz w:val="22"/>
                <w:szCs w:val="22"/>
                <w:shd w:val="clear" w:color="auto" w:fill="FFFFFF"/>
                <w:lang w:val="fr-CA"/>
              </w:rPr>
              <w:t>de</w:t>
            </w:r>
            <w:r w:rsidRPr="00A15CFA">
              <w:rPr>
                <w:rFonts w:ascii="Calibri" w:hAnsi="Calibri"/>
                <w:sz w:val="22"/>
                <w:szCs w:val="22"/>
                <w:shd w:val="clear" w:color="auto" w:fill="FFFFFF"/>
                <w:lang w:val="fr-CA"/>
              </w:rPr>
              <w:t xml:space="preserve"> prismes rectangulaires</w:t>
            </w:r>
          </w:p>
          <w:p w14:paraId="20154C28" w14:textId="3EC09763" w:rsidR="00F83F3A" w:rsidRPr="00A15CFA" w:rsidRDefault="00F83F3A">
            <w:pPr>
              <w:pStyle w:val="Body"/>
              <w:rPr>
                <w:lang w:val="fr-CA"/>
              </w:rPr>
            </w:pPr>
            <w:r w:rsidRPr="00A15CFA">
              <w:rPr>
                <w:rFonts w:ascii="Calibri" w:hAnsi="Calibri"/>
                <w:sz w:val="22"/>
                <w:szCs w:val="22"/>
                <w:shd w:val="clear" w:color="auto" w:fill="FFFFFF"/>
                <w:lang w:val="fr-CA"/>
              </w:rPr>
              <w:t xml:space="preserve">5 : </w:t>
            </w:r>
            <w:r w:rsidRPr="00ED67F5">
              <w:rPr>
                <w:rFonts w:ascii="Calibri" w:hAnsi="Calibri"/>
                <w:color w:val="auto"/>
                <w:sz w:val="22"/>
                <w:szCs w:val="22"/>
                <w:shd w:val="clear" w:color="auto" w:fill="FFFFFF"/>
                <w:lang w:val="fr-CA"/>
              </w:rPr>
              <w:t>Approfondissement</w:t>
            </w:r>
          </w:p>
        </w:tc>
      </w:tr>
      <w:tr w:rsidR="00E77444" w:rsidRPr="002B63E5" w14:paraId="0FF54A08" w14:textId="77777777">
        <w:trPr>
          <w:trHeight w:val="17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9FADC24"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07DC34F6" w14:textId="77777777" w:rsidR="00E77444" w:rsidRPr="00A15CFA" w:rsidRDefault="00E77444">
            <w:pPr>
              <w:rPr>
                <w:lang w:val="fr-CA"/>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879B7" w14:textId="26E8A46B" w:rsidR="00E77444" w:rsidRPr="00A15CFA" w:rsidRDefault="00000000">
            <w:pPr>
              <w:pStyle w:val="Body"/>
              <w:rPr>
                <w:lang w:val="fr-CA"/>
              </w:rPr>
            </w:pPr>
            <w:r w:rsidRPr="00A15CFA">
              <w:rPr>
                <w:rFonts w:ascii="Calibri" w:hAnsi="Calibri"/>
                <w:sz w:val="22"/>
                <w:szCs w:val="22"/>
                <w:shd w:val="clear" w:color="auto" w:fill="FFFFFF"/>
                <w:lang w:val="fr-CA"/>
              </w:rPr>
              <w:t>Visualiser et modéliser le volume de différents prismes droits à base rectangulaire comme des dispositions rectangulaires à trois dimensions remplies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unités de forme cubique.</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22BBC" w14:textId="6379C921"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2D2DE86C" w14:textId="77777777" w:rsidR="00E77444" w:rsidRDefault="00FB0DFE">
            <w:pPr>
              <w:pStyle w:val="Body"/>
              <w:rPr>
                <w:rFonts w:ascii="Calibri" w:hAnsi="Calibri"/>
                <w:sz w:val="22"/>
                <w:szCs w:val="22"/>
                <w:shd w:val="clear" w:color="auto" w:fill="FFFFFF"/>
                <w:lang w:val="fr-CA"/>
              </w:rPr>
            </w:pPr>
            <w:r w:rsidRPr="00A15CFA">
              <w:rPr>
                <w:rFonts w:ascii="Calibri" w:hAnsi="Calibri"/>
                <w:sz w:val="22"/>
                <w:szCs w:val="22"/>
                <w:shd w:val="clear" w:color="auto" w:fill="FFFFFF"/>
                <w:lang w:val="fr-CA"/>
              </w:rPr>
              <w:t xml:space="preserve">4 : Explorer le volume </w:t>
            </w:r>
            <w:r w:rsidR="00260613">
              <w:rPr>
                <w:rFonts w:ascii="Calibri" w:hAnsi="Calibri"/>
                <w:sz w:val="22"/>
                <w:szCs w:val="22"/>
                <w:shd w:val="clear" w:color="auto" w:fill="FFFFFF"/>
                <w:lang w:val="fr-CA"/>
              </w:rPr>
              <w:t>de</w:t>
            </w:r>
            <w:r w:rsidRPr="00A15CFA">
              <w:rPr>
                <w:rFonts w:ascii="Calibri" w:hAnsi="Calibri"/>
                <w:sz w:val="22"/>
                <w:szCs w:val="22"/>
                <w:shd w:val="clear" w:color="auto" w:fill="FFFFFF"/>
                <w:lang w:val="fr-CA"/>
              </w:rPr>
              <w:t xml:space="preserve"> prismes rectangulaires</w:t>
            </w:r>
          </w:p>
          <w:p w14:paraId="7368A0FF" w14:textId="553A4E13" w:rsidR="00F83F3A" w:rsidRPr="00A15CFA" w:rsidRDefault="00F83F3A">
            <w:pPr>
              <w:pStyle w:val="Body"/>
              <w:rPr>
                <w:lang w:val="fr-CA"/>
              </w:rPr>
            </w:pPr>
            <w:r w:rsidRPr="00A15CFA">
              <w:rPr>
                <w:rFonts w:ascii="Calibri" w:hAnsi="Calibri"/>
                <w:sz w:val="22"/>
                <w:szCs w:val="22"/>
                <w:shd w:val="clear" w:color="auto" w:fill="FFFFFF"/>
                <w:lang w:val="fr-CA"/>
              </w:rPr>
              <w:t xml:space="preserve">5 : </w:t>
            </w:r>
            <w:r w:rsidRPr="00ED67F5">
              <w:rPr>
                <w:rFonts w:ascii="Calibri" w:hAnsi="Calibri"/>
                <w:color w:val="auto"/>
                <w:sz w:val="22"/>
                <w:szCs w:val="22"/>
                <w:shd w:val="clear" w:color="auto" w:fill="FFFFFF"/>
                <w:lang w:val="fr-CA"/>
              </w:rPr>
              <w:t>Approfondissement</w:t>
            </w:r>
          </w:p>
        </w:tc>
      </w:tr>
      <w:tr w:rsidR="00E77444" w:rsidRPr="002B63E5" w14:paraId="15E42432" w14:textId="77777777">
        <w:trPr>
          <w:trHeight w:val="100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25BDE4"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52F2BB61" w14:textId="77777777" w:rsidR="00E77444" w:rsidRPr="00A15CFA" w:rsidRDefault="00E77444">
            <w:pPr>
              <w:rPr>
                <w:lang w:val="fr-CA"/>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B5320" w14:textId="136F5CA9" w:rsidR="00E77444" w:rsidRPr="00A15CFA" w:rsidRDefault="00000000">
            <w:pPr>
              <w:pStyle w:val="Body"/>
              <w:rPr>
                <w:lang w:val="fr-CA"/>
              </w:rPr>
            </w:pPr>
            <w:r w:rsidRPr="00A15CFA">
              <w:rPr>
                <w:rFonts w:ascii="Calibri" w:hAnsi="Calibri"/>
                <w:sz w:val="22"/>
                <w:szCs w:val="22"/>
                <w:shd w:val="clear" w:color="auto" w:fill="FFFFFF"/>
                <w:lang w:val="fr-CA"/>
              </w:rPr>
              <w:t>Déterminer le volume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prisme droit à base rectangulaire en utilisant la multiplication.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0D920" w14:textId="3AADC1A4"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56B65F27" w14:textId="6E66410D" w:rsidR="00FB0DFE" w:rsidRPr="00A15CFA" w:rsidRDefault="00FB0DFE">
            <w:pPr>
              <w:pStyle w:val="Body"/>
              <w:rPr>
                <w:rFonts w:ascii="Calibri" w:hAnsi="Calibri"/>
                <w:sz w:val="22"/>
                <w:szCs w:val="22"/>
                <w:shd w:val="clear" w:color="auto" w:fill="A5D5E2"/>
                <w:lang w:val="fr-CA"/>
              </w:rPr>
            </w:pPr>
            <w:r w:rsidRPr="00A15CFA">
              <w:rPr>
                <w:rFonts w:ascii="Calibri" w:hAnsi="Calibri"/>
                <w:sz w:val="22"/>
                <w:szCs w:val="22"/>
                <w:shd w:val="clear" w:color="auto" w:fill="FFFFFF"/>
                <w:lang w:val="fr-CA"/>
              </w:rPr>
              <w:t xml:space="preserve">4 : Explorer le volume </w:t>
            </w:r>
            <w:r w:rsidR="00BF2A38">
              <w:rPr>
                <w:rFonts w:ascii="Calibri" w:hAnsi="Calibri"/>
                <w:sz w:val="22"/>
                <w:szCs w:val="22"/>
                <w:shd w:val="clear" w:color="auto" w:fill="FFFFFF"/>
                <w:lang w:val="fr-CA"/>
              </w:rPr>
              <w:t>de</w:t>
            </w:r>
            <w:r w:rsidRPr="00A15CFA">
              <w:rPr>
                <w:rFonts w:ascii="Calibri" w:hAnsi="Calibri"/>
                <w:sz w:val="22"/>
                <w:szCs w:val="22"/>
                <w:shd w:val="clear" w:color="auto" w:fill="FFFFFF"/>
                <w:lang w:val="fr-CA"/>
              </w:rPr>
              <w:t xml:space="preserve"> prismes rectangulaires</w:t>
            </w:r>
            <w:r w:rsidRPr="00A15CFA">
              <w:rPr>
                <w:rFonts w:ascii="Calibri" w:hAnsi="Calibri"/>
                <w:sz w:val="22"/>
                <w:szCs w:val="22"/>
                <w:shd w:val="clear" w:color="auto" w:fill="A5D5E2"/>
                <w:lang w:val="fr-CA"/>
              </w:rPr>
              <w:t xml:space="preserve"> </w:t>
            </w:r>
          </w:p>
          <w:p w14:paraId="4C2DD8D4" w14:textId="09D2DAE3" w:rsidR="00E77444" w:rsidRPr="00A15CFA" w:rsidRDefault="00000000">
            <w:pPr>
              <w:pStyle w:val="Body"/>
              <w:rPr>
                <w:lang w:val="fr-CA"/>
              </w:rPr>
            </w:pPr>
            <w:r w:rsidRPr="00A15CFA">
              <w:rPr>
                <w:rFonts w:ascii="Calibri" w:hAnsi="Calibri"/>
                <w:sz w:val="22"/>
                <w:szCs w:val="22"/>
                <w:shd w:val="clear" w:color="auto" w:fill="FFFFFF"/>
                <w:lang w:val="fr-CA"/>
              </w:rPr>
              <w:t>5</w:t>
            </w:r>
            <w:r w:rsidR="00FB0DFE" w:rsidRPr="00A15CFA">
              <w:rPr>
                <w:rFonts w:ascii="Calibri" w:hAnsi="Calibri"/>
                <w:sz w:val="22"/>
                <w:szCs w:val="22"/>
                <w:shd w:val="clear" w:color="auto" w:fill="FFFFFF"/>
                <w:lang w:val="fr-CA"/>
              </w:rPr>
              <w:t xml:space="preserve"> </w:t>
            </w:r>
            <w:r w:rsidRPr="00A15CFA">
              <w:rPr>
                <w:rFonts w:ascii="Calibri" w:hAnsi="Calibri"/>
                <w:sz w:val="22"/>
                <w:szCs w:val="22"/>
                <w:shd w:val="clear" w:color="auto" w:fill="FFFFFF"/>
                <w:lang w:val="fr-CA"/>
              </w:rPr>
              <w:t xml:space="preserve">: </w:t>
            </w:r>
            <w:r w:rsidR="00BF2A38" w:rsidRPr="00ED67F5">
              <w:rPr>
                <w:rFonts w:ascii="Calibri" w:hAnsi="Calibri"/>
                <w:color w:val="auto"/>
                <w:sz w:val="22"/>
                <w:szCs w:val="22"/>
                <w:shd w:val="clear" w:color="auto" w:fill="FFFFFF"/>
                <w:lang w:val="fr-CA"/>
              </w:rPr>
              <w:t>Approfondissement</w:t>
            </w:r>
          </w:p>
        </w:tc>
      </w:tr>
      <w:tr w:rsidR="00E77444" w:rsidRPr="002B63E5" w14:paraId="44070641" w14:textId="77777777">
        <w:trPr>
          <w:trHeight w:val="2613"/>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4D4A35" w14:textId="77777777" w:rsidR="00E77444" w:rsidRPr="00A15CFA" w:rsidRDefault="00E77444">
            <w:pPr>
              <w:rPr>
                <w:lang w:val="fr-C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6C24CE5C" w14:textId="77777777" w:rsidR="00E77444" w:rsidRPr="00A15CFA" w:rsidRDefault="00E77444">
            <w:pPr>
              <w:rPr>
                <w:lang w:val="fr-CA"/>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8A0B" w14:textId="77777777" w:rsidR="00E77444" w:rsidRPr="00A15CFA" w:rsidRDefault="00000000">
            <w:pPr>
              <w:pStyle w:val="Body"/>
              <w:rPr>
                <w:lang w:val="fr-CA"/>
              </w:rPr>
            </w:pPr>
            <w:r w:rsidRPr="00A15CFA">
              <w:rPr>
                <w:rFonts w:ascii="Calibri" w:hAnsi="Calibri"/>
                <w:sz w:val="22"/>
                <w:szCs w:val="22"/>
                <w:shd w:val="clear" w:color="auto" w:fill="FFFFFF"/>
                <w:lang w:val="fr-CA"/>
              </w:rPr>
              <w:t>Résoudre les problèmes impliquant le volume de prismes droits à base rectangulaire.</w:t>
            </w:r>
          </w:p>
        </w:tc>
        <w:tc>
          <w:tcPr>
            <w:tcW w:w="5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5B41E" w14:textId="5DA4E9DD" w:rsidR="00E77444" w:rsidRPr="00A15CFA" w:rsidRDefault="00000000">
            <w:pPr>
              <w:pStyle w:val="Body"/>
              <w:rPr>
                <w:rFonts w:ascii="Calibri" w:eastAsia="Calibri" w:hAnsi="Calibri" w:cs="Calibri"/>
                <w:b/>
                <w:bCs/>
                <w:sz w:val="22"/>
                <w:szCs w:val="22"/>
                <w:shd w:val="clear" w:color="auto" w:fill="A5D5E2"/>
                <w:lang w:val="fr-CA"/>
              </w:rPr>
            </w:pPr>
            <w:r w:rsidRPr="00A15CFA">
              <w:rPr>
                <w:rFonts w:ascii="Calibri" w:hAnsi="Calibri"/>
                <w:b/>
                <w:bCs/>
                <w:sz w:val="22"/>
                <w:szCs w:val="22"/>
                <w:shd w:val="clear" w:color="auto" w:fill="FFFFFF"/>
                <w:lang w:val="fr-CA"/>
              </w:rPr>
              <w:t xml:space="preserve">La mesure, ensemble 1 : </w:t>
            </w:r>
            <w:r w:rsidR="00FB0DFE" w:rsidRPr="00A15CFA">
              <w:rPr>
                <w:rFonts w:ascii="Calibri" w:hAnsi="Calibri"/>
                <w:b/>
                <w:bCs/>
                <w:sz w:val="22"/>
                <w:szCs w:val="22"/>
                <w:shd w:val="clear" w:color="auto" w:fill="FFFFFF"/>
                <w:lang w:val="fr-CA"/>
              </w:rPr>
              <w:t>L</w:t>
            </w:r>
            <w:r w:rsidR="00F9359C">
              <w:rPr>
                <w:rFonts w:ascii="Calibri" w:hAnsi="Calibri"/>
                <w:b/>
                <w:bCs/>
                <w:sz w:val="22"/>
                <w:szCs w:val="22"/>
                <w:shd w:val="clear" w:color="auto" w:fill="FFFFFF"/>
                <w:lang w:val="fr-CA"/>
              </w:rPr>
              <w:t>’</w:t>
            </w:r>
            <w:r w:rsidR="00FB0DFE" w:rsidRPr="00A15CFA">
              <w:rPr>
                <w:rFonts w:ascii="Calibri" w:hAnsi="Calibri"/>
                <w:b/>
                <w:bCs/>
                <w:sz w:val="22"/>
                <w:szCs w:val="22"/>
                <w:shd w:val="clear" w:color="auto" w:fill="FFFFFF"/>
                <w:lang w:val="fr-CA"/>
              </w:rPr>
              <w:t>aire et le volume</w:t>
            </w:r>
          </w:p>
          <w:p w14:paraId="2EEC29BF" w14:textId="7611194E" w:rsidR="00FB0DFE" w:rsidRPr="00A15CFA" w:rsidRDefault="00FB0DFE">
            <w:pPr>
              <w:pStyle w:val="Body"/>
              <w:rPr>
                <w:rFonts w:ascii="Calibri" w:hAnsi="Calibri"/>
                <w:sz w:val="22"/>
                <w:szCs w:val="22"/>
                <w:shd w:val="clear" w:color="auto" w:fill="A5D5E2"/>
                <w:lang w:val="fr-CA"/>
              </w:rPr>
            </w:pPr>
            <w:r w:rsidRPr="00A15CFA">
              <w:rPr>
                <w:rFonts w:ascii="Calibri" w:hAnsi="Calibri"/>
                <w:sz w:val="22"/>
                <w:szCs w:val="22"/>
                <w:shd w:val="clear" w:color="auto" w:fill="FFFFFF"/>
                <w:lang w:val="fr-CA"/>
              </w:rPr>
              <w:t xml:space="preserve">4 : Explorer le volume </w:t>
            </w:r>
            <w:r w:rsidR="00BF2A38">
              <w:rPr>
                <w:rFonts w:ascii="Calibri" w:hAnsi="Calibri"/>
                <w:sz w:val="22"/>
                <w:szCs w:val="22"/>
                <w:shd w:val="clear" w:color="auto" w:fill="FFFFFF"/>
                <w:lang w:val="fr-CA"/>
              </w:rPr>
              <w:t>de</w:t>
            </w:r>
            <w:r w:rsidRPr="00A15CFA">
              <w:rPr>
                <w:rFonts w:ascii="Calibri" w:hAnsi="Calibri"/>
                <w:sz w:val="22"/>
                <w:szCs w:val="22"/>
                <w:shd w:val="clear" w:color="auto" w:fill="FFFFFF"/>
                <w:lang w:val="fr-CA"/>
              </w:rPr>
              <w:t xml:space="preserve"> prismes rectangulaires</w:t>
            </w:r>
            <w:r w:rsidRPr="00A15CFA">
              <w:rPr>
                <w:rFonts w:ascii="Calibri" w:hAnsi="Calibri"/>
                <w:sz w:val="22"/>
                <w:szCs w:val="22"/>
                <w:shd w:val="clear" w:color="auto" w:fill="A5D5E2"/>
                <w:lang w:val="fr-CA"/>
              </w:rPr>
              <w:t xml:space="preserve"> </w:t>
            </w:r>
          </w:p>
          <w:p w14:paraId="0B728939" w14:textId="29A54A49" w:rsidR="00E77444" w:rsidRPr="00A15CFA" w:rsidRDefault="00FB0DFE">
            <w:pPr>
              <w:pStyle w:val="Body"/>
              <w:rPr>
                <w:lang w:val="fr-CA"/>
              </w:rPr>
            </w:pPr>
            <w:r w:rsidRPr="00A15CFA">
              <w:rPr>
                <w:rFonts w:ascii="Calibri" w:hAnsi="Calibri"/>
                <w:sz w:val="22"/>
                <w:szCs w:val="22"/>
                <w:shd w:val="clear" w:color="auto" w:fill="FFFFFF"/>
                <w:lang w:val="fr-CA"/>
              </w:rPr>
              <w:t xml:space="preserve">5 : </w:t>
            </w:r>
            <w:r w:rsidR="00BF2A38" w:rsidRPr="00ED67F5">
              <w:rPr>
                <w:rFonts w:ascii="Calibri" w:hAnsi="Calibri"/>
                <w:color w:val="auto"/>
                <w:sz w:val="22"/>
                <w:szCs w:val="22"/>
                <w:shd w:val="clear" w:color="auto" w:fill="FFFFFF"/>
                <w:lang w:val="fr-CA"/>
              </w:rPr>
              <w:t>Approfondissement</w:t>
            </w:r>
          </w:p>
        </w:tc>
      </w:tr>
    </w:tbl>
    <w:p w14:paraId="5C87CE71" w14:textId="77777777" w:rsidR="00E77444" w:rsidRPr="00A15CFA" w:rsidRDefault="00E77444" w:rsidP="00572598">
      <w:pPr>
        <w:pStyle w:val="Body"/>
        <w:widowControl w:val="0"/>
        <w:rPr>
          <w:rFonts w:ascii="Calibri" w:eastAsia="Calibri" w:hAnsi="Calibri" w:cs="Calibri"/>
          <w:b/>
          <w:bCs/>
          <w:sz w:val="22"/>
          <w:szCs w:val="22"/>
          <w:lang w:val="fr-CA"/>
        </w:rPr>
      </w:pPr>
    </w:p>
    <w:p w14:paraId="6107B54B" w14:textId="77777777" w:rsidR="00E77444" w:rsidRPr="00A15CFA" w:rsidRDefault="00E77444" w:rsidP="00572598">
      <w:pPr>
        <w:pStyle w:val="Body"/>
        <w:rPr>
          <w:rFonts w:ascii="Calibri" w:eastAsia="Calibri" w:hAnsi="Calibri" w:cs="Calibri"/>
          <w:b/>
          <w:bCs/>
          <w:sz w:val="22"/>
          <w:szCs w:val="22"/>
          <w:lang w:val="fr-CA"/>
        </w:rPr>
      </w:pPr>
    </w:p>
    <w:p w14:paraId="7FC2DBD4" w14:textId="77777777" w:rsidR="00E77444" w:rsidRPr="00A15CFA" w:rsidRDefault="00E77444" w:rsidP="00572598">
      <w:pPr>
        <w:pStyle w:val="Body"/>
        <w:rPr>
          <w:rFonts w:ascii="Calibri" w:eastAsia="Calibri" w:hAnsi="Calibri" w:cs="Calibri"/>
          <w:b/>
          <w:bCs/>
          <w:sz w:val="22"/>
          <w:szCs w:val="22"/>
          <w:lang w:val="fr-CA"/>
        </w:rPr>
      </w:pPr>
    </w:p>
    <w:p w14:paraId="71784F32" w14:textId="77777777" w:rsidR="00E77444" w:rsidRPr="00A15CFA" w:rsidRDefault="00E77444" w:rsidP="00572598">
      <w:pPr>
        <w:pStyle w:val="Body"/>
        <w:rPr>
          <w:rFonts w:ascii="Calibri" w:eastAsia="Calibri" w:hAnsi="Calibri" w:cs="Calibri"/>
          <w:b/>
          <w:bCs/>
          <w:sz w:val="22"/>
          <w:szCs w:val="22"/>
          <w:lang w:val="fr-CA"/>
        </w:rPr>
      </w:pPr>
    </w:p>
    <w:p w14:paraId="2F8322AF"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p w14:paraId="70B7EE65" w14:textId="1BB1B7E9" w:rsidR="00FB0DFE" w:rsidRPr="00A15CFA" w:rsidRDefault="00FB0DFE" w:rsidP="00FB0DFE">
      <w:pPr>
        <w:pStyle w:val="Body"/>
        <w:jc w:val="center"/>
        <w:rPr>
          <w:rFonts w:ascii="Calibri" w:eastAsia="Calibri" w:hAnsi="Calibri" w:cs="Calibri"/>
          <w:b/>
          <w:bCs/>
          <w:noProof/>
          <w:lang w:val="fr-CA"/>
        </w:rPr>
      </w:pPr>
      <w:r w:rsidRPr="00D52F49">
        <w:rPr>
          <w:rFonts w:ascii="Calibri" w:hAnsi="Calibri" w:cstheme="minorHAnsi"/>
          <w:noProof/>
          <w:sz w:val="20"/>
          <w:szCs w:val="20"/>
          <w:lang w:val="fr-FR"/>
        </w:rPr>
        <w:lastRenderedPageBreak/>
        <w:drawing>
          <wp:anchor distT="0" distB="0" distL="114300" distR="114300" simplePos="0" relativeHeight="251676672" behindDoc="0" locked="0" layoutInCell="1" hidden="0" allowOverlap="1" wp14:anchorId="69F40295" wp14:editId="0BE92244">
            <wp:simplePos x="0" y="0"/>
            <wp:positionH relativeFrom="margin">
              <wp:align>center</wp:align>
            </wp:positionH>
            <wp:positionV relativeFrom="paragraph">
              <wp:posOffset>4445</wp:posOffset>
            </wp:positionV>
            <wp:extent cx="2019300" cy="6731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7AEA4518" w14:textId="5C469AE9" w:rsidR="00FB0DFE" w:rsidRPr="00A15CFA" w:rsidRDefault="00FB0DFE" w:rsidP="00FB0DFE">
      <w:pPr>
        <w:pStyle w:val="Body"/>
        <w:jc w:val="center"/>
        <w:rPr>
          <w:rFonts w:ascii="Calibri" w:eastAsia="Calibri" w:hAnsi="Calibri" w:cs="Calibri"/>
          <w:b/>
          <w:bCs/>
          <w:noProof/>
          <w:lang w:val="fr-CA"/>
        </w:rPr>
      </w:pPr>
    </w:p>
    <w:p w14:paraId="59BF67DC" w14:textId="77777777" w:rsidR="00FB0DFE" w:rsidRPr="00A15CFA" w:rsidRDefault="00FB0DFE" w:rsidP="00FB0DFE">
      <w:pPr>
        <w:pStyle w:val="Body"/>
        <w:jc w:val="center"/>
        <w:rPr>
          <w:rFonts w:ascii="Calibri" w:eastAsia="Calibri" w:hAnsi="Calibri" w:cs="Calibri"/>
          <w:b/>
          <w:bCs/>
          <w:noProof/>
          <w:lang w:val="fr-CA"/>
        </w:rPr>
      </w:pPr>
    </w:p>
    <w:p w14:paraId="6A6C50E0" w14:textId="77777777" w:rsidR="00FB0DFE" w:rsidRPr="00A15CFA" w:rsidRDefault="00FB0DFE" w:rsidP="00FB0DFE">
      <w:pPr>
        <w:pStyle w:val="Body"/>
        <w:jc w:val="center"/>
        <w:rPr>
          <w:rFonts w:ascii="Calibri" w:eastAsia="Calibri" w:hAnsi="Calibri" w:cs="Calibri"/>
          <w:b/>
          <w:bCs/>
          <w:noProof/>
          <w:lang w:val="fr-CA"/>
        </w:rPr>
      </w:pPr>
    </w:p>
    <w:p w14:paraId="1F8E4680" w14:textId="10B9C2B4" w:rsidR="00FB0DFE" w:rsidRPr="00A15CFA" w:rsidRDefault="00FB0DFE" w:rsidP="00FB0DFE">
      <w:pPr>
        <w:pStyle w:val="Body"/>
        <w:jc w:val="center"/>
        <w:rPr>
          <w:rFonts w:ascii="Calibri" w:eastAsia="Calibri" w:hAnsi="Calibri" w:cs="Calibri"/>
          <w:b/>
          <w:bCs/>
          <w:sz w:val="22"/>
          <w:szCs w:val="22"/>
          <w:lang w:val="fr-CA"/>
        </w:rPr>
      </w:pPr>
      <w:r w:rsidRPr="00A15CFA">
        <w:rPr>
          <w:rFonts w:ascii="Calibri" w:hAnsi="Calibri"/>
          <w:b/>
          <w:bCs/>
          <w:lang w:val="fr-CA"/>
        </w:rPr>
        <w:t xml:space="preserve"> Corrélation entre le programme d</w:t>
      </w:r>
      <w:r w:rsidR="00F9359C">
        <w:rPr>
          <w:rFonts w:ascii="Calibri" w:hAnsi="Calibri"/>
          <w:b/>
          <w:bCs/>
          <w:lang w:val="fr-CA"/>
        </w:rPr>
        <w:t>’</w:t>
      </w:r>
      <w:r w:rsidRPr="00A15CFA">
        <w:rPr>
          <w:rFonts w:ascii="Calibri" w:hAnsi="Calibri"/>
          <w:b/>
          <w:bCs/>
          <w:lang w:val="fr-CA"/>
        </w:rPr>
        <w:t>études de l</w:t>
      </w:r>
      <w:r w:rsidR="00F9359C">
        <w:rPr>
          <w:rFonts w:ascii="Calibri" w:hAnsi="Calibri"/>
          <w:b/>
          <w:bCs/>
          <w:lang w:val="fr-CA"/>
        </w:rPr>
        <w:t>’</w:t>
      </w:r>
      <w:r w:rsidRPr="00A15CFA">
        <w:rPr>
          <w:rFonts w:ascii="Calibri" w:hAnsi="Calibri"/>
          <w:b/>
          <w:bCs/>
          <w:lang w:val="fr-CA"/>
        </w:rPr>
        <w:t>Alberta 2022 et Mathologie, 6</w:t>
      </w:r>
      <w:r w:rsidRPr="00A15CFA">
        <w:rPr>
          <w:rFonts w:ascii="Calibri" w:hAnsi="Calibri"/>
          <w:b/>
          <w:bCs/>
          <w:vertAlign w:val="superscript"/>
          <w:lang w:val="fr-CA"/>
        </w:rPr>
        <w:t>e</w:t>
      </w:r>
      <w:r w:rsidRPr="00A15CFA">
        <w:rPr>
          <w:rFonts w:ascii="Calibri" w:hAnsi="Calibri"/>
          <w:b/>
          <w:bCs/>
          <w:lang w:val="fr-CA"/>
        </w:rPr>
        <w:t xml:space="preserve"> année</w:t>
      </w:r>
    </w:p>
    <w:p w14:paraId="54D64E3E" w14:textId="30335B5E" w:rsidR="00E77444" w:rsidRPr="004C6BE4" w:rsidRDefault="00FB0DFE" w:rsidP="00FB0DFE">
      <w:pPr>
        <w:pStyle w:val="Body"/>
        <w:jc w:val="center"/>
        <w:rPr>
          <w:rFonts w:ascii="Calibri" w:eastAsia="Calibri" w:hAnsi="Calibri" w:cs="Calibri"/>
          <w:b/>
          <w:bCs/>
          <w:lang w:val="fr-CA"/>
        </w:rPr>
      </w:pPr>
      <w:r w:rsidRPr="004C6BE4">
        <w:rPr>
          <w:rFonts w:ascii="Calibri" w:hAnsi="Calibri" w:cs="Calibri"/>
          <w:b/>
          <w:bCs/>
          <w:lang w:val="fr-CA"/>
        </w:rPr>
        <w:t>(Les suites)</w:t>
      </w:r>
    </w:p>
    <w:p w14:paraId="3C8482FB" w14:textId="77777777" w:rsidR="00E77444" w:rsidRPr="00A15CFA" w:rsidRDefault="00E77444">
      <w:pPr>
        <w:pStyle w:val="Body"/>
        <w:rPr>
          <w:rFonts w:ascii="Calibri" w:eastAsia="Calibri" w:hAnsi="Calibri" w:cs="Calibri"/>
          <w:b/>
          <w:bCs/>
          <w:sz w:val="22"/>
          <w:szCs w:val="22"/>
          <w:lang w:val="fr-CA"/>
        </w:rPr>
      </w:pPr>
    </w:p>
    <w:p w14:paraId="42A1A496"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4E33DA52" w14:textId="77777777"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Les s</w:t>
      </w:r>
      <w:r>
        <w:rPr>
          <w:rFonts w:ascii="Calibri" w:hAnsi="Calibri"/>
          <w:sz w:val="28"/>
          <w:szCs w:val="28"/>
          <w:lang w:val="fr-FR"/>
        </w:rPr>
        <w:t>uites : La conscience de ré</w:t>
      </w:r>
      <w:r w:rsidRPr="00A15CFA">
        <w:rPr>
          <w:rFonts w:ascii="Calibri" w:hAnsi="Calibri"/>
          <w:sz w:val="28"/>
          <w:szCs w:val="28"/>
          <w:lang w:val="fr-CA"/>
        </w:rPr>
        <w:t>gularit</w:t>
      </w:r>
      <w:r>
        <w:rPr>
          <w:rFonts w:ascii="Calibri" w:hAnsi="Calibri"/>
          <w:sz w:val="28"/>
          <w:szCs w:val="28"/>
          <w:lang w:val="fr-FR"/>
        </w:rPr>
        <w:t>és favorise la résolution des probl</w:t>
      </w:r>
      <w:r>
        <w:rPr>
          <w:rFonts w:ascii="Calibri" w:hAnsi="Calibri"/>
          <w:sz w:val="28"/>
          <w:szCs w:val="28"/>
          <w:lang w:val="it-IT"/>
        </w:rPr>
        <w:t>è</w:t>
      </w:r>
      <w:r>
        <w:rPr>
          <w:rFonts w:ascii="Calibri" w:hAnsi="Calibri"/>
          <w:sz w:val="28"/>
          <w:szCs w:val="28"/>
          <w:lang w:val="fr-FR"/>
        </w:rPr>
        <w:t>mes dans différentes situations.</w:t>
      </w:r>
    </w:p>
    <w:p w14:paraId="364B4EBC" w14:textId="77777777" w:rsidR="00E77444" w:rsidRPr="00A15CFA" w:rsidRDefault="00E77444">
      <w:pPr>
        <w:pStyle w:val="Body"/>
        <w:rPr>
          <w:rFonts w:ascii="Calibri" w:eastAsia="Calibri" w:hAnsi="Calibri" w:cs="Calibri"/>
          <w:b/>
          <w:bCs/>
          <w:sz w:val="22"/>
          <w:szCs w:val="22"/>
          <w:lang w:val="fr-CA"/>
        </w:rPr>
      </w:pPr>
    </w:p>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54"/>
        <w:gridCol w:w="2113"/>
        <w:gridCol w:w="2395"/>
        <w:gridCol w:w="5498"/>
      </w:tblGrid>
      <w:tr w:rsidR="00E77444" w:rsidRPr="00B1461E" w14:paraId="30D1DD18" w14:textId="77777777">
        <w:trPr>
          <w:trHeight w:val="557"/>
        </w:trPr>
        <w:tc>
          <w:tcPr>
            <w:tcW w:w="1296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185F10" w14:textId="6115FA1A"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Comment une fonction peut-elle améliorer l</w:t>
            </w:r>
            <w:r w:rsidR="00F9359C">
              <w:rPr>
                <w:rFonts w:ascii="Calibri" w:hAnsi="Calibri"/>
                <w:lang w:val="fr-CA"/>
              </w:rPr>
              <w:t>’</w:t>
            </w:r>
            <w:r w:rsidRPr="00A15CFA">
              <w:rPr>
                <w:rFonts w:ascii="Calibri" w:hAnsi="Calibri"/>
                <w:lang w:val="fr-CA"/>
              </w:rPr>
              <w:t>interprétation du changement</w:t>
            </w:r>
            <w:r w:rsidR="006207A1" w:rsidRPr="00A15CFA">
              <w:rPr>
                <w:rFonts w:ascii="Calibri" w:hAnsi="Calibri"/>
                <w:lang w:val="fr-CA"/>
              </w:rPr>
              <w:t xml:space="preserve"> </w:t>
            </w:r>
            <w:r w:rsidRPr="00A15CFA">
              <w:rPr>
                <w:rFonts w:ascii="Calibri" w:hAnsi="Calibri"/>
                <w:lang w:val="fr-CA"/>
              </w:rPr>
              <w:t>?</w:t>
            </w:r>
          </w:p>
          <w:p w14:paraId="7C039757" w14:textId="693D2DF4"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examinent les fonctions pour améliorer la compréhension du changement.</w:t>
            </w:r>
          </w:p>
        </w:tc>
      </w:tr>
      <w:tr w:rsidR="00E77444" w14:paraId="7C51D2B5" w14:textId="77777777">
        <w:trPr>
          <w:trHeight w:val="221"/>
        </w:trPr>
        <w:tc>
          <w:tcPr>
            <w:tcW w:w="295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E1BAF44" w14:textId="77777777" w:rsidR="00E77444" w:rsidRDefault="00000000">
            <w:pPr>
              <w:pStyle w:val="Body"/>
            </w:pPr>
            <w:r>
              <w:rPr>
                <w:rFonts w:ascii="Calibri" w:hAnsi="Calibri"/>
                <w:b/>
                <w:bCs/>
                <w:sz w:val="22"/>
                <w:szCs w:val="22"/>
              </w:rPr>
              <w:t>Connaissances</w:t>
            </w:r>
          </w:p>
        </w:tc>
        <w:tc>
          <w:tcPr>
            <w:tcW w:w="211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71FC3D6" w14:textId="77777777" w:rsidR="00E77444" w:rsidRDefault="00000000">
            <w:pPr>
              <w:pStyle w:val="Body"/>
            </w:pPr>
            <w:r>
              <w:rPr>
                <w:rFonts w:ascii="Calibri" w:hAnsi="Calibri"/>
                <w:b/>
                <w:bCs/>
                <w:sz w:val="22"/>
                <w:szCs w:val="22"/>
              </w:rPr>
              <w:t>Compréhension</w:t>
            </w:r>
          </w:p>
        </w:tc>
        <w:tc>
          <w:tcPr>
            <w:tcW w:w="2395"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8A88D3B" w14:textId="77777777" w:rsidR="00E77444" w:rsidRDefault="00000000">
            <w:pPr>
              <w:pStyle w:val="Body"/>
            </w:pPr>
            <w:r>
              <w:rPr>
                <w:rFonts w:ascii="Calibri" w:hAnsi="Calibri"/>
                <w:b/>
                <w:bCs/>
                <w:sz w:val="22"/>
                <w:szCs w:val="22"/>
              </w:rPr>
              <w:t>Habiletés et procédures</w:t>
            </w:r>
          </w:p>
        </w:tc>
        <w:tc>
          <w:tcPr>
            <w:tcW w:w="5495"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53EFBE2" w14:textId="141026E6"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2B63E5" w14:paraId="27BC1056" w14:textId="77777777">
        <w:trPr>
          <w:trHeight w:val="2041"/>
        </w:trPr>
        <w:tc>
          <w:tcPr>
            <w:tcW w:w="2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D6023" w14:textId="32409E23"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Une variable peut être interprétée comme les valeurs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quantité changeante.</w:t>
            </w:r>
          </w:p>
          <w:p w14:paraId="1E2E1E9F" w14:textId="77777777" w:rsidR="00E77444" w:rsidRPr="00A15CFA" w:rsidRDefault="00E77444">
            <w:pPr>
              <w:pStyle w:val="Body"/>
              <w:rPr>
                <w:rFonts w:ascii="Calibri" w:eastAsia="Calibri" w:hAnsi="Calibri" w:cs="Calibri"/>
                <w:sz w:val="22"/>
                <w:szCs w:val="22"/>
                <w:shd w:val="clear" w:color="auto" w:fill="FFFFFF"/>
                <w:lang w:val="fr-CA"/>
              </w:rPr>
            </w:pPr>
          </w:p>
          <w:p w14:paraId="6A596F8F"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Une fonction peut comprendre des quantités qui changent au fil du temps, telles que la :</w:t>
            </w:r>
          </w:p>
          <w:p w14:paraId="0419AAD4" w14:textId="74A288D5" w:rsidR="00E77444" w:rsidRPr="00A15CFA" w:rsidRDefault="00000000">
            <w:pPr>
              <w:pStyle w:val="Body"/>
              <w:numPr>
                <w:ilvl w:val="0"/>
                <w:numId w:val="6"/>
              </w:numPr>
              <w:rPr>
                <w:rFonts w:ascii="Calibri" w:hAnsi="Calibri"/>
                <w:sz w:val="22"/>
                <w:szCs w:val="22"/>
                <w:lang w:val="fr-CA"/>
              </w:rPr>
            </w:pPr>
            <w:r w:rsidRPr="00A15CFA">
              <w:rPr>
                <w:rFonts w:ascii="Calibri" w:hAnsi="Calibri"/>
                <w:sz w:val="22"/>
                <w:szCs w:val="22"/>
                <w:shd w:val="clear" w:color="auto" w:fill="FFFFFF"/>
                <w:lang w:val="fr-CA"/>
              </w:rPr>
              <w:t>grandeur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personne ou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plante</w:t>
            </w:r>
          </w:p>
          <w:p w14:paraId="67BB2D60" w14:textId="77777777" w:rsidR="00E77444" w:rsidRDefault="00000000">
            <w:pPr>
              <w:pStyle w:val="Body"/>
              <w:numPr>
                <w:ilvl w:val="0"/>
                <w:numId w:val="6"/>
              </w:numPr>
              <w:rPr>
                <w:rFonts w:ascii="Calibri" w:hAnsi="Calibri"/>
                <w:sz w:val="22"/>
                <w:szCs w:val="22"/>
              </w:rPr>
            </w:pPr>
            <w:r>
              <w:rPr>
                <w:rFonts w:ascii="Calibri" w:hAnsi="Calibri"/>
                <w:sz w:val="22"/>
                <w:szCs w:val="22"/>
                <w:shd w:val="clear" w:color="auto" w:fill="FFFFFF"/>
              </w:rPr>
              <w:t>température</w:t>
            </w:r>
          </w:p>
          <w:p w14:paraId="12C8BC15" w14:textId="77777777" w:rsidR="00E77444" w:rsidRDefault="00000000">
            <w:pPr>
              <w:pStyle w:val="Body"/>
              <w:numPr>
                <w:ilvl w:val="0"/>
                <w:numId w:val="6"/>
              </w:numPr>
              <w:rPr>
                <w:rFonts w:ascii="Calibri" w:hAnsi="Calibri"/>
                <w:sz w:val="22"/>
                <w:szCs w:val="22"/>
              </w:rPr>
            </w:pPr>
            <w:r>
              <w:rPr>
                <w:rFonts w:ascii="Calibri" w:hAnsi="Calibri"/>
                <w:sz w:val="22"/>
                <w:szCs w:val="22"/>
                <w:shd w:val="clear" w:color="auto" w:fill="FFFFFF"/>
              </w:rPr>
              <w:t xml:space="preserve">distance </w:t>
            </w:r>
            <w:r w:rsidRPr="00C10B57">
              <w:rPr>
                <w:rFonts w:ascii="Calibri" w:hAnsi="Calibri"/>
                <w:sz w:val="22"/>
                <w:szCs w:val="22"/>
                <w:shd w:val="clear" w:color="auto" w:fill="FFFFFF"/>
                <w:lang w:val="fr-CA"/>
              </w:rPr>
              <w:t>parcourue</w:t>
            </w:r>
            <w:r>
              <w:rPr>
                <w:rFonts w:ascii="Calibri" w:hAnsi="Calibri"/>
                <w:sz w:val="22"/>
                <w:szCs w:val="22"/>
                <w:shd w:val="clear" w:color="auto" w:fill="FFFFFF"/>
              </w:rPr>
              <w:t>.</w:t>
            </w:r>
          </w:p>
          <w:p w14:paraId="39E41CF0" w14:textId="77777777" w:rsidR="00E77444" w:rsidRDefault="00E77444">
            <w:pPr>
              <w:pStyle w:val="Body"/>
              <w:rPr>
                <w:rFonts w:ascii="Calibri" w:eastAsia="Calibri" w:hAnsi="Calibri" w:cs="Calibri"/>
                <w:sz w:val="22"/>
                <w:szCs w:val="22"/>
                <w:shd w:val="clear" w:color="auto" w:fill="FFFFFF"/>
              </w:rPr>
            </w:pPr>
          </w:p>
          <w:p w14:paraId="0AD67E91" w14:textId="77777777" w:rsidR="006A48C2" w:rsidRDefault="006A48C2">
            <w:pPr>
              <w:pStyle w:val="Body"/>
              <w:rPr>
                <w:rFonts w:ascii="Calibri" w:hAnsi="Calibri"/>
                <w:sz w:val="22"/>
                <w:szCs w:val="22"/>
                <w:shd w:val="clear" w:color="auto" w:fill="FFFFFF"/>
                <w:lang w:val="fr-CA"/>
              </w:rPr>
            </w:pPr>
          </w:p>
          <w:p w14:paraId="7F36FC93" w14:textId="0D121C5B"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Une table de valeurs énumère les valeurs de la variable indépendante dans la première colonne ou rangée et les valeurs de la variable dépendante dans la deuxième colonne ou rangée pour représenter une fonction à certains points.</w:t>
            </w:r>
          </w:p>
          <w:p w14:paraId="7B8487FD" w14:textId="77777777" w:rsidR="00E77444" w:rsidRPr="00A15CFA" w:rsidRDefault="00E77444">
            <w:pPr>
              <w:pStyle w:val="Body"/>
              <w:rPr>
                <w:rFonts w:ascii="Calibri" w:eastAsia="Calibri" w:hAnsi="Calibri" w:cs="Calibri"/>
                <w:sz w:val="22"/>
                <w:szCs w:val="22"/>
                <w:shd w:val="clear" w:color="auto" w:fill="FFFFFF"/>
                <w:lang w:val="fr-CA"/>
              </w:rPr>
            </w:pPr>
          </w:p>
          <w:p w14:paraId="2661E707"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valeurs de la variable indépendante sont représentées par des abscisses (x) dans le plan cartésien.</w:t>
            </w:r>
          </w:p>
          <w:p w14:paraId="14E8C399" w14:textId="77777777" w:rsidR="00E77444" w:rsidRPr="00A15CFA" w:rsidRDefault="00E77444">
            <w:pPr>
              <w:pStyle w:val="Body"/>
              <w:rPr>
                <w:rFonts w:ascii="Calibri" w:eastAsia="Calibri" w:hAnsi="Calibri" w:cs="Calibri"/>
                <w:sz w:val="22"/>
                <w:szCs w:val="22"/>
                <w:shd w:val="clear" w:color="auto" w:fill="FFFFFF"/>
                <w:lang w:val="fr-CA"/>
              </w:rPr>
            </w:pPr>
          </w:p>
          <w:p w14:paraId="40A48612" w14:textId="77777777" w:rsidR="00E77444" w:rsidRPr="00A15CFA" w:rsidRDefault="00000000">
            <w:pPr>
              <w:pStyle w:val="Body"/>
              <w:rPr>
                <w:lang w:val="fr-CA"/>
              </w:rPr>
            </w:pPr>
            <w:r w:rsidRPr="00A15CFA">
              <w:rPr>
                <w:rFonts w:ascii="Calibri" w:hAnsi="Calibri"/>
                <w:sz w:val="22"/>
                <w:szCs w:val="22"/>
                <w:shd w:val="clear" w:color="auto" w:fill="FFFFFF"/>
                <w:lang w:val="fr-CA"/>
              </w:rPr>
              <w:t>Les valeurs de la variable dépendante sont représentées par des ordonnées (y) dans le plan cartésien.</w:t>
            </w:r>
          </w:p>
        </w:tc>
        <w:tc>
          <w:tcPr>
            <w:tcW w:w="21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830F1" w14:textId="77777777" w:rsidR="00E77444" w:rsidRPr="00983847"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 xml:space="preserve">Une fonction est une correspondance entre deux quantités changeantes représentées par des </w:t>
            </w:r>
            <w:r w:rsidRPr="00983847">
              <w:rPr>
                <w:rFonts w:ascii="Calibri" w:hAnsi="Calibri"/>
                <w:spacing w:val="-12"/>
                <w:sz w:val="22"/>
                <w:szCs w:val="22"/>
                <w:shd w:val="clear" w:color="auto" w:fill="FFFFFF"/>
                <w:lang w:val="fr-CA"/>
              </w:rPr>
              <w:t>variables indépendantes</w:t>
            </w:r>
            <w:r w:rsidRPr="00983847">
              <w:rPr>
                <w:rFonts w:ascii="Calibri" w:hAnsi="Calibri"/>
                <w:sz w:val="22"/>
                <w:szCs w:val="22"/>
                <w:shd w:val="clear" w:color="auto" w:fill="FFFFFF"/>
                <w:lang w:val="fr-CA"/>
              </w:rPr>
              <w:t xml:space="preserve"> et dépendantes.</w:t>
            </w:r>
          </w:p>
          <w:p w14:paraId="6F3A3D34" w14:textId="77777777" w:rsidR="00E77444" w:rsidRPr="0010714C" w:rsidRDefault="00E77444">
            <w:pPr>
              <w:pStyle w:val="Body"/>
              <w:rPr>
                <w:rFonts w:ascii="Calibri" w:eastAsia="Calibri" w:hAnsi="Calibri" w:cs="Calibri"/>
                <w:sz w:val="6"/>
                <w:szCs w:val="6"/>
                <w:shd w:val="clear" w:color="auto" w:fill="FFFFFF"/>
                <w:lang w:val="fr-CA"/>
              </w:rPr>
            </w:pPr>
          </w:p>
          <w:p w14:paraId="284AE1D1" w14:textId="77777777" w:rsidR="00E77444" w:rsidRPr="00A15CFA" w:rsidRDefault="00000000">
            <w:pPr>
              <w:pStyle w:val="Body"/>
              <w:rPr>
                <w:lang w:val="fr-CA"/>
              </w:rPr>
            </w:pPr>
            <w:r w:rsidRPr="00A15CFA">
              <w:rPr>
                <w:rFonts w:ascii="Calibri" w:hAnsi="Calibri"/>
                <w:sz w:val="22"/>
                <w:szCs w:val="22"/>
                <w:shd w:val="clear" w:color="auto" w:fill="FFFFFF"/>
                <w:lang w:val="fr-CA"/>
              </w:rPr>
              <w:t xml:space="preserve">Chaque valeur de la </w:t>
            </w:r>
            <w:r w:rsidRPr="00983847">
              <w:rPr>
                <w:rFonts w:ascii="Calibri" w:hAnsi="Calibri"/>
                <w:spacing w:val="-4"/>
                <w:sz w:val="22"/>
                <w:szCs w:val="22"/>
                <w:shd w:val="clear" w:color="auto" w:fill="FFFFFF"/>
                <w:lang w:val="fr-CA"/>
              </w:rPr>
              <w:t>variable indépendante</w:t>
            </w:r>
            <w:r w:rsidRPr="00A15CFA">
              <w:rPr>
                <w:rFonts w:ascii="Calibri" w:hAnsi="Calibri"/>
                <w:sz w:val="22"/>
                <w:szCs w:val="22"/>
                <w:shd w:val="clear" w:color="auto" w:fill="FFFFFF"/>
                <w:lang w:val="fr-CA"/>
              </w:rPr>
              <w:t xml:space="preserve"> dans une fonction correspond à exactement une valeur de la variable dépendante.</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5C4F3" w14:textId="77777777" w:rsidR="00E77444" w:rsidRPr="00A15CFA" w:rsidRDefault="00000000">
            <w:pPr>
              <w:pStyle w:val="Body"/>
              <w:rPr>
                <w:lang w:val="fr-CA"/>
              </w:rPr>
            </w:pPr>
            <w:r w:rsidRPr="00A15CFA">
              <w:rPr>
                <w:rFonts w:ascii="Calibri" w:hAnsi="Calibri"/>
                <w:sz w:val="22"/>
                <w:szCs w:val="22"/>
                <w:shd w:val="clear" w:color="auto" w:fill="FFFFFF"/>
                <w:lang w:val="fr-CA"/>
              </w:rPr>
              <w:t>Repérer les variables dépendantes et indépendantes dans une situation donnée, y compris les situations impliquant des changements au fil du temps.</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176B1" w14:textId="31E23C42" w:rsidR="00E77444" w:rsidRPr="009269C6" w:rsidRDefault="00000000">
            <w:pPr>
              <w:pStyle w:val="Body"/>
              <w:rPr>
                <w:rFonts w:ascii="Calibri" w:eastAsia="Calibri" w:hAnsi="Calibri" w:cs="Calibri"/>
                <w:b/>
                <w:bCs/>
                <w:color w:val="auto"/>
                <w:sz w:val="22"/>
                <w:szCs w:val="22"/>
                <w:shd w:val="clear" w:color="auto" w:fill="FFFFFF"/>
                <w:lang w:val="fr-CA"/>
              </w:rPr>
            </w:pPr>
            <w:r w:rsidRPr="009269C6">
              <w:rPr>
                <w:rFonts w:ascii="Calibri" w:hAnsi="Calibri"/>
                <w:b/>
                <w:bCs/>
                <w:color w:val="auto"/>
                <w:sz w:val="22"/>
                <w:szCs w:val="22"/>
                <w:shd w:val="clear" w:color="auto" w:fill="FFFFFF"/>
                <w:lang w:val="fr-CA"/>
              </w:rPr>
              <w:t xml:space="preserve">Les suites, ensemble 1 : </w:t>
            </w:r>
            <w:r w:rsidR="00FB0DFE" w:rsidRPr="009269C6">
              <w:rPr>
                <w:rFonts w:ascii="Calibri" w:hAnsi="Calibri"/>
                <w:b/>
                <w:bCs/>
                <w:color w:val="auto"/>
                <w:sz w:val="22"/>
                <w:szCs w:val="22"/>
                <w:shd w:val="clear" w:color="auto" w:fill="FFFFFF"/>
                <w:lang w:val="fr-CA"/>
              </w:rPr>
              <w:t>Les fo</w:t>
            </w:r>
            <w:r w:rsidRPr="009269C6">
              <w:rPr>
                <w:rFonts w:ascii="Calibri" w:hAnsi="Calibri"/>
                <w:b/>
                <w:bCs/>
                <w:color w:val="auto"/>
                <w:sz w:val="22"/>
                <w:szCs w:val="22"/>
                <w:shd w:val="clear" w:color="auto" w:fill="FFFFFF"/>
                <w:lang w:val="fr-CA"/>
              </w:rPr>
              <w:t>nctions</w:t>
            </w:r>
          </w:p>
          <w:p w14:paraId="11E0A30B" w14:textId="1726DBC8" w:rsidR="00E045E2" w:rsidRPr="009269C6" w:rsidRDefault="00E045E2">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1 :</w:t>
            </w:r>
            <w:r w:rsidR="009269C6" w:rsidRPr="009269C6">
              <w:rPr>
                <w:rFonts w:ascii="Calibri" w:hAnsi="Calibri"/>
                <w:color w:val="auto"/>
                <w:sz w:val="22"/>
                <w:szCs w:val="22"/>
                <w:shd w:val="clear" w:color="auto" w:fill="FFFFFF"/>
                <w:lang w:val="fr-CA"/>
              </w:rPr>
              <w:t xml:space="preserve"> Examiner les fonctions</w:t>
            </w:r>
          </w:p>
          <w:p w14:paraId="41F4C80E" w14:textId="1480E406" w:rsidR="00E045E2" w:rsidRPr="009269C6" w:rsidRDefault="00E045E2">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2 : </w:t>
            </w:r>
            <w:r w:rsidR="009269C6" w:rsidRPr="009269C6">
              <w:rPr>
                <w:rFonts w:ascii="Calibri" w:hAnsi="Calibri" w:cs="Calibri"/>
                <w:color w:val="auto"/>
                <w:sz w:val="22"/>
                <w:szCs w:val="22"/>
                <w:shd w:val="clear" w:color="auto" w:fill="FFFFFF"/>
                <w:lang w:val="fr-CA"/>
              </w:rPr>
              <w:t>Représenter des fonctions de façon algébrique</w:t>
            </w:r>
          </w:p>
          <w:p w14:paraId="17D34B08" w14:textId="0E616E3D" w:rsidR="00E77444" w:rsidRPr="009269C6" w:rsidRDefault="00E045E2">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3</w:t>
            </w:r>
            <w:r w:rsidR="00C35A55" w:rsidRPr="009269C6">
              <w:rPr>
                <w:rFonts w:ascii="Calibri" w:hAnsi="Calibri"/>
                <w:color w:val="auto"/>
                <w:sz w:val="22"/>
                <w:szCs w:val="22"/>
                <w:shd w:val="clear" w:color="auto" w:fill="FFFFFF"/>
                <w:lang w:val="fr-CA"/>
              </w:rPr>
              <w:t xml:space="preserve"> </w:t>
            </w:r>
            <w:r w:rsidRPr="009269C6">
              <w:rPr>
                <w:rFonts w:ascii="Calibri" w:hAnsi="Calibri"/>
                <w:color w:val="auto"/>
                <w:sz w:val="22"/>
                <w:szCs w:val="22"/>
                <w:shd w:val="clear" w:color="auto" w:fill="FFFFFF"/>
                <w:lang w:val="fr-CA"/>
              </w:rPr>
              <w:t xml:space="preserve">: </w:t>
            </w:r>
            <w:r w:rsidR="009269C6" w:rsidRPr="009269C6">
              <w:rPr>
                <w:rFonts w:ascii="Calibri" w:hAnsi="Calibri" w:cs="Calibri"/>
                <w:color w:val="auto"/>
                <w:sz w:val="22"/>
                <w:szCs w:val="22"/>
                <w:shd w:val="clear" w:color="auto" w:fill="FFFFFF"/>
                <w:lang w:val="fr-CA"/>
              </w:rPr>
              <w:t>Résoudre des problèmes comprenant des fonctions</w:t>
            </w:r>
          </w:p>
          <w:p w14:paraId="1FF22682" w14:textId="3ACC92FE" w:rsidR="00E045E2" w:rsidRPr="00A15CFA" w:rsidRDefault="00E045E2">
            <w:pPr>
              <w:pStyle w:val="Body"/>
              <w:rPr>
                <w:lang w:val="fr-CA"/>
              </w:rPr>
            </w:pPr>
            <w:r w:rsidRPr="009269C6">
              <w:rPr>
                <w:rFonts w:ascii="Calibri" w:hAnsi="Calibri"/>
                <w:color w:val="auto"/>
                <w:sz w:val="22"/>
                <w:szCs w:val="22"/>
                <w:shd w:val="clear" w:color="auto" w:fill="FFFFFF"/>
                <w:lang w:val="fr-CA"/>
              </w:rPr>
              <w:t>4 : Approfondissement</w:t>
            </w:r>
          </w:p>
        </w:tc>
      </w:tr>
      <w:tr w:rsidR="00E77444" w:rsidRPr="002B63E5" w14:paraId="57BA7D26" w14:textId="77777777">
        <w:trPr>
          <w:trHeight w:val="1521"/>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74CB752D"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3C5B398E"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BE052" w14:textId="77777777" w:rsidR="00E77444" w:rsidRPr="00A15CFA" w:rsidRDefault="00000000">
            <w:pPr>
              <w:pStyle w:val="Body"/>
              <w:rPr>
                <w:lang w:val="fr-CA"/>
              </w:rPr>
            </w:pPr>
            <w:r w:rsidRPr="00A15CFA">
              <w:rPr>
                <w:rFonts w:ascii="Calibri" w:hAnsi="Calibri"/>
                <w:sz w:val="22"/>
                <w:szCs w:val="22"/>
                <w:shd w:val="clear" w:color="auto" w:fill="FFFFFF"/>
                <w:lang w:val="fr-CA"/>
              </w:rPr>
              <w:t>Décrire la règle qui détermine les valeurs de la variable dépendante à partir des valeurs de la variable indépendante.</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95433" w14:textId="1FD618BE"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563945C1" w14:textId="77777777" w:rsidR="007E65B5" w:rsidRPr="009269C6" w:rsidRDefault="007E65B5" w:rsidP="007E65B5">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1 : Examiner les fonctions</w:t>
            </w:r>
          </w:p>
          <w:p w14:paraId="6E35E483" w14:textId="77777777" w:rsidR="007E65B5" w:rsidRPr="009269C6" w:rsidRDefault="007E65B5" w:rsidP="007E65B5">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2 : </w:t>
            </w:r>
            <w:r w:rsidRPr="009269C6">
              <w:rPr>
                <w:rFonts w:ascii="Calibri" w:hAnsi="Calibri" w:cs="Calibri"/>
                <w:color w:val="auto"/>
                <w:sz w:val="22"/>
                <w:szCs w:val="22"/>
                <w:shd w:val="clear" w:color="auto" w:fill="FFFFFF"/>
                <w:lang w:val="fr-CA"/>
              </w:rPr>
              <w:t>Représenter des fonctions de façon algébrique</w:t>
            </w:r>
          </w:p>
          <w:p w14:paraId="248C68E8" w14:textId="77777777" w:rsidR="007E65B5" w:rsidRPr="009269C6" w:rsidRDefault="007E65B5" w:rsidP="007E65B5">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3 : </w:t>
            </w:r>
            <w:r w:rsidRPr="009269C6">
              <w:rPr>
                <w:rFonts w:ascii="Calibri" w:hAnsi="Calibri" w:cs="Calibri"/>
                <w:color w:val="auto"/>
                <w:sz w:val="22"/>
                <w:szCs w:val="22"/>
                <w:shd w:val="clear" w:color="auto" w:fill="FFFFFF"/>
                <w:lang w:val="fr-CA"/>
              </w:rPr>
              <w:t>Résoudre des problèmes comprenant des fonctions</w:t>
            </w:r>
          </w:p>
          <w:p w14:paraId="668A03A3" w14:textId="1A43A795" w:rsidR="00E77444" w:rsidRPr="007E65B5" w:rsidRDefault="007E65B5">
            <w:pPr>
              <w:pStyle w:val="Body"/>
              <w:rPr>
                <w:rFonts w:ascii="Calibri" w:hAnsi="Calibri"/>
                <w:sz w:val="22"/>
                <w:szCs w:val="22"/>
                <w:shd w:val="clear" w:color="auto" w:fill="FFFFFF"/>
                <w:lang w:val="fr-CA"/>
              </w:rPr>
            </w:pPr>
            <w:r w:rsidRPr="009269C6">
              <w:rPr>
                <w:rFonts w:ascii="Calibri" w:hAnsi="Calibri"/>
                <w:color w:val="auto"/>
                <w:sz w:val="22"/>
                <w:szCs w:val="22"/>
                <w:shd w:val="clear" w:color="auto" w:fill="FFFFFF"/>
                <w:lang w:val="fr-CA"/>
              </w:rPr>
              <w:t>4 : Approfondissement</w:t>
            </w:r>
          </w:p>
        </w:tc>
      </w:tr>
      <w:tr w:rsidR="00E77444" w:rsidRPr="002B63E5" w14:paraId="02A989A5" w14:textId="77777777">
        <w:trPr>
          <w:trHeight w:val="2041"/>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285FFB17"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0530647F"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C0606" w14:textId="2D22267C" w:rsidR="00E77444" w:rsidRPr="00A15CFA" w:rsidRDefault="00000000">
            <w:pPr>
              <w:pStyle w:val="Body"/>
              <w:rPr>
                <w:lang w:val="fr-CA"/>
              </w:rPr>
            </w:pPr>
            <w:r w:rsidRPr="00A15CFA">
              <w:rPr>
                <w:rFonts w:ascii="Calibri" w:hAnsi="Calibri"/>
                <w:sz w:val="22"/>
                <w:szCs w:val="22"/>
                <w:shd w:val="clear" w:color="auto" w:fill="FFFFFF"/>
                <w:lang w:val="fr-CA"/>
              </w:rPr>
              <w:t>Représenter les valeurs correspondantes des variables indépendantes et dépendantes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fonction dans une table de valeurs et sous forme de points dans le plan cartésien.</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FDC44" w14:textId="0C3456C3"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4DC38978" w14:textId="77777777" w:rsidR="00247EC3" w:rsidRPr="009269C6" w:rsidRDefault="00247EC3" w:rsidP="00247EC3">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1 : Examiner les fonctions</w:t>
            </w:r>
          </w:p>
          <w:p w14:paraId="355B17B7" w14:textId="60C6B708" w:rsidR="00E77444" w:rsidRPr="00A15CFA" w:rsidRDefault="00247EC3" w:rsidP="00247EC3">
            <w:pPr>
              <w:pStyle w:val="Body"/>
              <w:rPr>
                <w:lang w:val="fr-CA"/>
              </w:rPr>
            </w:pPr>
            <w:r w:rsidRPr="009269C6">
              <w:rPr>
                <w:rFonts w:ascii="Calibri" w:hAnsi="Calibri"/>
                <w:color w:val="auto"/>
                <w:sz w:val="22"/>
                <w:szCs w:val="22"/>
                <w:shd w:val="clear" w:color="auto" w:fill="FFFFFF"/>
                <w:lang w:val="fr-CA"/>
              </w:rPr>
              <w:t>4 : Approfondissement</w:t>
            </w:r>
            <w:r w:rsidRPr="00A15CFA">
              <w:rPr>
                <w:lang w:val="fr-CA"/>
              </w:rPr>
              <w:t xml:space="preserve"> </w:t>
            </w:r>
          </w:p>
        </w:tc>
      </w:tr>
      <w:tr w:rsidR="00E77444" w:rsidRPr="002B63E5" w14:paraId="778B2429" w14:textId="77777777">
        <w:trPr>
          <w:trHeight w:val="1001"/>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3D124154"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00610AD0"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88922" w14:textId="77777777" w:rsidR="00E77444" w:rsidRPr="00A15CFA" w:rsidRDefault="00000000">
            <w:pPr>
              <w:pStyle w:val="Body"/>
              <w:rPr>
                <w:lang w:val="fr-CA"/>
              </w:rPr>
            </w:pPr>
            <w:r w:rsidRPr="00A15CFA">
              <w:rPr>
                <w:rFonts w:ascii="Calibri" w:hAnsi="Calibri"/>
                <w:sz w:val="22"/>
                <w:szCs w:val="22"/>
                <w:shd w:val="clear" w:color="auto" w:fill="FFFFFF"/>
                <w:lang w:val="fr-CA"/>
              </w:rPr>
              <w:t>Écrire une expression algébrique qui représente une fonction.</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1A056" w14:textId="15C02DCA"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6F867D46" w14:textId="77777777" w:rsidR="00247EC3" w:rsidRPr="009269C6" w:rsidRDefault="00247EC3" w:rsidP="00247EC3">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2 : </w:t>
            </w:r>
            <w:r w:rsidRPr="009269C6">
              <w:rPr>
                <w:rFonts w:ascii="Calibri" w:hAnsi="Calibri" w:cs="Calibri"/>
                <w:color w:val="auto"/>
                <w:sz w:val="22"/>
                <w:szCs w:val="22"/>
                <w:shd w:val="clear" w:color="auto" w:fill="FFFFFF"/>
                <w:lang w:val="fr-CA"/>
              </w:rPr>
              <w:t>Représenter des fonctions de façon algébrique</w:t>
            </w:r>
          </w:p>
          <w:p w14:paraId="1580D986" w14:textId="77777777" w:rsidR="00247EC3" w:rsidRPr="009269C6" w:rsidRDefault="00247EC3" w:rsidP="00247EC3">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3 : </w:t>
            </w:r>
            <w:r w:rsidRPr="009269C6">
              <w:rPr>
                <w:rFonts w:ascii="Calibri" w:hAnsi="Calibri" w:cs="Calibri"/>
                <w:color w:val="auto"/>
                <w:sz w:val="22"/>
                <w:szCs w:val="22"/>
                <w:shd w:val="clear" w:color="auto" w:fill="FFFFFF"/>
                <w:lang w:val="fr-CA"/>
              </w:rPr>
              <w:t>Résoudre des problèmes comprenant des fonctions</w:t>
            </w:r>
          </w:p>
          <w:p w14:paraId="35FAF4B9" w14:textId="0B259D29" w:rsidR="00E77444" w:rsidRPr="00A15CFA" w:rsidRDefault="00247EC3" w:rsidP="00247EC3">
            <w:pPr>
              <w:pStyle w:val="Body"/>
              <w:rPr>
                <w:rFonts w:ascii="Calibri" w:hAnsi="Calibri"/>
                <w:sz w:val="22"/>
                <w:szCs w:val="22"/>
                <w:shd w:val="clear" w:color="auto" w:fill="FFFFFF"/>
                <w:lang w:val="fr-CA"/>
              </w:rPr>
            </w:pPr>
            <w:r w:rsidRPr="009269C6">
              <w:rPr>
                <w:rFonts w:ascii="Calibri" w:hAnsi="Calibri"/>
                <w:color w:val="auto"/>
                <w:sz w:val="22"/>
                <w:szCs w:val="22"/>
                <w:shd w:val="clear" w:color="auto" w:fill="FFFFFF"/>
                <w:lang w:val="fr-CA"/>
              </w:rPr>
              <w:t>4 : Approfondissement</w:t>
            </w:r>
          </w:p>
        </w:tc>
      </w:tr>
      <w:tr w:rsidR="00E77444" w:rsidRPr="002B63E5" w14:paraId="19454CE4" w14:textId="77777777" w:rsidTr="00247EC3">
        <w:trPr>
          <w:trHeight w:val="738"/>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2FF7399F"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3A6A6500"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17B7B" w14:textId="1C92A741" w:rsidR="00E77444" w:rsidRPr="00A15CFA" w:rsidRDefault="00000000">
            <w:pPr>
              <w:pStyle w:val="Body"/>
              <w:rPr>
                <w:lang w:val="fr-CA"/>
              </w:rPr>
            </w:pPr>
            <w:r w:rsidRPr="00A15CFA">
              <w:rPr>
                <w:rFonts w:ascii="Calibri" w:hAnsi="Calibri"/>
                <w:sz w:val="22"/>
                <w:szCs w:val="22"/>
                <w:shd w:val="clear" w:color="auto" w:fill="FFFFFF"/>
                <w:lang w:val="fr-CA"/>
              </w:rPr>
              <w:t>Reconnaitre différentes représentations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même fonction.</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AE64B" w14:textId="642BE5C8"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643B7947" w14:textId="77777777" w:rsidR="00247EC3" w:rsidRPr="009269C6" w:rsidRDefault="00247EC3" w:rsidP="00247EC3">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1 : Examiner les fonctions</w:t>
            </w:r>
          </w:p>
          <w:p w14:paraId="6E0A394E" w14:textId="5B8569B0" w:rsidR="00E77444" w:rsidRPr="00247EC3" w:rsidRDefault="00247EC3">
            <w:pPr>
              <w:pStyle w:val="Body"/>
              <w:rPr>
                <w:rFonts w:ascii="Calibri" w:hAnsi="Calibri"/>
                <w:sz w:val="22"/>
                <w:szCs w:val="22"/>
                <w:shd w:val="clear" w:color="auto" w:fill="FFFFFF"/>
                <w:lang w:val="fr-CA"/>
              </w:rPr>
            </w:pPr>
            <w:r w:rsidRPr="009269C6">
              <w:rPr>
                <w:rFonts w:ascii="Calibri" w:hAnsi="Calibri"/>
                <w:color w:val="auto"/>
                <w:sz w:val="22"/>
                <w:szCs w:val="22"/>
                <w:shd w:val="clear" w:color="auto" w:fill="FFFFFF"/>
                <w:lang w:val="fr-CA"/>
              </w:rPr>
              <w:t>4 : Approfondissement</w:t>
            </w:r>
          </w:p>
        </w:tc>
      </w:tr>
      <w:tr w:rsidR="00E77444" w:rsidRPr="002B63E5" w14:paraId="7026245E" w14:textId="77777777" w:rsidTr="002C429F">
        <w:trPr>
          <w:trHeight w:val="1318"/>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12A37B81"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24C5D1F1"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3C85E" w14:textId="1921D9D8" w:rsidR="00E77444" w:rsidRPr="00A15CFA" w:rsidRDefault="00000000">
            <w:pPr>
              <w:pStyle w:val="Body"/>
              <w:rPr>
                <w:lang w:val="fr-CA"/>
              </w:rPr>
            </w:pPr>
            <w:r w:rsidRPr="00A15CFA">
              <w:rPr>
                <w:rFonts w:ascii="Calibri" w:hAnsi="Calibri"/>
                <w:sz w:val="22"/>
                <w:szCs w:val="22"/>
                <w:shd w:val="clear" w:color="auto" w:fill="FFFFFF"/>
                <w:lang w:val="fr-CA"/>
              </w:rPr>
              <w:t xml:space="preserve">Déterminer une valeur </w:t>
            </w:r>
            <w:r w:rsidRPr="00F42F34">
              <w:rPr>
                <w:rFonts w:ascii="Calibri" w:hAnsi="Calibri"/>
                <w:spacing w:val="-4"/>
                <w:sz w:val="22"/>
                <w:szCs w:val="22"/>
                <w:shd w:val="clear" w:color="auto" w:fill="FFFFFF"/>
                <w:lang w:val="fr-CA"/>
              </w:rPr>
              <w:t>de la variable dépendante</w:t>
            </w:r>
            <w:r w:rsidRPr="00A15CFA">
              <w:rPr>
                <w:rFonts w:ascii="Calibri" w:hAnsi="Calibri"/>
                <w:sz w:val="22"/>
                <w:szCs w:val="22"/>
                <w:shd w:val="clear" w:color="auto" w:fill="FFFFFF"/>
                <w:lang w:val="fr-CA"/>
              </w:rPr>
              <w:t xml:space="preserv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 xml:space="preserve">une fonction à partir </w:t>
            </w:r>
            <w:r w:rsidRPr="002C429F">
              <w:rPr>
                <w:rFonts w:ascii="Calibri" w:hAnsi="Calibri"/>
                <w:spacing w:val="-12"/>
                <w:sz w:val="22"/>
                <w:szCs w:val="22"/>
                <w:shd w:val="clear" w:color="auto" w:fill="FFFFFF"/>
                <w:lang w:val="fr-CA"/>
              </w:rPr>
              <w:t>de la valeur correspondante</w:t>
            </w:r>
            <w:r w:rsidRPr="00A15CFA">
              <w:rPr>
                <w:rFonts w:ascii="Calibri" w:hAnsi="Calibri"/>
                <w:sz w:val="22"/>
                <w:szCs w:val="22"/>
                <w:shd w:val="clear" w:color="auto" w:fill="FFFFFF"/>
                <w:lang w:val="fr-CA"/>
              </w:rPr>
              <w:t xml:space="preserve"> </w:t>
            </w:r>
            <w:r w:rsidRPr="002C429F">
              <w:rPr>
                <w:rFonts w:ascii="Calibri" w:hAnsi="Calibri"/>
                <w:spacing w:val="-12"/>
                <w:sz w:val="22"/>
                <w:szCs w:val="22"/>
                <w:shd w:val="clear" w:color="auto" w:fill="FFFFFF"/>
                <w:lang w:val="fr-CA"/>
              </w:rPr>
              <w:t>de la variable indépendante</w:t>
            </w:r>
            <w:r w:rsidRPr="00A15CFA">
              <w:rPr>
                <w:rFonts w:ascii="Calibri" w:hAnsi="Calibri"/>
                <w:sz w:val="22"/>
                <w:szCs w:val="22"/>
                <w:shd w:val="clear" w:color="auto" w:fill="FFFFFF"/>
                <w:lang w:val="fr-CA"/>
              </w:rPr>
              <w:t>.</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A925F" w14:textId="3E846F42"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090755F3" w14:textId="77777777" w:rsidR="00303BA6" w:rsidRPr="009269C6" w:rsidRDefault="00303BA6" w:rsidP="00303BA6">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2 : </w:t>
            </w:r>
            <w:r w:rsidRPr="009269C6">
              <w:rPr>
                <w:rFonts w:ascii="Calibri" w:hAnsi="Calibri" w:cs="Calibri"/>
                <w:color w:val="auto"/>
                <w:sz w:val="22"/>
                <w:szCs w:val="22"/>
                <w:shd w:val="clear" w:color="auto" w:fill="FFFFFF"/>
                <w:lang w:val="fr-CA"/>
              </w:rPr>
              <w:t>Représenter des fonctions de façon algébrique</w:t>
            </w:r>
          </w:p>
          <w:p w14:paraId="79790D5C" w14:textId="77777777" w:rsidR="00303BA6" w:rsidRPr="009269C6" w:rsidRDefault="00303BA6" w:rsidP="00303BA6">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3 : </w:t>
            </w:r>
            <w:r w:rsidRPr="009269C6">
              <w:rPr>
                <w:rFonts w:ascii="Calibri" w:hAnsi="Calibri" w:cs="Calibri"/>
                <w:color w:val="auto"/>
                <w:sz w:val="22"/>
                <w:szCs w:val="22"/>
                <w:shd w:val="clear" w:color="auto" w:fill="FFFFFF"/>
                <w:lang w:val="fr-CA"/>
              </w:rPr>
              <w:t>Résoudre des problèmes comprenant des fonctions</w:t>
            </w:r>
          </w:p>
          <w:p w14:paraId="12F8DC3F" w14:textId="34028A91" w:rsidR="00E77444" w:rsidRPr="00A15CFA" w:rsidRDefault="00303BA6" w:rsidP="00303BA6">
            <w:pPr>
              <w:pStyle w:val="Body"/>
              <w:rPr>
                <w:lang w:val="fr-CA"/>
              </w:rPr>
            </w:pPr>
            <w:r w:rsidRPr="009269C6">
              <w:rPr>
                <w:rFonts w:ascii="Calibri" w:hAnsi="Calibri"/>
                <w:color w:val="auto"/>
                <w:sz w:val="22"/>
                <w:szCs w:val="22"/>
                <w:shd w:val="clear" w:color="auto" w:fill="FFFFFF"/>
                <w:lang w:val="fr-CA"/>
              </w:rPr>
              <w:t>4 : Approfondissement</w:t>
            </w:r>
          </w:p>
        </w:tc>
      </w:tr>
      <w:tr w:rsidR="00E77444" w:rsidRPr="002B63E5" w14:paraId="563EF4BD" w14:textId="77777777" w:rsidTr="00BF6E9E">
        <w:trPr>
          <w:trHeight w:val="1807"/>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024E0EEE"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079F7FC7"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5BB6E" w14:textId="4ABF0502" w:rsidR="00E77444" w:rsidRPr="00A15CFA" w:rsidRDefault="00000000">
            <w:pPr>
              <w:pStyle w:val="Body"/>
              <w:rPr>
                <w:lang w:val="fr-CA"/>
              </w:rPr>
            </w:pPr>
            <w:r w:rsidRPr="00A15CFA">
              <w:rPr>
                <w:rFonts w:ascii="Calibri" w:hAnsi="Calibri"/>
                <w:sz w:val="22"/>
                <w:szCs w:val="22"/>
                <w:shd w:val="clear" w:color="auto" w:fill="FFFFFF"/>
                <w:lang w:val="fr-CA"/>
              </w:rPr>
              <w:t xml:space="preserve">Examiner des stratégies </w:t>
            </w:r>
            <w:r w:rsidRPr="00A473B8">
              <w:rPr>
                <w:rFonts w:ascii="Calibri" w:hAnsi="Calibri"/>
                <w:spacing w:val="-6"/>
                <w:sz w:val="22"/>
                <w:szCs w:val="22"/>
                <w:shd w:val="clear" w:color="auto" w:fill="FFFFFF"/>
                <w:lang w:val="fr-CA"/>
              </w:rPr>
              <w:t>permettant de déterminer</w:t>
            </w:r>
            <w:r w:rsidRPr="00A15CFA">
              <w:rPr>
                <w:rFonts w:ascii="Calibri" w:hAnsi="Calibri"/>
                <w:sz w:val="22"/>
                <w:szCs w:val="22"/>
                <w:shd w:val="clear" w:color="auto" w:fill="FFFFFF"/>
                <w:lang w:val="fr-CA"/>
              </w:rPr>
              <w:t xml:space="preserve"> une valeur de la variable indépendante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 xml:space="preserve">une fonction à partir de la valeur correspondante </w:t>
            </w:r>
            <w:r w:rsidRPr="00BF6E9E">
              <w:rPr>
                <w:rFonts w:ascii="Calibri" w:hAnsi="Calibri"/>
                <w:spacing w:val="-6"/>
                <w:sz w:val="22"/>
                <w:szCs w:val="22"/>
                <w:shd w:val="clear" w:color="auto" w:fill="FFFFFF"/>
                <w:lang w:val="fr-CA"/>
              </w:rPr>
              <w:t>de la variable dépendante.</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43608" w14:textId="7DB05E83"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7ED4D0A3" w14:textId="77777777" w:rsidR="00303BA6" w:rsidRPr="009269C6" w:rsidRDefault="00303BA6" w:rsidP="00303BA6">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3 : </w:t>
            </w:r>
            <w:r w:rsidRPr="009269C6">
              <w:rPr>
                <w:rFonts w:ascii="Calibri" w:hAnsi="Calibri" w:cs="Calibri"/>
                <w:color w:val="auto"/>
                <w:sz w:val="22"/>
                <w:szCs w:val="22"/>
                <w:shd w:val="clear" w:color="auto" w:fill="FFFFFF"/>
                <w:lang w:val="fr-CA"/>
              </w:rPr>
              <w:t>Résoudre des problèmes comprenant des fonctions</w:t>
            </w:r>
          </w:p>
          <w:p w14:paraId="647777E2" w14:textId="4554EE95" w:rsidR="00E77444" w:rsidRPr="00A15CFA" w:rsidRDefault="00303BA6" w:rsidP="00303BA6">
            <w:pPr>
              <w:pStyle w:val="Body"/>
              <w:rPr>
                <w:lang w:val="fr-CA"/>
              </w:rPr>
            </w:pPr>
            <w:r w:rsidRPr="009269C6">
              <w:rPr>
                <w:rFonts w:ascii="Calibri" w:hAnsi="Calibri"/>
                <w:color w:val="auto"/>
                <w:sz w:val="22"/>
                <w:szCs w:val="22"/>
                <w:shd w:val="clear" w:color="auto" w:fill="FFFFFF"/>
                <w:lang w:val="fr-CA"/>
              </w:rPr>
              <w:t>4 : Approfondissement</w:t>
            </w:r>
          </w:p>
        </w:tc>
      </w:tr>
      <w:tr w:rsidR="00E77444" w:rsidRPr="002B63E5" w14:paraId="3D3C9971" w14:textId="77777777" w:rsidTr="00303BA6">
        <w:trPr>
          <w:trHeight w:val="772"/>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14:paraId="483FD61E" w14:textId="77777777" w:rsidR="00E77444" w:rsidRPr="00A15CFA" w:rsidRDefault="00E77444">
            <w:pPr>
              <w:rPr>
                <w:lang w:val="fr-CA"/>
              </w:rPr>
            </w:pPr>
          </w:p>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54062679" w14:textId="77777777" w:rsidR="00E77444" w:rsidRPr="00A15CFA" w:rsidRDefault="00E77444">
            <w:pPr>
              <w:rPr>
                <w:lang w:val="fr-C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EC72D" w14:textId="77777777" w:rsidR="00E77444" w:rsidRPr="00A15CFA" w:rsidRDefault="00000000">
            <w:pPr>
              <w:pStyle w:val="Body"/>
              <w:rPr>
                <w:lang w:val="fr-CA"/>
              </w:rPr>
            </w:pPr>
            <w:r w:rsidRPr="00A15CFA">
              <w:rPr>
                <w:rFonts w:ascii="Calibri" w:hAnsi="Calibri"/>
                <w:sz w:val="22"/>
                <w:szCs w:val="22"/>
                <w:shd w:val="clear" w:color="auto" w:fill="FFFFFF"/>
                <w:lang w:val="fr-CA"/>
              </w:rPr>
              <w:t>Résoudre des problèmes impliquant une fonction.</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BCD4E" w14:textId="568074D6"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Les suites, ensemble 1 : </w:t>
            </w:r>
            <w:r w:rsidR="00FB0DFE" w:rsidRPr="00A15CFA">
              <w:rPr>
                <w:rFonts w:ascii="Calibri" w:hAnsi="Calibri"/>
                <w:b/>
                <w:bCs/>
                <w:sz w:val="22"/>
                <w:szCs w:val="22"/>
                <w:shd w:val="clear" w:color="auto" w:fill="FFFFFF"/>
                <w:lang w:val="fr-CA"/>
              </w:rPr>
              <w:t>Les fonctions</w:t>
            </w:r>
          </w:p>
          <w:p w14:paraId="68683CF4" w14:textId="77777777" w:rsidR="00303BA6" w:rsidRPr="009269C6" w:rsidRDefault="00303BA6" w:rsidP="00303BA6">
            <w:pPr>
              <w:pStyle w:val="Body"/>
              <w:rPr>
                <w:rFonts w:ascii="Calibri" w:hAnsi="Calibri"/>
                <w:color w:val="auto"/>
                <w:sz w:val="22"/>
                <w:szCs w:val="22"/>
                <w:shd w:val="clear" w:color="auto" w:fill="FFFFFF"/>
                <w:lang w:val="fr-CA"/>
              </w:rPr>
            </w:pPr>
            <w:r w:rsidRPr="009269C6">
              <w:rPr>
                <w:rFonts w:ascii="Calibri" w:hAnsi="Calibri"/>
                <w:color w:val="auto"/>
                <w:sz w:val="22"/>
                <w:szCs w:val="22"/>
                <w:shd w:val="clear" w:color="auto" w:fill="FFFFFF"/>
                <w:lang w:val="fr-CA"/>
              </w:rPr>
              <w:t xml:space="preserve">3 : </w:t>
            </w:r>
            <w:r w:rsidRPr="009269C6">
              <w:rPr>
                <w:rFonts w:ascii="Calibri" w:hAnsi="Calibri" w:cs="Calibri"/>
                <w:color w:val="auto"/>
                <w:sz w:val="22"/>
                <w:szCs w:val="22"/>
                <w:shd w:val="clear" w:color="auto" w:fill="FFFFFF"/>
                <w:lang w:val="fr-CA"/>
              </w:rPr>
              <w:t>Résoudre des problèmes comprenant des fonctions</w:t>
            </w:r>
          </w:p>
          <w:p w14:paraId="5C68D83E" w14:textId="01F75C06" w:rsidR="00E77444" w:rsidRPr="00A15CFA" w:rsidRDefault="00303BA6" w:rsidP="00303BA6">
            <w:pPr>
              <w:pStyle w:val="Body"/>
              <w:rPr>
                <w:lang w:val="fr-CA"/>
              </w:rPr>
            </w:pPr>
            <w:r w:rsidRPr="009269C6">
              <w:rPr>
                <w:rFonts w:ascii="Calibri" w:hAnsi="Calibri"/>
                <w:color w:val="auto"/>
                <w:sz w:val="22"/>
                <w:szCs w:val="22"/>
                <w:shd w:val="clear" w:color="auto" w:fill="FFFFFF"/>
                <w:lang w:val="fr-CA"/>
              </w:rPr>
              <w:t>4 : Approfondissement</w:t>
            </w:r>
          </w:p>
        </w:tc>
      </w:tr>
    </w:tbl>
    <w:p w14:paraId="1E8BB983" w14:textId="77777777" w:rsidR="00E77444" w:rsidRPr="00A15CFA" w:rsidRDefault="00000000">
      <w:pPr>
        <w:pStyle w:val="Body"/>
        <w:spacing w:after="120" w:line="264" w:lineRule="auto"/>
        <w:rPr>
          <w:lang w:val="fr-CA"/>
        </w:rPr>
      </w:pPr>
      <w:r w:rsidRPr="00A15CFA">
        <w:rPr>
          <w:rFonts w:ascii="Arial Unicode MS" w:hAnsi="Arial Unicode MS"/>
          <w:lang w:val="fr-CA"/>
        </w:rPr>
        <w:br w:type="page"/>
      </w:r>
    </w:p>
    <w:p w14:paraId="1137AAA7" w14:textId="24A17535" w:rsidR="00C35A55" w:rsidRPr="00A15CFA" w:rsidRDefault="00C35A55" w:rsidP="00C35A55">
      <w:pPr>
        <w:pStyle w:val="Body"/>
        <w:jc w:val="center"/>
        <w:rPr>
          <w:rFonts w:ascii="Calibri" w:eastAsia="Calibri" w:hAnsi="Calibri" w:cs="Calibri"/>
          <w:b/>
          <w:bCs/>
          <w:noProof/>
          <w:lang w:val="fr-CA"/>
        </w:rPr>
      </w:pPr>
      <w:r w:rsidRPr="00D52F49">
        <w:rPr>
          <w:rFonts w:ascii="Calibri" w:hAnsi="Calibri" w:cstheme="minorHAnsi"/>
          <w:noProof/>
          <w:sz w:val="20"/>
          <w:szCs w:val="20"/>
          <w:lang w:val="fr-FR"/>
        </w:rPr>
        <w:lastRenderedPageBreak/>
        <w:drawing>
          <wp:anchor distT="0" distB="0" distL="114300" distR="114300" simplePos="0" relativeHeight="251678720" behindDoc="0" locked="0" layoutInCell="1" hidden="0" allowOverlap="1" wp14:anchorId="611A26C7" wp14:editId="728A281E">
            <wp:simplePos x="0" y="0"/>
            <wp:positionH relativeFrom="margin">
              <wp:align>center</wp:align>
            </wp:positionH>
            <wp:positionV relativeFrom="paragraph">
              <wp:posOffset>0</wp:posOffset>
            </wp:positionV>
            <wp:extent cx="2019300" cy="673100"/>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06838311" w14:textId="77777777" w:rsidR="00C35A55" w:rsidRPr="00A15CFA" w:rsidRDefault="00C35A55" w:rsidP="00C35A55">
      <w:pPr>
        <w:pStyle w:val="Body"/>
        <w:jc w:val="center"/>
        <w:rPr>
          <w:rFonts w:ascii="Calibri" w:eastAsia="Calibri" w:hAnsi="Calibri" w:cs="Calibri"/>
          <w:b/>
          <w:bCs/>
          <w:noProof/>
          <w:lang w:val="fr-CA"/>
        </w:rPr>
      </w:pPr>
    </w:p>
    <w:p w14:paraId="2600FAE5" w14:textId="77777777" w:rsidR="00C35A55" w:rsidRPr="00A15CFA" w:rsidRDefault="00C35A55" w:rsidP="00C35A55">
      <w:pPr>
        <w:pStyle w:val="Body"/>
        <w:jc w:val="center"/>
        <w:rPr>
          <w:rFonts w:ascii="Calibri" w:eastAsia="Calibri" w:hAnsi="Calibri" w:cs="Calibri"/>
          <w:b/>
          <w:bCs/>
          <w:noProof/>
          <w:lang w:val="fr-CA"/>
        </w:rPr>
      </w:pPr>
    </w:p>
    <w:p w14:paraId="10D1EE9E" w14:textId="77777777" w:rsidR="00C35A55" w:rsidRPr="00A15CFA" w:rsidRDefault="00C35A55" w:rsidP="00C35A55">
      <w:pPr>
        <w:pStyle w:val="Body"/>
        <w:jc w:val="center"/>
        <w:rPr>
          <w:rFonts w:ascii="Calibri" w:eastAsia="Calibri" w:hAnsi="Calibri" w:cs="Calibri"/>
          <w:b/>
          <w:bCs/>
          <w:noProof/>
          <w:lang w:val="fr-CA"/>
        </w:rPr>
      </w:pPr>
    </w:p>
    <w:p w14:paraId="32860E7C" w14:textId="58F89B12" w:rsidR="00C35A55" w:rsidRPr="00A15CFA" w:rsidRDefault="00000000" w:rsidP="00C35A55">
      <w:pPr>
        <w:pStyle w:val="Body"/>
        <w:jc w:val="center"/>
        <w:rPr>
          <w:rFonts w:ascii="Calibri" w:eastAsia="Calibri" w:hAnsi="Calibri" w:cs="Calibri"/>
          <w:b/>
          <w:bCs/>
          <w:sz w:val="22"/>
          <w:szCs w:val="22"/>
          <w:lang w:val="fr-CA"/>
        </w:rPr>
      </w:pPr>
      <w:r w:rsidRPr="00A15CFA">
        <w:rPr>
          <w:rFonts w:ascii="Calibri" w:hAnsi="Calibri"/>
          <w:b/>
          <w:bCs/>
          <w:lang w:val="fr-CA"/>
        </w:rPr>
        <w:t xml:space="preserve"> </w:t>
      </w:r>
      <w:r w:rsidR="00C35A55" w:rsidRPr="00A15CFA">
        <w:rPr>
          <w:rFonts w:ascii="Calibri" w:hAnsi="Calibri"/>
          <w:b/>
          <w:bCs/>
          <w:lang w:val="fr-CA"/>
        </w:rPr>
        <w:t>Corrélation entre le programme d</w:t>
      </w:r>
      <w:r w:rsidR="00F9359C">
        <w:rPr>
          <w:rFonts w:ascii="Calibri" w:hAnsi="Calibri"/>
          <w:b/>
          <w:bCs/>
          <w:lang w:val="fr-CA"/>
        </w:rPr>
        <w:t>’</w:t>
      </w:r>
      <w:r w:rsidR="00C35A55" w:rsidRPr="00A15CFA">
        <w:rPr>
          <w:rFonts w:ascii="Calibri" w:hAnsi="Calibri"/>
          <w:b/>
          <w:bCs/>
          <w:lang w:val="fr-CA"/>
        </w:rPr>
        <w:t>études de l</w:t>
      </w:r>
      <w:r w:rsidR="00F9359C">
        <w:rPr>
          <w:rFonts w:ascii="Calibri" w:hAnsi="Calibri"/>
          <w:b/>
          <w:bCs/>
          <w:lang w:val="fr-CA"/>
        </w:rPr>
        <w:t>’</w:t>
      </w:r>
      <w:r w:rsidR="00C35A55" w:rsidRPr="00A15CFA">
        <w:rPr>
          <w:rFonts w:ascii="Calibri" w:hAnsi="Calibri"/>
          <w:b/>
          <w:bCs/>
          <w:lang w:val="fr-CA"/>
        </w:rPr>
        <w:t>Alberta 2022 et Mathologie, 6</w:t>
      </w:r>
      <w:r w:rsidR="00C35A55" w:rsidRPr="00A15CFA">
        <w:rPr>
          <w:rFonts w:ascii="Calibri" w:hAnsi="Calibri"/>
          <w:b/>
          <w:bCs/>
          <w:vertAlign w:val="superscript"/>
          <w:lang w:val="fr-CA"/>
        </w:rPr>
        <w:t>e</w:t>
      </w:r>
      <w:r w:rsidR="00C35A55" w:rsidRPr="00A15CFA">
        <w:rPr>
          <w:rFonts w:ascii="Calibri" w:hAnsi="Calibri"/>
          <w:b/>
          <w:bCs/>
          <w:lang w:val="fr-CA"/>
        </w:rPr>
        <w:t xml:space="preserve"> année</w:t>
      </w:r>
    </w:p>
    <w:p w14:paraId="7158923B" w14:textId="4AB3DFD0" w:rsidR="00E77444" w:rsidRPr="000E5308" w:rsidRDefault="00C35A55" w:rsidP="00C35A55">
      <w:pPr>
        <w:pStyle w:val="Body"/>
        <w:jc w:val="center"/>
        <w:rPr>
          <w:rFonts w:ascii="Calibri" w:eastAsia="Calibri" w:hAnsi="Calibri" w:cs="Calibri"/>
          <w:b/>
          <w:bCs/>
          <w:lang w:val="fr-CA"/>
        </w:rPr>
      </w:pPr>
      <w:r w:rsidRPr="000E5308">
        <w:rPr>
          <w:rFonts w:ascii="Calibri" w:hAnsi="Calibri" w:cs="Calibri"/>
          <w:b/>
          <w:bCs/>
          <w:lang w:val="fr-CA"/>
        </w:rPr>
        <w:t>(L</w:t>
      </w:r>
      <w:r w:rsidR="00C10B57">
        <w:rPr>
          <w:rFonts w:ascii="Calibri" w:hAnsi="Calibri" w:cs="Calibri"/>
          <w:b/>
          <w:bCs/>
          <w:lang w:val="fr-CA"/>
        </w:rPr>
        <w:t>es</w:t>
      </w:r>
      <w:r w:rsidRPr="000E5308">
        <w:rPr>
          <w:rFonts w:ascii="Calibri" w:hAnsi="Calibri" w:cs="Calibri"/>
          <w:b/>
          <w:bCs/>
          <w:lang w:val="fr-CA"/>
        </w:rPr>
        <w:t xml:space="preserve"> statistique</w:t>
      </w:r>
      <w:r w:rsidR="00C10B57">
        <w:rPr>
          <w:rFonts w:ascii="Calibri" w:hAnsi="Calibri" w:cs="Calibri"/>
          <w:b/>
          <w:bCs/>
          <w:lang w:val="fr-CA"/>
        </w:rPr>
        <w:t>s</w:t>
      </w:r>
      <w:r w:rsidRPr="000E5308">
        <w:rPr>
          <w:rFonts w:ascii="Calibri" w:hAnsi="Calibri" w:cs="Calibri"/>
          <w:b/>
          <w:bCs/>
          <w:lang w:val="fr-CA"/>
        </w:rPr>
        <w:t>)</w:t>
      </w:r>
    </w:p>
    <w:p w14:paraId="6DEED1C0" w14:textId="77777777" w:rsidR="00E77444" w:rsidRPr="000E5308" w:rsidRDefault="00E77444">
      <w:pPr>
        <w:pStyle w:val="Body"/>
        <w:rPr>
          <w:rFonts w:ascii="Calibri" w:eastAsia="Calibri" w:hAnsi="Calibri" w:cs="Calibri"/>
          <w:b/>
          <w:bCs/>
          <w:sz w:val="22"/>
          <w:szCs w:val="22"/>
          <w:lang w:val="fr-CA"/>
        </w:rPr>
      </w:pPr>
    </w:p>
    <w:p w14:paraId="7DF19760"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38493BFB" w14:textId="1018FF9D" w:rsidR="00E77444" w:rsidRPr="00A15CFA" w:rsidRDefault="00000000">
      <w:pPr>
        <w:pStyle w:val="Body"/>
        <w:rPr>
          <w:rFonts w:ascii="Calibri" w:eastAsia="Calibri" w:hAnsi="Calibri" w:cs="Calibri"/>
          <w:sz w:val="28"/>
          <w:szCs w:val="28"/>
          <w:lang w:val="fr-CA"/>
        </w:rPr>
      </w:pPr>
      <w:r w:rsidRPr="00A15CFA">
        <w:rPr>
          <w:rFonts w:ascii="Calibri" w:hAnsi="Calibri"/>
          <w:sz w:val="28"/>
          <w:szCs w:val="28"/>
          <w:lang w:val="fr-CA"/>
        </w:rPr>
        <w:t>Les s</w:t>
      </w:r>
      <w:r w:rsidR="00C10B57">
        <w:rPr>
          <w:rFonts w:ascii="Calibri" w:hAnsi="Calibri"/>
          <w:sz w:val="28"/>
          <w:szCs w:val="28"/>
          <w:lang w:val="fr-FR"/>
        </w:rPr>
        <w:t>tatistiques</w:t>
      </w:r>
      <w:r>
        <w:rPr>
          <w:rFonts w:ascii="Calibri" w:hAnsi="Calibri"/>
          <w:sz w:val="28"/>
          <w:szCs w:val="28"/>
          <w:lang w:val="fr-FR"/>
        </w:rPr>
        <w:t xml:space="preserve"> : La science de la collecte, de l</w:t>
      </w:r>
      <w:r w:rsidR="00F9359C">
        <w:rPr>
          <w:rFonts w:ascii="Calibri" w:hAnsi="Calibri"/>
          <w:sz w:val="28"/>
          <w:szCs w:val="28"/>
          <w:rtl/>
        </w:rPr>
        <w:t>’</w:t>
      </w:r>
      <w:r>
        <w:rPr>
          <w:rFonts w:ascii="Calibri" w:hAnsi="Calibri"/>
          <w:sz w:val="28"/>
          <w:szCs w:val="28"/>
          <w:lang w:val="fr-FR"/>
        </w:rPr>
        <w:t>analyse, de la visualisation et de l</w:t>
      </w:r>
      <w:r w:rsidR="00F9359C">
        <w:rPr>
          <w:rFonts w:ascii="Calibri" w:hAnsi="Calibri"/>
          <w:sz w:val="28"/>
          <w:szCs w:val="28"/>
          <w:rtl/>
        </w:rPr>
        <w:t>’</w:t>
      </w:r>
      <w:r w:rsidRPr="00A15CFA">
        <w:rPr>
          <w:rFonts w:ascii="Calibri" w:hAnsi="Calibri"/>
          <w:sz w:val="28"/>
          <w:szCs w:val="28"/>
          <w:lang w:val="fr-CA"/>
        </w:rPr>
        <w:t>interpr</w:t>
      </w:r>
      <w:r>
        <w:rPr>
          <w:rFonts w:ascii="Calibri" w:hAnsi="Calibri"/>
          <w:sz w:val="28"/>
          <w:szCs w:val="28"/>
          <w:lang w:val="fr-FR"/>
        </w:rPr>
        <w:t>étation de données peut éclairer la compréhension et la prise de dé</w:t>
      </w:r>
      <w:r>
        <w:rPr>
          <w:rFonts w:ascii="Calibri" w:hAnsi="Calibri"/>
          <w:sz w:val="28"/>
          <w:szCs w:val="28"/>
          <w:lang w:val="it-IT"/>
        </w:rPr>
        <w:t>cision.</w:t>
      </w:r>
    </w:p>
    <w:p w14:paraId="6C8EDAA2" w14:textId="77777777" w:rsidR="00E77444" w:rsidRPr="00A15CFA" w:rsidRDefault="00E77444">
      <w:pPr>
        <w:pStyle w:val="Body"/>
        <w:rPr>
          <w:rFonts w:ascii="Calibri" w:eastAsia="Calibri" w:hAnsi="Calibri" w:cs="Calibri"/>
          <w:b/>
          <w:bCs/>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2"/>
        <w:gridCol w:w="2126"/>
        <w:gridCol w:w="2552"/>
        <w:gridCol w:w="5386"/>
      </w:tblGrid>
      <w:tr w:rsidR="00E77444" w:rsidRPr="00B1461E" w14:paraId="02548AA4"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665982" w14:textId="1F854111"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Comment la fréquence peut-elle appuyer la communication</w:t>
            </w:r>
            <w:r w:rsidR="006207A1" w:rsidRPr="00A15CFA">
              <w:rPr>
                <w:rFonts w:ascii="Calibri" w:hAnsi="Calibri"/>
                <w:lang w:val="fr-CA"/>
              </w:rPr>
              <w:t xml:space="preserve"> </w:t>
            </w:r>
            <w:r w:rsidRPr="00A15CFA">
              <w:rPr>
                <w:rFonts w:ascii="Calibri" w:hAnsi="Calibri"/>
                <w:lang w:val="fr-CA"/>
              </w:rPr>
              <w:t>?</w:t>
            </w:r>
          </w:p>
          <w:p w14:paraId="5484B65A" w14:textId="3238ABB6"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examinent la fréquence relative en utilisant des données expérimentales.</w:t>
            </w:r>
          </w:p>
        </w:tc>
      </w:tr>
      <w:tr w:rsidR="00E77444" w14:paraId="2D5707F3" w14:textId="77777777">
        <w:trPr>
          <w:trHeight w:val="221"/>
        </w:trPr>
        <w:tc>
          <w:tcPr>
            <w:tcW w:w="297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057774B" w14:textId="77777777" w:rsidR="00E77444" w:rsidRDefault="00000000">
            <w:pPr>
              <w:pStyle w:val="Body"/>
            </w:pPr>
            <w:r>
              <w:rPr>
                <w:rFonts w:ascii="Calibri" w:hAnsi="Calibri"/>
                <w:b/>
                <w:bCs/>
                <w:sz w:val="22"/>
                <w:szCs w:val="22"/>
              </w:rPr>
              <w:t>Connaissances</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6883730"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2BA0D17" w14:textId="77777777" w:rsidR="00E77444" w:rsidRDefault="00000000">
            <w:pPr>
              <w:pStyle w:val="Body"/>
            </w:pPr>
            <w:r>
              <w:rPr>
                <w:rFonts w:ascii="Calibri" w:hAnsi="Calibri"/>
                <w:b/>
                <w:bCs/>
                <w:sz w:val="22"/>
                <w:szCs w:val="22"/>
              </w:rPr>
              <w:t>Habiletés et procédures</w:t>
            </w:r>
          </w:p>
        </w:tc>
        <w:tc>
          <w:tcPr>
            <w:tcW w:w="5386"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6950113" w14:textId="03488E55"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rsidRPr="00B1461E" w14:paraId="109407F2" w14:textId="77777777">
        <w:trPr>
          <w:trHeight w:val="100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8CB24"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La fréquence relative peut être utilisée pour comparer la même catégorie de données dans plusieurs ensembles de données.</w:t>
            </w:r>
          </w:p>
          <w:p w14:paraId="5DF62A6C" w14:textId="77777777" w:rsidR="00E77444" w:rsidRPr="00A15CFA" w:rsidRDefault="00E77444">
            <w:pPr>
              <w:pStyle w:val="Body"/>
              <w:rPr>
                <w:rFonts w:ascii="Calibri" w:eastAsia="Calibri" w:hAnsi="Calibri" w:cs="Calibri"/>
                <w:sz w:val="22"/>
                <w:szCs w:val="22"/>
                <w:shd w:val="clear" w:color="auto" w:fill="FFFFFF"/>
                <w:lang w:val="fr-CA"/>
              </w:rPr>
            </w:pPr>
          </w:p>
          <w:p w14:paraId="47C6654C" w14:textId="77777777" w:rsidR="00E77444" w:rsidRPr="00A15CFA" w:rsidRDefault="00000000">
            <w:pPr>
              <w:pStyle w:val="Body"/>
              <w:rPr>
                <w:lang w:val="fr-CA"/>
              </w:rPr>
            </w:pPr>
            <w:r w:rsidRPr="00A15CFA">
              <w:rPr>
                <w:rFonts w:ascii="Calibri" w:hAnsi="Calibri"/>
                <w:sz w:val="22"/>
                <w:szCs w:val="22"/>
                <w:shd w:val="clear" w:color="auto" w:fill="FFFFFF"/>
                <w:lang w:val="fr-CA"/>
              </w:rPr>
              <w:t>La fréquence relative peut être représentée sous différentes formes.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8FC50" w14:textId="42BB011D" w:rsidR="00E77444" w:rsidRPr="00A15CFA" w:rsidRDefault="00000000">
            <w:pPr>
              <w:pStyle w:val="Body"/>
              <w:rPr>
                <w:lang w:val="fr-CA"/>
              </w:rPr>
            </w:pPr>
            <w:r w:rsidRPr="00A15CFA">
              <w:rPr>
                <w:rFonts w:ascii="Calibri" w:hAnsi="Calibri"/>
                <w:sz w:val="22"/>
                <w:szCs w:val="22"/>
                <w:shd w:val="clear" w:color="auto" w:fill="FFFFFF"/>
                <w:lang w:val="fr-CA"/>
              </w:rPr>
              <w:t>La fréquence relative exprime la fréquence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catégorie de données comme une fraction du nombre total des valeurs de données.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44B86" w14:textId="77777777" w:rsidR="00E77444" w:rsidRPr="00A15CFA" w:rsidRDefault="00000000">
            <w:pPr>
              <w:pStyle w:val="Body"/>
              <w:rPr>
                <w:lang w:val="fr-CA"/>
              </w:rPr>
            </w:pPr>
            <w:r w:rsidRPr="00A15CFA">
              <w:rPr>
                <w:rFonts w:ascii="Calibri" w:hAnsi="Calibri"/>
                <w:sz w:val="22"/>
                <w:szCs w:val="22"/>
                <w:shd w:val="clear" w:color="auto" w:fill="FFFFFF"/>
                <w:lang w:val="fr-CA"/>
              </w:rPr>
              <w:t>Interpréter la fréquence de données catégorisées comme une fréquence relative.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231F0" w14:textId="77777777" w:rsidR="00E77444" w:rsidRPr="00A72498" w:rsidRDefault="00000000">
            <w:pPr>
              <w:pStyle w:val="Body"/>
              <w:rPr>
                <w:rFonts w:ascii="Calibri" w:eastAsia="Calibri" w:hAnsi="Calibri" w:cs="Calibri"/>
                <w:b/>
                <w:bCs/>
                <w:color w:val="auto"/>
                <w:sz w:val="22"/>
                <w:szCs w:val="22"/>
                <w:shd w:val="clear" w:color="auto" w:fill="FFFFFF"/>
                <w:lang w:val="fr-CA"/>
              </w:rPr>
            </w:pPr>
            <w:r w:rsidRPr="00A72498">
              <w:rPr>
                <w:rFonts w:ascii="Calibri" w:hAnsi="Calibri"/>
                <w:b/>
                <w:bCs/>
                <w:color w:val="auto"/>
                <w:sz w:val="22"/>
                <w:szCs w:val="22"/>
                <w:shd w:val="clear" w:color="auto" w:fill="FFFFFF"/>
                <w:lang w:val="fr-CA"/>
              </w:rPr>
              <w:t>Le traitement des données, ensemble 1 : La probabilité</w:t>
            </w:r>
          </w:p>
          <w:p w14:paraId="56ABBD0E" w14:textId="35D3D53B" w:rsidR="00507193" w:rsidRPr="00A72498" w:rsidRDefault="00507193">
            <w:pPr>
              <w:pStyle w:val="Body"/>
              <w:rPr>
                <w:rFonts w:ascii="Calibri" w:hAnsi="Calibri" w:cs="Calibri"/>
                <w:color w:val="auto"/>
                <w:sz w:val="22"/>
                <w:szCs w:val="22"/>
                <w:lang w:val="fr-CA"/>
              </w:rPr>
            </w:pPr>
            <w:r w:rsidRPr="00A72498">
              <w:rPr>
                <w:rFonts w:ascii="Calibri" w:hAnsi="Calibri" w:cs="Calibri"/>
                <w:color w:val="auto"/>
                <w:sz w:val="22"/>
                <w:szCs w:val="22"/>
                <w:lang w:val="fr-CA"/>
              </w:rPr>
              <w:t xml:space="preserve">2 : </w:t>
            </w:r>
            <w:r w:rsidR="000E6C58" w:rsidRPr="00A72498">
              <w:rPr>
                <w:rFonts w:ascii="Calibri" w:hAnsi="Calibri" w:cs="Calibri"/>
                <w:color w:val="auto"/>
                <w:sz w:val="22"/>
                <w:szCs w:val="22"/>
                <w:shd w:val="clear" w:color="auto" w:fill="FFFFFF"/>
                <w:lang w:val="fr-CA"/>
              </w:rPr>
              <w:t>Explorer les fréquences relatives</w:t>
            </w:r>
          </w:p>
          <w:p w14:paraId="36706308" w14:textId="00C6B233" w:rsidR="00E77444" w:rsidRPr="00A72498" w:rsidRDefault="00507193">
            <w:pPr>
              <w:pStyle w:val="Body"/>
              <w:rPr>
                <w:color w:val="auto"/>
                <w:lang w:val="fr-CA"/>
              </w:rPr>
            </w:pPr>
            <w:r w:rsidRPr="00A72498">
              <w:rPr>
                <w:rFonts w:ascii="Calibri" w:hAnsi="Calibri" w:cs="Calibri"/>
                <w:color w:val="auto"/>
                <w:sz w:val="22"/>
                <w:szCs w:val="22"/>
                <w:lang w:val="fr-CA"/>
              </w:rPr>
              <w:t xml:space="preserve">6 : </w:t>
            </w:r>
            <w:r w:rsidR="00A1352B" w:rsidRPr="00A72498">
              <w:rPr>
                <w:rFonts w:ascii="Calibri" w:hAnsi="Calibri" w:cs="Calibri"/>
                <w:color w:val="auto"/>
                <w:sz w:val="22"/>
                <w:szCs w:val="22"/>
                <w:lang w:val="fr-CA"/>
              </w:rPr>
              <w:t>Approfondissement</w:t>
            </w:r>
          </w:p>
        </w:tc>
      </w:tr>
      <w:tr w:rsidR="00E77444" w:rsidRPr="00B1461E" w14:paraId="01038C3A" w14:textId="77777777">
        <w:trPr>
          <w:trHeight w:val="126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1A0180D2" w14:textId="77777777" w:rsidR="00E77444" w:rsidRPr="000E6C58" w:rsidRDefault="00E77444">
            <w:pPr>
              <w:rPr>
                <w:lang w:val="fr-C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6B7AAB7" w14:textId="77777777" w:rsidR="00E77444" w:rsidRPr="000E6C58"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D11B0" w14:textId="77777777" w:rsidR="00E77444" w:rsidRPr="00A15CFA" w:rsidRDefault="00000000">
            <w:pPr>
              <w:pStyle w:val="Body"/>
              <w:rPr>
                <w:lang w:val="fr-CA"/>
              </w:rPr>
            </w:pPr>
            <w:r w:rsidRPr="00A15CFA">
              <w:rPr>
                <w:rFonts w:ascii="Calibri" w:hAnsi="Calibri"/>
                <w:sz w:val="22"/>
                <w:szCs w:val="22"/>
                <w:shd w:val="clear" w:color="auto" w:fill="FFFFFF"/>
                <w:lang w:val="fr-CA"/>
              </w:rPr>
              <w:t>Exprimer des fréquences relatives sous forme de nombres décimaux, de fractions ou de pourcentages.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C534B" w14:textId="77777777" w:rsidR="00E77444" w:rsidRPr="00A72498" w:rsidRDefault="00000000">
            <w:pPr>
              <w:pStyle w:val="Body"/>
              <w:rPr>
                <w:rFonts w:ascii="Calibri" w:eastAsia="Calibri" w:hAnsi="Calibri" w:cs="Calibri"/>
                <w:b/>
                <w:bCs/>
                <w:color w:val="auto"/>
                <w:sz w:val="22"/>
                <w:szCs w:val="22"/>
                <w:shd w:val="clear" w:color="auto" w:fill="FFFFFF"/>
                <w:lang w:val="fr-CA"/>
              </w:rPr>
            </w:pPr>
            <w:r w:rsidRPr="00A72498">
              <w:rPr>
                <w:rFonts w:ascii="Calibri" w:hAnsi="Calibri" w:cs="Calibri"/>
                <w:b/>
                <w:bCs/>
                <w:color w:val="auto"/>
                <w:sz w:val="22"/>
                <w:szCs w:val="22"/>
                <w:shd w:val="clear" w:color="auto" w:fill="FFFFFF"/>
                <w:lang w:val="fr-CA"/>
              </w:rPr>
              <w:t>Le traitement des données, ensemble 1 : La probabilité</w:t>
            </w:r>
          </w:p>
          <w:p w14:paraId="322DB415" w14:textId="6A4405C7" w:rsidR="005929BE" w:rsidRPr="00A72498" w:rsidRDefault="005929BE">
            <w:pPr>
              <w:pStyle w:val="Body"/>
              <w:rPr>
                <w:rFonts w:ascii="Calibri" w:hAnsi="Calibri" w:cs="Calibri"/>
                <w:color w:val="auto"/>
                <w:sz w:val="22"/>
                <w:szCs w:val="22"/>
                <w:lang w:val="fr-CA"/>
              </w:rPr>
            </w:pPr>
            <w:r w:rsidRPr="00A72498">
              <w:rPr>
                <w:rFonts w:ascii="Calibri" w:hAnsi="Calibri" w:cs="Calibri"/>
                <w:color w:val="auto"/>
                <w:sz w:val="22"/>
                <w:szCs w:val="22"/>
                <w:lang w:val="fr-CA"/>
              </w:rPr>
              <w:t xml:space="preserve">2 : </w:t>
            </w:r>
            <w:r w:rsidR="000E6C58" w:rsidRPr="00A72498">
              <w:rPr>
                <w:rFonts w:ascii="Calibri" w:hAnsi="Calibri" w:cs="Calibri"/>
                <w:color w:val="auto"/>
                <w:sz w:val="22"/>
                <w:szCs w:val="22"/>
                <w:shd w:val="clear" w:color="auto" w:fill="FFFFFF"/>
                <w:lang w:val="fr-CA"/>
              </w:rPr>
              <w:t>Explorer les fréquences relatives</w:t>
            </w:r>
          </w:p>
          <w:p w14:paraId="4088D904" w14:textId="23CC292F" w:rsidR="005929BE" w:rsidRPr="00A72498" w:rsidRDefault="005929BE">
            <w:pPr>
              <w:pStyle w:val="Body"/>
              <w:rPr>
                <w:rFonts w:ascii="Calibri" w:hAnsi="Calibri" w:cs="Calibri"/>
                <w:color w:val="auto"/>
                <w:sz w:val="22"/>
                <w:szCs w:val="22"/>
                <w:lang w:val="fr-CA"/>
              </w:rPr>
            </w:pPr>
            <w:r w:rsidRPr="00A72498">
              <w:rPr>
                <w:rFonts w:ascii="Calibri" w:hAnsi="Calibri" w:cs="Calibri"/>
                <w:color w:val="auto"/>
                <w:sz w:val="22"/>
                <w:szCs w:val="22"/>
                <w:lang w:val="fr-CA"/>
              </w:rPr>
              <w:t xml:space="preserve">3 : </w:t>
            </w:r>
            <w:r w:rsidR="00D17CFE" w:rsidRPr="00A72498">
              <w:rPr>
                <w:rFonts w:ascii="Calibri" w:hAnsi="Calibri" w:cs="Calibri"/>
                <w:color w:val="auto"/>
                <w:sz w:val="22"/>
                <w:szCs w:val="22"/>
                <w:shd w:val="clear" w:color="auto" w:fill="FFFFFF"/>
                <w:lang w:val="fr-CA"/>
              </w:rPr>
              <w:t>Mener des expériences</w:t>
            </w:r>
          </w:p>
          <w:p w14:paraId="0403EC5E" w14:textId="01C42140" w:rsidR="00E77444" w:rsidRPr="00D765D1" w:rsidRDefault="005929BE">
            <w:pPr>
              <w:pStyle w:val="Body"/>
              <w:rPr>
                <w:rFonts w:ascii="Calibri" w:hAnsi="Calibri" w:cs="Calibri"/>
                <w:color w:val="auto"/>
                <w:sz w:val="22"/>
                <w:szCs w:val="22"/>
                <w:lang w:val="fr-CA"/>
              </w:rPr>
            </w:pPr>
            <w:r w:rsidRPr="00D765D1">
              <w:rPr>
                <w:rFonts w:ascii="Calibri" w:hAnsi="Calibri" w:cs="Calibri"/>
                <w:color w:val="auto"/>
                <w:sz w:val="22"/>
                <w:szCs w:val="22"/>
                <w:lang w:val="fr-CA"/>
              </w:rPr>
              <w:t xml:space="preserve">4 : </w:t>
            </w:r>
            <w:r w:rsidR="00D17CFE" w:rsidRPr="00D765D1">
              <w:rPr>
                <w:rFonts w:ascii="Calibri" w:hAnsi="Calibri" w:cs="Calibri"/>
                <w:color w:val="auto"/>
                <w:sz w:val="22"/>
                <w:szCs w:val="22"/>
                <w:shd w:val="clear" w:color="auto" w:fill="FFFFFF"/>
                <w:lang w:val="fr-CA"/>
              </w:rPr>
              <w:t>Analyser les fréquences relatives</w:t>
            </w:r>
          </w:p>
          <w:p w14:paraId="452A40C5" w14:textId="258F9656" w:rsidR="005929BE" w:rsidRPr="00D765D1" w:rsidRDefault="005929BE">
            <w:pPr>
              <w:pStyle w:val="Body"/>
              <w:rPr>
                <w:color w:val="auto"/>
                <w:lang w:val="fr-CA"/>
              </w:rPr>
            </w:pPr>
            <w:r w:rsidRPr="00D765D1">
              <w:rPr>
                <w:rFonts w:ascii="Calibri" w:hAnsi="Calibri" w:cs="Calibri"/>
                <w:color w:val="auto"/>
                <w:sz w:val="22"/>
                <w:szCs w:val="22"/>
                <w:lang w:val="fr-CA"/>
              </w:rPr>
              <w:t>6 : Approfondissement</w:t>
            </w:r>
          </w:p>
        </w:tc>
      </w:tr>
      <w:tr w:rsidR="00E77444" w:rsidRPr="00DF3080" w14:paraId="4B0BEB88" w14:textId="77777777">
        <w:trPr>
          <w:trHeight w:val="100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74B91" w14:textId="30AAAF4F"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Les résultats équiprobables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expérience ont les mêmes probabilités de se produire.</w:t>
            </w:r>
          </w:p>
          <w:p w14:paraId="7E8A9985" w14:textId="77777777" w:rsidR="00E77444" w:rsidRPr="00A15CFA" w:rsidRDefault="00E77444">
            <w:pPr>
              <w:pStyle w:val="Body"/>
              <w:rPr>
                <w:rFonts w:ascii="Calibri" w:eastAsia="Calibri" w:hAnsi="Calibri" w:cs="Calibri"/>
                <w:sz w:val="22"/>
                <w:szCs w:val="22"/>
                <w:shd w:val="clear" w:color="auto" w:fill="FFFFFF"/>
                <w:lang w:val="fr-CA"/>
              </w:rPr>
            </w:pPr>
          </w:p>
          <w:p w14:paraId="26307039" w14:textId="642E3C4F"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Un évènement peut être décrit comme une combinaison de résultats potentiels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expérience, y compris le résultat :</w:t>
            </w:r>
          </w:p>
          <w:p w14:paraId="2B4E143F" w14:textId="77777777" w:rsidR="00E77444" w:rsidRPr="00A15CFA" w:rsidRDefault="00000000">
            <w:pPr>
              <w:pStyle w:val="Body"/>
              <w:numPr>
                <w:ilvl w:val="0"/>
                <w:numId w:val="7"/>
              </w:numPr>
              <w:rPr>
                <w:rFonts w:ascii="Calibri" w:hAnsi="Calibri"/>
                <w:sz w:val="22"/>
                <w:szCs w:val="22"/>
                <w:lang w:val="fr-CA"/>
              </w:rPr>
            </w:pPr>
            <w:r w:rsidRPr="00A15CFA">
              <w:rPr>
                <w:rFonts w:ascii="Calibri" w:hAnsi="Calibri"/>
                <w:sz w:val="22"/>
                <w:szCs w:val="22"/>
                <w:shd w:val="clear" w:color="auto" w:fill="FFFFFF"/>
                <w:lang w:val="fr-CA"/>
              </w:rPr>
              <w:t>de pile ou face en lançant une pièce de monnaie</w:t>
            </w:r>
          </w:p>
          <w:p w14:paraId="6D6B910C" w14:textId="2CA1827F" w:rsidR="00E77444" w:rsidRDefault="00000000">
            <w:pPr>
              <w:pStyle w:val="Body"/>
              <w:numPr>
                <w:ilvl w:val="0"/>
                <w:numId w:val="7"/>
              </w:numPr>
              <w:rPr>
                <w:rFonts w:ascii="Calibri" w:hAnsi="Calibri"/>
                <w:sz w:val="22"/>
                <w:szCs w:val="22"/>
              </w:rPr>
            </w:pPr>
            <w:r>
              <w:rPr>
                <w:rFonts w:ascii="Calibri" w:hAnsi="Calibri"/>
                <w:sz w:val="22"/>
                <w:szCs w:val="22"/>
                <w:shd w:val="clear" w:color="auto" w:fill="FFFFFF"/>
              </w:rPr>
              <w:t>d</w:t>
            </w:r>
            <w:r w:rsidR="00F9359C">
              <w:rPr>
                <w:rFonts w:ascii="Calibri" w:hAnsi="Calibri"/>
                <w:sz w:val="22"/>
                <w:szCs w:val="22"/>
                <w:shd w:val="clear" w:color="auto" w:fill="FFFFFF"/>
              </w:rPr>
              <w:t>’</w:t>
            </w:r>
            <w:r>
              <w:rPr>
                <w:rFonts w:ascii="Calibri" w:hAnsi="Calibri"/>
                <w:sz w:val="22"/>
                <w:szCs w:val="22"/>
                <w:shd w:val="clear" w:color="auto" w:fill="FFFFFF"/>
              </w:rPr>
              <w:t>un lancer de dé</w:t>
            </w:r>
          </w:p>
          <w:p w14:paraId="52A8633B" w14:textId="72AC08E4" w:rsidR="00E77444" w:rsidRDefault="00000000">
            <w:pPr>
              <w:pStyle w:val="Body"/>
              <w:numPr>
                <w:ilvl w:val="0"/>
                <w:numId w:val="7"/>
              </w:numPr>
              <w:rPr>
                <w:rFonts w:ascii="Calibri" w:hAnsi="Calibri"/>
                <w:sz w:val="22"/>
                <w:szCs w:val="22"/>
              </w:rPr>
            </w:pPr>
            <w:r>
              <w:rPr>
                <w:rFonts w:ascii="Calibri" w:hAnsi="Calibri"/>
                <w:sz w:val="22"/>
                <w:szCs w:val="22"/>
                <w:shd w:val="clear" w:color="auto" w:fill="FFFFFF"/>
              </w:rPr>
              <w:t>d</w:t>
            </w:r>
            <w:r w:rsidR="00F9359C">
              <w:rPr>
                <w:rFonts w:ascii="Calibri" w:hAnsi="Calibri"/>
                <w:sz w:val="22"/>
                <w:szCs w:val="22"/>
                <w:shd w:val="clear" w:color="auto" w:fill="FFFFFF"/>
              </w:rPr>
              <w:t>’</w:t>
            </w:r>
            <w:r>
              <w:rPr>
                <w:rFonts w:ascii="Calibri" w:hAnsi="Calibri"/>
                <w:sz w:val="22"/>
                <w:szCs w:val="22"/>
                <w:shd w:val="clear" w:color="auto" w:fill="FFFFFF"/>
              </w:rPr>
              <w:t>un tour de roulette.</w:t>
            </w:r>
          </w:p>
          <w:p w14:paraId="20F3C19A" w14:textId="77777777" w:rsidR="00E77444" w:rsidRDefault="00E77444">
            <w:pPr>
              <w:pStyle w:val="Body"/>
              <w:rPr>
                <w:rFonts w:ascii="Calibri" w:eastAsia="Calibri" w:hAnsi="Calibri" w:cs="Calibri"/>
                <w:sz w:val="22"/>
                <w:szCs w:val="22"/>
                <w:shd w:val="clear" w:color="auto" w:fill="FFFFFF"/>
              </w:rPr>
            </w:pPr>
          </w:p>
          <w:p w14:paraId="4256EB64" w14:textId="3B4AEA01" w:rsidR="00E77444" w:rsidRPr="00A15CFA" w:rsidRDefault="00000000">
            <w:pPr>
              <w:pStyle w:val="Body"/>
              <w:rPr>
                <w:lang w:val="fr-CA"/>
              </w:rPr>
            </w:pPr>
            <w:r w:rsidRPr="00A15CFA">
              <w:rPr>
                <w:rFonts w:ascii="Calibri" w:hAnsi="Calibri"/>
                <w:sz w:val="22"/>
                <w:szCs w:val="22"/>
                <w:shd w:val="clear" w:color="auto" w:fill="FFFFFF"/>
                <w:lang w:val="fr-CA"/>
              </w:rPr>
              <w:t>La loi des grands nombres stipule qu</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plus grand nombre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essais indépendants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expérience permet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obtenir une meilleure estimation de la probabilité attendue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évènement.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128E2" w14:textId="4D22706D"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lastRenderedPageBreak/>
              <w:t>La fréquence peut être un dénombrement des observations ou essais catégorisés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expérience.</w:t>
            </w:r>
          </w:p>
          <w:p w14:paraId="2ADA1981" w14:textId="77777777" w:rsidR="00E77444" w:rsidRPr="00A15CFA" w:rsidRDefault="00E77444">
            <w:pPr>
              <w:pStyle w:val="Body"/>
              <w:rPr>
                <w:rFonts w:ascii="Calibri" w:eastAsia="Calibri" w:hAnsi="Calibri" w:cs="Calibri"/>
                <w:sz w:val="22"/>
                <w:szCs w:val="22"/>
                <w:shd w:val="clear" w:color="auto" w:fill="FFFFFF"/>
                <w:lang w:val="fr-CA"/>
              </w:rPr>
            </w:pPr>
          </w:p>
          <w:p w14:paraId="0C113492" w14:textId="59233E10"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La fréquence relative des résultats peut être utilisée pour estimer la probabilité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évènement.</w:t>
            </w:r>
          </w:p>
          <w:p w14:paraId="0B1A7C31" w14:textId="77777777" w:rsidR="00E77444" w:rsidRPr="00A15CFA" w:rsidRDefault="00E77444">
            <w:pPr>
              <w:pStyle w:val="Body"/>
              <w:rPr>
                <w:rFonts w:ascii="Calibri" w:eastAsia="Calibri" w:hAnsi="Calibri" w:cs="Calibri"/>
                <w:sz w:val="22"/>
                <w:szCs w:val="22"/>
                <w:shd w:val="clear" w:color="auto" w:fill="FFFFFF"/>
                <w:lang w:val="fr-CA"/>
              </w:rPr>
            </w:pPr>
          </w:p>
          <w:p w14:paraId="121B0B4B" w14:textId="77777777" w:rsidR="00E77444" w:rsidRPr="00A15CFA" w:rsidRDefault="00000000">
            <w:pPr>
              <w:pStyle w:val="Body"/>
              <w:rPr>
                <w:rFonts w:ascii="Calibri" w:eastAsia="Calibri" w:hAnsi="Calibri" w:cs="Calibri"/>
                <w:sz w:val="22"/>
                <w:szCs w:val="22"/>
                <w:shd w:val="clear" w:color="auto" w:fill="FFFFFF"/>
                <w:lang w:val="fr-CA"/>
              </w:rPr>
            </w:pPr>
            <w:r w:rsidRPr="00A15CFA">
              <w:rPr>
                <w:rFonts w:ascii="Calibri" w:hAnsi="Calibri"/>
                <w:sz w:val="22"/>
                <w:szCs w:val="22"/>
                <w:shd w:val="clear" w:color="auto" w:fill="FFFFFF"/>
                <w:lang w:val="fr-CA"/>
              </w:rPr>
              <w:t>La fréquence relative varie selon les ensembles de données recueillies.</w:t>
            </w:r>
          </w:p>
          <w:p w14:paraId="328CE528" w14:textId="77777777" w:rsidR="00E77444" w:rsidRPr="00A15CFA" w:rsidRDefault="00E77444">
            <w:pPr>
              <w:pStyle w:val="Body"/>
              <w:rPr>
                <w:rFonts w:ascii="Calibri" w:eastAsia="Calibri" w:hAnsi="Calibri" w:cs="Calibri"/>
                <w:sz w:val="22"/>
                <w:szCs w:val="22"/>
                <w:shd w:val="clear" w:color="auto" w:fill="FFFFFF"/>
                <w:lang w:val="fr-CA"/>
              </w:rPr>
            </w:pPr>
          </w:p>
          <w:p w14:paraId="6240101D" w14:textId="385F4F20" w:rsidR="00E77444" w:rsidRPr="00A15CFA" w:rsidRDefault="00000000">
            <w:pPr>
              <w:pStyle w:val="Body"/>
              <w:rPr>
                <w:lang w:val="fr-CA"/>
              </w:rPr>
            </w:pPr>
            <w:r w:rsidRPr="00A15CFA">
              <w:rPr>
                <w:rFonts w:ascii="Calibri" w:hAnsi="Calibri"/>
                <w:sz w:val="22"/>
                <w:szCs w:val="22"/>
                <w:shd w:val="clear" w:color="auto" w:fill="FFFFFF"/>
                <w:lang w:val="fr-CA"/>
              </w:rPr>
              <w:t>La fréquence relative fournit une meilleure estimation de la probabilité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évènement lorsqu</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elle provient de plus grandes quantités de données.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7078B" w14:textId="2138F2E1" w:rsidR="00E77444" w:rsidRPr="00A15CFA" w:rsidRDefault="00000000">
            <w:pPr>
              <w:pStyle w:val="Body"/>
              <w:rPr>
                <w:lang w:val="fr-CA"/>
              </w:rPr>
            </w:pPr>
            <w:r w:rsidRPr="00A15CFA">
              <w:rPr>
                <w:rFonts w:ascii="Calibri" w:hAnsi="Calibri"/>
                <w:sz w:val="22"/>
                <w:szCs w:val="22"/>
                <w:shd w:val="clear" w:color="auto" w:fill="FFFFFF"/>
                <w:lang w:val="fr-CA"/>
              </w:rPr>
              <w:lastRenderedPageBreak/>
              <w:t>Cerner les résultats possibles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expérience impliquant des résultats équiprobables.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9459F" w14:textId="77777777" w:rsidR="00E77444" w:rsidRPr="007637DD" w:rsidRDefault="00000000">
            <w:pPr>
              <w:pStyle w:val="Body"/>
              <w:rPr>
                <w:rFonts w:ascii="Calibri" w:eastAsia="Calibri" w:hAnsi="Calibri" w:cs="Calibri"/>
                <w:b/>
                <w:bCs/>
                <w:color w:val="auto"/>
                <w:sz w:val="22"/>
                <w:szCs w:val="22"/>
                <w:shd w:val="clear" w:color="auto" w:fill="FFFFFF"/>
                <w:lang w:val="fr-CA"/>
              </w:rPr>
            </w:pPr>
            <w:r w:rsidRPr="007637DD">
              <w:rPr>
                <w:rFonts w:ascii="Calibri" w:hAnsi="Calibri" w:cs="Calibri"/>
                <w:b/>
                <w:bCs/>
                <w:color w:val="auto"/>
                <w:sz w:val="22"/>
                <w:szCs w:val="22"/>
                <w:shd w:val="clear" w:color="auto" w:fill="FFFFFF"/>
                <w:lang w:val="fr-CA"/>
              </w:rPr>
              <w:t>Le traitement des données, ensemble 1 : La probabilité</w:t>
            </w:r>
          </w:p>
          <w:p w14:paraId="27BC3995" w14:textId="0D3110C9" w:rsidR="00DF3080" w:rsidRPr="00D765D1" w:rsidRDefault="00DF3080" w:rsidP="004869BF">
            <w:pPr>
              <w:pStyle w:val="Body"/>
              <w:rPr>
                <w:rFonts w:ascii="Calibri" w:hAnsi="Calibri" w:cs="Calibri"/>
                <w:color w:val="auto"/>
                <w:sz w:val="22"/>
                <w:szCs w:val="22"/>
                <w:lang w:val="fr-CA"/>
              </w:rPr>
            </w:pPr>
            <w:r w:rsidRPr="00D765D1">
              <w:rPr>
                <w:rFonts w:ascii="Calibri" w:hAnsi="Calibri" w:cs="Calibri"/>
                <w:color w:val="auto"/>
                <w:sz w:val="22"/>
                <w:szCs w:val="22"/>
                <w:lang w:val="fr-CA"/>
              </w:rPr>
              <w:t xml:space="preserve">1 : </w:t>
            </w:r>
            <w:r w:rsidR="00A72498" w:rsidRPr="00D765D1">
              <w:rPr>
                <w:rFonts w:ascii="Calibri" w:hAnsi="Calibri" w:cs="Calibri"/>
                <w:color w:val="auto"/>
                <w:sz w:val="22"/>
                <w:szCs w:val="22"/>
                <w:shd w:val="clear" w:color="auto" w:fill="FFFFFF"/>
                <w:lang w:val="fr-CA"/>
              </w:rPr>
              <w:t>Décrire la probabilité d</w:t>
            </w:r>
            <w:r w:rsidR="00F9359C">
              <w:rPr>
                <w:rFonts w:ascii="Calibri" w:hAnsi="Calibri" w:cs="Calibri"/>
                <w:color w:val="auto"/>
                <w:sz w:val="22"/>
                <w:szCs w:val="22"/>
                <w:shd w:val="clear" w:color="auto" w:fill="FFFFFF"/>
                <w:lang w:val="fr-CA"/>
              </w:rPr>
              <w:t>’</w:t>
            </w:r>
            <w:r w:rsidR="00A72498" w:rsidRPr="00D765D1">
              <w:rPr>
                <w:rFonts w:ascii="Calibri" w:hAnsi="Calibri" w:cs="Calibri"/>
                <w:color w:val="auto"/>
                <w:sz w:val="22"/>
                <w:szCs w:val="22"/>
                <w:shd w:val="clear" w:color="auto" w:fill="FFFFFF"/>
                <w:lang w:val="fr-CA"/>
              </w:rPr>
              <w:t>événements</w:t>
            </w:r>
            <w:r w:rsidRPr="00D765D1">
              <w:rPr>
                <w:rFonts w:ascii="Calibri" w:hAnsi="Calibri" w:cs="Calibri"/>
                <w:color w:val="auto"/>
                <w:sz w:val="22"/>
                <w:szCs w:val="22"/>
                <w:lang w:val="fr-CA"/>
              </w:rPr>
              <w:t xml:space="preserve"> </w:t>
            </w:r>
          </w:p>
          <w:p w14:paraId="5F5717D5" w14:textId="72E1741D" w:rsidR="00DF3080" w:rsidRPr="007637DD" w:rsidRDefault="00DF3080" w:rsidP="004869BF">
            <w:pPr>
              <w:pStyle w:val="Body"/>
              <w:rPr>
                <w:rFonts w:ascii="Calibri" w:hAnsi="Calibri" w:cs="Calibri"/>
                <w:color w:val="auto"/>
                <w:sz w:val="22"/>
                <w:szCs w:val="22"/>
                <w:lang w:val="fr-CA"/>
              </w:rPr>
            </w:pPr>
            <w:r w:rsidRPr="007637DD">
              <w:rPr>
                <w:rFonts w:ascii="Calibri" w:hAnsi="Calibri" w:cs="Calibri"/>
                <w:color w:val="auto"/>
                <w:sz w:val="22"/>
                <w:szCs w:val="22"/>
                <w:lang w:val="fr-CA"/>
              </w:rPr>
              <w:t xml:space="preserve">3 : </w:t>
            </w:r>
            <w:r w:rsidR="00D17CFE" w:rsidRPr="007637DD">
              <w:rPr>
                <w:rFonts w:ascii="Calibri" w:hAnsi="Calibri" w:cs="Calibri"/>
                <w:color w:val="auto"/>
                <w:sz w:val="22"/>
                <w:szCs w:val="22"/>
                <w:shd w:val="clear" w:color="auto" w:fill="FFFFFF"/>
                <w:lang w:val="fr-CA"/>
              </w:rPr>
              <w:t>Mener des expériences</w:t>
            </w:r>
          </w:p>
          <w:p w14:paraId="740926F0" w14:textId="0BE54A9D" w:rsidR="00DF3080" w:rsidRPr="007637DD" w:rsidRDefault="00DF3080" w:rsidP="004869BF">
            <w:pPr>
              <w:pStyle w:val="Body"/>
              <w:rPr>
                <w:rFonts w:ascii="Calibri" w:hAnsi="Calibri" w:cs="Calibri"/>
                <w:color w:val="auto"/>
                <w:sz w:val="22"/>
                <w:szCs w:val="22"/>
                <w:lang w:val="fr-CA"/>
              </w:rPr>
            </w:pPr>
            <w:r w:rsidRPr="007637DD">
              <w:rPr>
                <w:rFonts w:ascii="Calibri" w:hAnsi="Calibri" w:cs="Calibri"/>
                <w:color w:val="auto"/>
                <w:sz w:val="22"/>
                <w:szCs w:val="22"/>
                <w:lang w:val="fr-CA"/>
              </w:rPr>
              <w:t xml:space="preserve">4 : </w:t>
            </w:r>
            <w:r w:rsidR="00D17CFE" w:rsidRPr="007637DD">
              <w:rPr>
                <w:rFonts w:ascii="Calibri" w:hAnsi="Calibri" w:cs="Calibri"/>
                <w:color w:val="auto"/>
                <w:sz w:val="22"/>
                <w:szCs w:val="22"/>
                <w:shd w:val="clear" w:color="auto" w:fill="FFFFFF"/>
                <w:lang w:val="fr-CA"/>
              </w:rPr>
              <w:t>Analyser les fréquences relatives</w:t>
            </w:r>
          </w:p>
          <w:p w14:paraId="3859815B" w14:textId="59BC8D78" w:rsidR="004869BF" w:rsidRPr="007637DD" w:rsidRDefault="00DF3080" w:rsidP="004869BF">
            <w:pPr>
              <w:pStyle w:val="Body"/>
              <w:rPr>
                <w:rFonts w:ascii="Calibri" w:hAnsi="Calibri" w:cs="Calibri"/>
                <w:color w:val="auto"/>
                <w:sz w:val="22"/>
                <w:szCs w:val="22"/>
                <w:shd w:val="clear" w:color="auto" w:fill="FFFFFF"/>
                <w:lang w:val="fr-CA"/>
              </w:rPr>
            </w:pPr>
            <w:r w:rsidRPr="007637DD">
              <w:rPr>
                <w:rFonts w:ascii="Calibri" w:hAnsi="Calibri" w:cs="Calibri"/>
                <w:color w:val="auto"/>
                <w:sz w:val="22"/>
                <w:szCs w:val="22"/>
                <w:lang w:val="fr-CA"/>
              </w:rPr>
              <w:t xml:space="preserve">5 : </w:t>
            </w:r>
            <w:r w:rsidR="00FB1154" w:rsidRPr="007637DD">
              <w:rPr>
                <w:rFonts w:ascii="Calibri" w:hAnsi="Calibri" w:cs="Calibri"/>
                <w:color w:val="auto"/>
                <w:sz w:val="22"/>
                <w:szCs w:val="22"/>
                <w:lang w:val="fr-CA"/>
              </w:rPr>
              <w:t>L</w:t>
            </w:r>
            <w:r w:rsidR="00A72498" w:rsidRPr="007637DD">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00A72498" w:rsidRPr="007637DD">
              <w:rPr>
                <w:rFonts w:ascii="Calibri" w:hAnsi="Calibri" w:cs="Calibri"/>
                <w:color w:val="auto"/>
                <w:sz w:val="22"/>
                <w:szCs w:val="22"/>
                <w:shd w:val="clear" w:color="auto" w:fill="FFFFFF"/>
                <w:lang w:val="fr-CA"/>
              </w:rPr>
              <w:t>aide du codage</w:t>
            </w:r>
          </w:p>
          <w:p w14:paraId="324CE578" w14:textId="62D8CAE0" w:rsidR="00E77444" w:rsidRPr="00A72498" w:rsidRDefault="00DF3080">
            <w:pPr>
              <w:pStyle w:val="Body"/>
              <w:rPr>
                <w:rFonts w:ascii="Calibri" w:hAnsi="Calibri" w:cs="Calibri"/>
                <w:color w:val="auto"/>
                <w:sz w:val="22"/>
                <w:szCs w:val="22"/>
                <w:lang w:val="en-CA"/>
              </w:rPr>
            </w:pPr>
            <w:r w:rsidRPr="007637DD">
              <w:rPr>
                <w:rFonts w:ascii="Calibri" w:hAnsi="Calibri" w:cs="Calibri"/>
                <w:color w:val="auto"/>
                <w:sz w:val="22"/>
                <w:szCs w:val="22"/>
              </w:rPr>
              <w:t>6 : Approfondissement</w:t>
            </w:r>
          </w:p>
        </w:tc>
      </w:tr>
      <w:tr w:rsidR="00E77444" w14:paraId="4FFA0E2E" w14:textId="77777777">
        <w:trPr>
          <w:trHeight w:val="100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2357B06D" w14:textId="77777777" w:rsidR="00E77444" w:rsidRPr="00DF3080" w:rsidRDefault="00E77444">
            <w:pPr>
              <w:rPr>
                <w:lang w:val="en-C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6180E46" w14:textId="77777777" w:rsidR="00E77444" w:rsidRPr="00DF3080" w:rsidRDefault="00E77444">
            <w:pPr>
              <w:rPr>
                <w:lang w:val="en-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89AFA" w14:textId="693CFA04" w:rsidR="00E77444" w:rsidRPr="00A15CFA" w:rsidRDefault="00000000">
            <w:pPr>
              <w:pStyle w:val="Body"/>
              <w:rPr>
                <w:lang w:val="fr-CA"/>
              </w:rPr>
            </w:pPr>
            <w:r w:rsidRPr="00A15CFA">
              <w:rPr>
                <w:rFonts w:ascii="Calibri" w:hAnsi="Calibri"/>
                <w:sz w:val="22"/>
                <w:szCs w:val="22"/>
                <w:shd w:val="clear" w:color="auto" w:fill="FFFFFF"/>
                <w:lang w:val="fr-CA"/>
              </w:rPr>
              <w:t>Recueillir des données catégorisées par le biais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expériences.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E32EC" w14:textId="77777777" w:rsidR="00E77444" w:rsidRPr="0069376A" w:rsidRDefault="00000000">
            <w:pPr>
              <w:pStyle w:val="Body"/>
              <w:rPr>
                <w:rFonts w:ascii="Calibri" w:eastAsia="Calibri" w:hAnsi="Calibri" w:cs="Calibri"/>
                <w:b/>
                <w:bCs/>
                <w:color w:val="auto"/>
                <w:sz w:val="22"/>
                <w:szCs w:val="22"/>
                <w:shd w:val="clear" w:color="auto" w:fill="FFFFFF"/>
                <w:lang w:val="fr-CA"/>
              </w:rPr>
            </w:pPr>
            <w:r w:rsidRPr="0069376A">
              <w:rPr>
                <w:rFonts w:ascii="Calibri" w:hAnsi="Calibri"/>
                <w:b/>
                <w:bCs/>
                <w:color w:val="auto"/>
                <w:sz w:val="22"/>
                <w:szCs w:val="22"/>
                <w:shd w:val="clear" w:color="auto" w:fill="FFFFFF"/>
                <w:lang w:val="fr-CA"/>
              </w:rPr>
              <w:t>Le traitement des données, ensemble 1 : La probabilité</w:t>
            </w:r>
          </w:p>
          <w:p w14:paraId="5CC44FA2" w14:textId="7FEAAFC6" w:rsidR="004869BF" w:rsidRPr="0069376A" w:rsidRDefault="004869BF" w:rsidP="004869BF">
            <w:pPr>
              <w:pStyle w:val="Body"/>
              <w:rPr>
                <w:rFonts w:ascii="Calibri" w:hAnsi="Calibri"/>
                <w:color w:val="auto"/>
                <w:sz w:val="22"/>
                <w:szCs w:val="22"/>
                <w:shd w:val="clear" w:color="auto" w:fill="FFFFFF"/>
                <w:lang w:val="fr-CA"/>
              </w:rPr>
            </w:pPr>
            <w:r w:rsidRPr="0069376A">
              <w:rPr>
                <w:rFonts w:ascii="Calibri" w:hAnsi="Calibri"/>
                <w:color w:val="auto"/>
                <w:sz w:val="22"/>
                <w:szCs w:val="22"/>
                <w:shd w:val="clear" w:color="auto" w:fill="FFFFFF"/>
                <w:lang w:val="fr-CA"/>
              </w:rPr>
              <w:t xml:space="preserve">3 : </w:t>
            </w:r>
            <w:r w:rsidR="00D17CFE" w:rsidRPr="0069376A">
              <w:rPr>
                <w:rFonts w:ascii="Calibri" w:hAnsi="Calibri" w:cs="Calibri"/>
                <w:color w:val="auto"/>
                <w:sz w:val="22"/>
                <w:szCs w:val="22"/>
                <w:shd w:val="clear" w:color="auto" w:fill="FFFFFF"/>
                <w:lang w:val="fr-CA"/>
              </w:rPr>
              <w:t>Mener des expériences</w:t>
            </w:r>
          </w:p>
          <w:p w14:paraId="0A3B7EDA" w14:textId="038D8D34" w:rsidR="00E77444" w:rsidRPr="0069376A" w:rsidRDefault="004869BF">
            <w:pPr>
              <w:pStyle w:val="Body"/>
              <w:rPr>
                <w:rFonts w:ascii="Calibri" w:hAnsi="Calibri"/>
                <w:color w:val="auto"/>
                <w:sz w:val="22"/>
                <w:szCs w:val="22"/>
                <w:shd w:val="clear" w:color="auto" w:fill="FFFFFF"/>
                <w:lang w:val="fr-CA"/>
              </w:rPr>
            </w:pPr>
            <w:r w:rsidRPr="0069376A">
              <w:rPr>
                <w:rFonts w:ascii="Calibri" w:hAnsi="Calibri"/>
                <w:color w:val="auto"/>
                <w:sz w:val="22"/>
                <w:szCs w:val="22"/>
                <w:shd w:val="clear" w:color="auto" w:fill="FFFFFF"/>
                <w:lang w:val="fr-CA"/>
              </w:rPr>
              <w:t xml:space="preserve">4 : </w:t>
            </w:r>
            <w:r w:rsidR="00D17CFE" w:rsidRPr="0069376A">
              <w:rPr>
                <w:rFonts w:ascii="Calibri" w:hAnsi="Calibri" w:cs="Calibri"/>
                <w:color w:val="auto"/>
                <w:sz w:val="22"/>
                <w:szCs w:val="22"/>
                <w:shd w:val="clear" w:color="auto" w:fill="FFFFFF"/>
                <w:lang w:val="fr-CA"/>
              </w:rPr>
              <w:t>Analyser les fréquences relatives</w:t>
            </w:r>
          </w:p>
          <w:p w14:paraId="22836514" w14:textId="1A4576FF" w:rsidR="00250683" w:rsidRPr="0069376A" w:rsidRDefault="00250683">
            <w:pPr>
              <w:pStyle w:val="Body"/>
              <w:rPr>
                <w:rFonts w:ascii="Calibri" w:hAnsi="Calibri"/>
                <w:color w:val="auto"/>
                <w:sz w:val="22"/>
                <w:szCs w:val="22"/>
                <w:shd w:val="clear" w:color="auto" w:fill="FFFFFF"/>
                <w:lang w:val="fr-CA"/>
              </w:rPr>
            </w:pPr>
            <w:r w:rsidRPr="0069376A">
              <w:rPr>
                <w:rFonts w:ascii="Calibri" w:hAnsi="Calibri"/>
                <w:color w:val="auto"/>
                <w:sz w:val="22"/>
                <w:szCs w:val="22"/>
                <w:shd w:val="clear" w:color="auto" w:fill="FFFFFF"/>
                <w:lang w:val="fr-CA"/>
              </w:rPr>
              <w:t>5 :</w:t>
            </w:r>
            <w:r w:rsidR="00FA01A0" w:rsidRPr="0069376A">
              <w:rPr>
                <w:rFonts w:ascii="Calibri" w:hAnsi="Calibri"/>
                <w:color w:val="auto"/>
                <w:sz w:val="22"/>
                <w:szCs w:val="22"/>
                <w:shd w:val="clear" w:color="auto" w:fill="FFFFFF"/>
                <w:lang w:val="fr-CA"/>
              </w:rPr>
              <w:t xml:space="preserve"> </w:t>
            </w:r>
            <w:r w:rsidR="00FA01A0" w:rsidRPr="0069376A">
              <w:rPr>
                <w:rFonts w:ascii="Calibri" w:hAnsi="Calibri" w:cs="Calibri"/>
                <w:color w:val="auto"/>
                <w:sz w:val="22"/>
                <w:szCs w:val="22"/>
                <w:lang w:val="fr-CA"/>
              </w:rPr>
              <w:t>L</w:t>
            </w:r>
            <w:r w:rsidR="00FA01A0" w:rsidRPr="0069376A">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00FA01A0" w:rsidRPr="0069376A">
              <w:rPr>
                <w:rFonts w:ascii="Calibri" w:hAnsi="Calibri" w:cs="Calibri"/>
                <w:color w:val="auto"/>
                <w:sz w:val="22"/>
                <w:szCs w:val="22"/>
                <w:shd w:val="clear" w:color="auto" w:fill="FFFFFF"/>
                <w:lang w:val="fr-CA"/>
              </w:rPr>
              <w:t>aide du codage</w:t>
            </w:r>
          </w:p>
          <w:p w14:paraId="76B9C651" w14:textId="5FC89424" w:rsidR="00250683" w:rsidRPr="0069376A" w:rsidRDefault="00250683">
            <w:pPr>
              <w:pStyle w:val="Body"/>
              <w:rPr>
                <w:color w:val="auto"/>
              </w:rPr>
            </w:pPr>
            <w:r w:rsidRPr="0069376A">
              <w:rPr>
                <w:rFonts w:ascii="Calibri" w:hAnsi="Calibri"/>
                <w:color w:val="auto"/>
                <w:sz w:val="22"/>
                <w:szCs w:val="22"/>
                <w:shd w:val="clear" w:color="auto" w:fill="FFFFFF"/>
              </w:rPr>
              <w:t>6 : Approfondissement</w:t>
            </w:r>
          </w:p>
        </w:tc>
      </w:tr>
      <w:tr w:rsidR="00E77444" w:rsidRPr="002B63E5" w14:paraId="2CAADC40" w14:textId="77777777">
        <w:trPr>
          <w:trHeight w:val="100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46FEE52F" w14:textId="77777777" w:rsidR="00E77444" w:rsidRDefault="00E77444"/>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BAB1A2F" w14:textId="77777777" w:rsidR="00E77444" w:rsidRDefault="00E77444"/>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85C4F" w14:textId="691C17DA" w:rsidR="00E77444" w:rsidRPr="00A15CFA" w:rsidRDefault="00000000">
            <w:pPr>
              <w:pStyle w:val="Body"/>
              <w:rPr>
                <w:lang w:val="fr-CA"/>
              </w:rPr>
            </w:pPr>
            <w:r w:rsidRPr="00A15CFA">
              <w:rPr>
                <w:rFonts w:ascii="Calibri" w:hAnsi="Calibri"/>
                <w:sz w:val="22"/>
                <w:szCs w:val="22"/>
                <w:shd w:val="clear" w:color="auto" w:fill="FFFFFF"/>
                <w:lang w:val="fr-CA"/>
              </w:rPr>
              <w:t>Prédire la probabilité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évènement en se basant sur les résultats possibles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une expérience.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A175D" w14:textId="77777777" w:rsidR="00E77444" w:rsidRPr="0069376A" w:rsidRDefault="00000000">
            <w:pPr>
              <w:pStyle w:val="Body"/>
              <w:rPr>
                <w:rFonts w:ascii="Calibri" w:eastAsia="Calibri" w:hAnsi="Calibri" w:cs="Calibri"/>
                <w:b/>
                <w:bCs/>
                <w:color w:val="auto"/>
                <w:sz w:val="22"/>
                <w:szCs w:val="22"/>
                <w:shd w:val="clear" w:color="auto" w:fill="FFFFFF"/>
                <w:lang w:val="fr-CA"/>
              </w:rPr>
            </w:pPr>
            <w:r w:rsidRPr="0069376A">
              <w:rPr>
                <w:rFonts w:ascii="Calibri" w:hAnsi="Calibri"/>
                <w:b/>
                <w:bCs/>
                <w:color w:val="auto"/>
                <w:sz w:val="22"/>
                <w:szCs w:val="22"/>
                <w:shd w:val="clear" w:color="auto" w:fill="FFFFFF"/>
                <w:lang w:val="fr-CA"/>
              </w:rPr>
              <w:t>Le traitement des données, ensemble 1 : La probabilité</w:t>
            </w:r>
          </w:p>
          <w:p w14:paraId="5EFCE5AD" w14:textId="2DA729A4" w:rsidR="006B250D" w:rsidRPr="0069376A" w:rsidRDefault="006B250D" w:rsidP="006B250D">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1 : </w:t>
            </w:r>
            <w:r w:rsidRPr="0069376A">
              <w:rPr>
                <w:rFonts w:ascii="Calibri" w:hAnsi="Calibri" w:cs="Calibri"/>
                <w:color w:val="auto"/>
                <w:sz w:val="22"/>
                <w:szCs w:val="22"/>
                <w:shd w:val="clear" w:color="auto" w:fill="FFFFFF"/>
                <w:lang w:val="fr-CA"/>
              </w:rPr>
              <w:t>Décrire la probabilité d</w:t>
            </w:r>
            <w:r w:rsidR="00F9359C">
              <w:rPr>
                <w:rFonts w:ascii="Calibri" w:hAnsi="Calibri" w:cs="Calibri"/>
                <w:color w:val="auto"/>
                <w:sz w:val="22"/>
                <w:szCs w:val="22"/>
                <w:shd w:val="clear" w:color="auto" w:fill="FFFFFF"/>
                <w:lang w:val="fr-CA"/>
              </w:rPr>
              <w:t>’</w:t>
            </w:r>
            <w:r w:rsidRPr="0069376A">
              <w:rPr>
                <w:rFonts w:ascii="Calibri" w:hAnsi="Calibri" w:cs="Calibri"/>
                <w:color w:val="auto"/>
                <w:sz w:val="22"/>
                <w:szCs w:val="22"/>
                <w:shd w:val="clear" w:color="auto" w:fill="FFFFFF"/>
                <w:lang w:val="fr-CA"/>
              </w:rPr>
              <w:t>événements</w:t>
            </w:r>
            <w:r w:rsidRPr="0069376A">
              <w:rPr>
                <w:rFonts w:ascii="Calibri" w:hAnsi="Calibri" w:cs="Calibri"/>
                <w:color w:val="auto"/>
                <w:sz w:val="22"/>
                <w:szCs w:val="22"/>
                <w:lang w:val="fr-CA"/>
              </w:rPr>
              <w:t xml:space="preserve"> </w:t>
            </w:r>
          </w:p>
          <w:p w14:paraId="27040447" w14:textId="77777777" w:rsidR="006B250D" w:rsidRPr="0069376A" w:rsidRDefault="006B250D" w:rsidP="006B250D">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3 : </w:t>
            </w:r>
            <w:r w:rsidRPr="0069376A">
              <w:rPr>
                <w:rFonts w:ascii="Calibri" w:hAnsi="Calibri" w:cs="Calibri"/>
                <w:color w:val="auto"/>
                <w:sz w:val="22"/>
                <w:szCs w:val="22"/>
                <w:shd w:val="clear" w:color="auto" w:fill="FFFFFF"/>
                <w:lang w:val="fr-CA"/>
              </w:rPr>
              <w:t>Mener des expériences</w:t>
            </w:r>
          </w:p>
          <w:p w14:paraId="6024D6E2" w14:textId="77777777" w:rsidR="006B250D" w:rsidRPr="0069376A" w:rsidRDefault="006B250D" w:rsidP="006B250D">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4 : </w:t>
            </w:r>
            <w:r w:rsidRPr="0069376A">
              <w:rPr>
                <w:rFonts w:ascii="Calibri" w:hAnsi="Calibri" w:cs="Calibri"/>
                <w:color w:val="auto"/>
                <w:sz w:val="22"/>
                <w:szCs w:val="22"/>
                <w:shd w:val="clear" w:color="auto" w:fill="FFFFFF"/>
                <w:lang w:val="fr-CA"/>
              </w:rPr>
              <w:t>Analyser les fréquences relatives</w:t>
            </w:r>
          </w:p>
          <w:p w14:paraId="005473B2" w14:textId="5EFD1DD1" w:rsidR="006B250D" w:rsidRPr="0069376A" w:rsidRDefault="006B250D" w:rsidP="006B250D">
            <w:pPr>
              <w:pStyle w:val="Body"/>
              <w:rPr>
                <w:rFonts w:ascii="Calibri" w:hAnsi="Calibri" w:cs="Calibri"/>
                <w:color w:val="auto"/>
                <w:sz w:val="22"/>
                <w:szCs w:val="22"/>
                <w:shd w:val="clear" w:color="auto" w:fill="FFFFFF"/>
                <w:lang w:val="fr-CA"/>
              </w:rPr>
            </w:pPr>
            <w:r w:rsidRPr="0069376A">
              <w:rPr>
                <w:rFonts w:ascii="Calibri" w:hAnsi="Calibri" w:cs="Calibri"/>
                <w:color w:val="auto"/>
                <w:sz w:val="22"/>
                <w:szCs w:val="22"/>
                <w:lang w:val="fr-CA"/>
              </w:rPr>
              <w:t>5 : L</w:t>
            </w:r>
            <w:r w:rsidRPr="0069376A">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Pr="0069376A">
              <w:rPr>
                <w:rFonts w:ascii="Calibri" w:hAnsi="Calibri" w:cs="Calibri"/>
                <w:color w:val="auto"/>
                <w:sz w:val="22"/>
                <w:szCs w:val="22"/>
                <w:shd w:val="clear" w:color="auto" w:fill="FFFFFF"/>
                <w:lang w:val="fr-CA"/>
              </w:rPr>
              <w:t>aide du codage</w:t>
            </w:r>
          </w:p>
          <w:p w14:paraId="48E24CD8" w14:textId="72A9799C" w:rsidR="00E77444" w:rsidRPr="0069376A" w:rsidRDefault="006B250D" w:rsidP="006B250D">
            <w:pPr>
              <w:pStyle w:val="Body"/>
              <w:rPr>
                <w:rFonts w:ascii="Calibri" w:hAnsi="Calibri"/>
                <w:color w:val="auto"/>
                <w:sz w:val="22"/>
                <w:szCs w:val="22"/>
                <w:shd w:val="clear" w:color="auto" w:fill="FFFFFF"/>
                <w:lang w:val="fr-CA"/>
              </w:rPr>
            </w:pPr>
            <w:r w:rsidRPr="0069376A">
              <w:rPr>
                <w:rFonts w:ascii="Calibri" w:hAnsi="Calibri" w:cs="Calibri"/>
                <w:color w:val="auto"/>
                <w:sz w:val="22"/>
                <w:szCs w:val="22"/>
              </w:rPr>
              <w:t>6 : Approfondissement</w:t>
            </w:r>
          </w:p>
        </w:tc>
      </w:tr>
      <w:tr w:rsidR="00E77444" w:rsidRPr="00250683" w14:paraId="1F8B2FAC" w14:textId="77777777">
        <w:trPr>
          <w:trHeight w:val="100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31D05EAA" w14:textId="77777777" w:rsidR="00E77444" w:rsidRPr="00A15CFA" w:rsidRDefault="00E77444">
            <w:pPr>
              <w:rPr>
                <w:lang w:val="fr-C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1CC6A50" w14:textId="77777777" w:rsidR="00E77444" w:rsidRPr="00A15CFA"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74EA3" w14:textId="210CC5B3" w:rsidR="00E77444" w:rsidRPr="00A15CFA" w:rsidRDefault="00000000">
            <w:pPr>
              <w:pStyle w:val="Body"/>
              <w:rPr>
                <w:lang w:val="fr-CA"/>
              </w:rPr>
            </w:pPr>
            <w:r w:rsidRPr="00A15CFA">
              <w:rPr>
                <w:rFonts w:ascii="Calibri" w:hAnsi="Calibri"/>
                <w:sz w:val="22"/>
                <w:szCs w:val="22"/>
                <w:shd w:val="clear" w:color="auto" w:fill="FFFFFF"/>
                <w:lang w:val="fr-CA"/>
              </w:rPr>
              <w:t>Déterminer la fréquence relative des catégories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échantillon de données.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0994F" w14:textId="77777777" w:rsidR="00E77444" w:rsidRPr="0069376A" w:rsidRDefault="00000000">
            <w:pPr>
              <w:pStyle w:val="Body"/>
              <w:rPr>
                <w:rFonts w:ascii="Calibri" w:eastAsia="Calibri" w:hAnsi="Calibri" w:cs="Calibri"/>
                <w:b/>
                <w:bCs/>
                <w:color w:val="auto"/>
                <w:sz w:val="22"/>
                <w:szCs w:val="22"/>
                <w:shd w:val="clear" w:color="auto" w:fill="FFFFFF"/>
                <w:lang w:val="fr-CA"/>
              </w:rPr>
            </w:pPr>
            <w:r w:rsidRPr="0069376A">
              <w:rPr>
                <w:rFonts w:ascii="Calibri" w:hAnsi="Calibri"/>
                <w:b/>
                <w:bCs/>
                <w:color w:val="auto"/>
                <w:sz w:val="22"/>
                <w:szCs w:val="22"/>
                <w:shd w:val="clear" w:color="auto" w:fill="FFFFFF"/>
                <w:lang w:val="fr-CA"/>
              </w:rPr>
              <w:t>Le traitement des données, ensemble 1 : La probabilité</w:t>
            </w:r>
          </w:p>
          <w:p w14:paraId="6C01D8E9" w14:textId="3D529DE6" w:rsidR="004869BF" w:rsidRPr="0069376A" w:rsidRDefault="004869BF" w:rsidP="004869BF">
            <w:pPr>
              <w:pStyle w:val="Body"/>
              <w:rPr>
                <w:rFonts w:ascii="Calibri" w:hAnsi="Calibri"/>
                <w:color w:val="auto"/>
                <w:sz w:val="22"/>
                <w:szCs w:val="22"/>
                <w:shd w:val="clear" w:color="auto" w:fill="FFFFFF"/>
                <w:lang w:val="fr-CA"/>
              </w:rPr>
            </w:pPr>
            <w:r w:rsidRPr="0069376A">
              <w:rPr>
                <w:rFonts w:ascii="Calibri" w:hAnsi="Calibri"/>
                <w:color w:val="auto"/>
                <w:sz w:val="22"/>
                <w:szCs w:val="22"/>
                <w:shd w:val="clear" w:color="auto" w:fill="FFFFFF"/>
                <w:lang w:val="fr-CA"/>
              </w:rPr>
              <w:t xml:space="preserve">2 : </w:t>
            </w:r>
            <w:r w:rsidR="000E6C58" w:rsidRPr="0069376A">
              <w:rPr>
                <w:rFonts w:ascii="Calibri" w:hAnsi="Calibri" w:cs="Calibri"/>
                <w:color w:val="auto"/>
                <w:sz w:val="22"/>
                <w:szCs w:val="22"/>
                <w:shd w:val="clear" w:color="auto" w:fill="FFFFFF"/>
                <w:lang w:val="fr-CA"/>
              </w:rPr>
              <w:t>Explorer les fréquences relatives</w:t>
            </w:r>
          </w:p>
          <w:p w14:paraId="28F9C151" w14:textId="3594B678" w:rsidR="004869BF" w:rsidRPr="0069376A" w:rsidRDefault="00250683" w:rsidP="004869BF">
            <w:pPr>
              <w:pStyle w:val="Body"/>
              <w:rPr>
                <w:rFonts w:ascii="Calibri" w:hAnsi="Calibri"/>
                <w:color w:val="auto"/>
                <w:sz w:val="22"/>
                <w:szCs w:val="22"/>
                <w:shd w:val="clear" w:color="auto" w:fill="FFFFFF"/>
                <w:lang w:val="fr-CA"/>
              </w:rPr>
            </w:pPr>
            <w:r w:rsidRPr="0069376A">
              <w:rPr>
                <w:rFonts w:ascii="Calibri" w:hAnsi="Calibri"/>
                <w:color w:val="auto"/>
                <w:sz w:val="22"/>
                <w:szCs w:val="22"/>
                <w:shd w:val="clear" w:color="auto" w:fill="FFFFFF"/>
                <w:lang w:val="fr-CA"/>
              </w:rPr>
              <w:t>5</w:t>
            </w:r>
            <w:r w:rsidR="004869BF" w:rsidRPr="0069376A">
              <w:rPr>
                <w:rFonts w:ascii="Calibri" w:hAnsi="Calibri"/>
                <w:color w:val="auto"/>
                <w:sz w:val="22"/>
                <w:szCs w:val="22"/>
                <w:shd w:val="clear" w:color="auto" w:fill="FFFFFF"/>
                <w:lang w:val="fr-CA"/>
              </w:rPr>
              <w:t xml:space="preserve"> : </w:t>
            </w:r>
            <w:r w:rsidR="00E059CD" w:rsidRPr="0069376A">
              <w:rPr>
                <w:rFonts w:ascii="Calibri" w:hAnsi="Calibri" w:cs="Calibri"/>
                <w:color w:val="auto"/>
                <w:sz w:val="22"/>
                <w:szCs w:val="22"/>
                <w:lang w:val="fr-CA"/>
              </w:rPr>
              <w:t>L</w:t>
            </w:r>
            <w:r w:rsidR="00E059CD" w:rsidRPr="0069376A">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00E059CD" w:rsidRPr="0069376A">
              <w:rPr>
                <w:rFonts w:ascii="Calibri" w:hAnsi="Calibri" w:cs="Calibri"/>
                <w:color w:val="auto"/>
                <w:sz w:val="22"/>
                <w:szCs w:val="22"/>
                <w:shd w:val="clear" w:color="auto" w:fill="FFFFFF"/>
                <w:lang w:val="fr-CA"/>
              </w:rPr>
              <w:t>aide du codage</w:t>
            </w:r>
          </w:p>
          <w:p w14:paraId="1E7592BD" w14:textId="34407B8A" w:rsidR="00E77444" w:rsidRPr="0069376A" w:rsidRDefault="00250683">
            <w:pPr>
              <w:pStyle w:val="Body"/>
              <w:rPr>
                <w:color w:val="auto"/>
                <w:lang w:val="fr-CA"/>
              </w:rPr>
            </w:pPr>
            <w:r w:rsidRPr="0069376A">
              <w:rPr>
                <w:rFonts w:ascii="Calibri" w:hAnsi="Calibri"/>
                <w:color w:val="auto"/>
                <w:sz w:val="22"/>
                <w:szCs w:val="22"/>
                <w:shd w:val="clear" w:color="auto" w:fill="FFFFFF"/>
                <w:lang w:val="fr-CA"/>
              </w:rPr>
              <w:t>6</w:t>
            </w:r>
            <w:r w:rsidR="004869BF" w:rsidRPr="0069376A">
              <w:rPr>
                <w:rFonts w:ascii="Calibri" w:hAnsi="Calibri"/>
                <w:color w:val="auto"/>
                <w:sz w:val="22"/>
                <w:szCs w:val="22"/>
                <w:shd w:val="clear" w:color="auto" w:fill="FFFFFF"/>
                <w:lang w:val="fr-CA"/>
              </w:rPr>
              <w:t xml:space="preserve"> : </w:t>
            </w:r>
            <w:r w:rsidRPr="0069376A">
              <w:rPr>
                <w:rFonts w:ascii="Calibri" w:hAnsi="Calibri"/>
                <w:color w:val="auto"/>
                <w:sz w:val="22"/>
                <w:szCs w:val="22"/>
                <w:shd w:val="clear" w:color="auto" w:fill="FFFFFF"/>
                <w:lang w:val="fr-CA"/>
              </w:rPr>
              <w:t>Approf</w:t>
            </w:r>
            <w:r w:rsidR="00E059CD" w:rsidRPr="0069376A">
              <w:rPr>
                <w:rFonts w:ascii="Calibri" w:hAnsi="Calibri"/>
                <w:color w:val="auto"/>
                <w:sz w:val="22"/>
                <w:szCs w:val="22"/>
                <w:shd w:val="clear" w:color="auto" w:fill="FFFFFF"/>
                <w:lang w:val="fr-CA"/>
              </w:rPr>
              <w:t>o</w:t>
            </w:r>
            <w:r w:rsidRPr="0069376A">
              <w:rPr>
                <w:rFonts w:ascii="Calibri" w:hAnsi="Calibri"/>
                <w:color w:val="auto"/>
                <w:sz w:val="22"/>
                <w:szCs w:val="22"/>
                <w:shd w:val="clear" w:color="auto" w:fill="FFFFFF"/>
                <w:lang w:val="fr-CA"/>
              </w:rPr>
              <w:t>ndissement</w:t>
            </w:r>
          </w:p>
        </w:tc>
      </w:tr>
      <w:tr w:rsidR="00E77444" w:rsidRPr="00B1461E" w14:paraId="7E97D5AA" w14:textId="77777777">
        <w:trPr>
          <w:trHeight w:val="100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39B0ADF7" w14:textId="77777777" w:rsidR="00E77444" w:rsidRPr="00250683" w:rsidRDefault="00E77444">
            <w:pPr>
              <w:rPr>
                <w:lang w:val="fr-C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A0EC212" w14:textId="77777777" w:rsidR="00E77444" w:rsidRPr="00250683"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80CE6" w14:textId="304EE3A5" w:rsidR="00E77444" w:rsidRPr="00A15CFA" w:rsidRDefault="00000000">
            <w:pPr>
              <w:pStyle w:val="Body"/>
              <w:rPr>
                <w:lang w:val="fr-CA"/>
              </w:rPr>
            </w:pPr>
            <w:r w:rsidRPr="00A15CFA">
              <w:rPr>
                <w:rFonts w:ascii="Calibri" w:hAnsi="Calibri"/>
                <w:sz w:val="22"/>
                <w:szCs w:val="22"/>
                <w:shd w:val="clear" w:color="auto" w:fill="FFFFFF"/>
                <w:lang w:val="fr-CA"/>
              </w:rPr>
              <w:t>Décrire la probabilité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un résultat dans une expérience en utilisant la fréquence relative.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39DAA" w14:textId="77777777" w:rsidR="00E77444" w:rsidRPr="0069376A" w:rsidRDefault="00000000">
            <w:pPr>
              <w:pStyle w:val="Body"/>
              <w:rPr>
                <w:rFonts w:ascii="Calibri" w:eastAsia="Calibri" w:hAnsi="Calibri" w:cs="Calibri"/>
                <w:b/>
                <w:bCs/>
                <w:color w:val="auto"/>
                <w:sz w:val="22"/>
                <w:szCs w:val="22"/>
                <w:shd w:val="clear" w:color="auto" w:fill="FFFFFF"/>
                <w:lang w:val="fr-CA"/>
              </w:rPr>
            </w:pPr>
            <w:r w:rsidRPr="0069376A">
              <w:rPr>
                <w:rFonts w:ascii="Calibri" w:hAnsi="Calibri"/>
                <w:b/>
                <w:bCs/>
                <w:color w:val="auto"/>
                <w:sz w:val="22"/>
                <w:szCs w:val="22"/>
                <w:shd w:val="clear" w:color="auto" w:fill="FFFFFF"/>
                <w:lang w:val="fr-CA"/>
              </w:rPr>
              <w:t>Le traitement des données, ensemble 1 : La probabilité</w:t>
            </w:r>
          </w:p>
          <w:p w14:paraId="02AEC88D" w14:textId="77777777" w:rsidR="00F0220C" w:rsidRPr="0069376A" w:rsidRDefault="00F0220C" w:rsidP="00F0220C">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3 : </w:t>
            </w:r>
            <w:r w:rsidRPr="0069376A">
              <w:rPr>
                <w:rFonts w:ascii="Calibri" w:hAnsi="Calibri" w:cs="Calibri"/>
                <w:color w:val="auto"/>
                <w:sz w:val="22"/>
                <w:szCs w:val="22"/>
                <w:shd w:val="clear" w:color="auto" w:fill="FFFFFF"/>
                <w:lang w:val="fr-CA"/>
              </w:rPr>
              <w:t>Mener des expériences</w:t>
            </w:r>
          </w:p>
          <w:p w14:paraId="06506CBE" w14:textId="77777777" w:rsidR="00F0220C" w:rsidRPr="0069376A" w:rsidRDefault="00F0220C" w:rsidP="00F0220C">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4 : </w:t>
            </w:r>
            <w:r w:rsidRPr="0069376A">
              <w:rPr>
                <w:rFonts w:ascii="Calibri" w:hAnsi="Calibri" w:cs="Calibri"/>
                <w:color w:val="auto"/>
                <w:sz w:val="22"/>
                <w:szCs w:val="22"/>
                <w:shd w:val="clear" w:color="auto" w:fill="FFFFFF"/>
                <w:lang w:val="fr-CA"/>
              </w:rPr>
              <w:t>Analyser les fréquences relatives</w:t>
            </w:r>
          </w:p>
          <w:p w14:paraId="50EBBBFE" w14:textId="132D77B6" w:rsidR="00E77444" w:rsidRPr="0069376A" w:rsidRDefault="00F0220C" w:rsidP="00F0220C">
            <w:pPr>
              <w:pStyle w:val="Body"/>
              <w:rPr>
                <w:color w:val="auto"/>
                <w:lang w:val="fr-CA"/>
              </w:rPr>
            </w:pPr>
            <w:r w:rsidRPr="0069376A">
              <w:rPr>
                <w:rFonts w:ascii="Calibri" w:hAnsi="Calibri" w:cs="Calibri"/>
                <w:color w:val="auto"/>
                <w:sz w:val="22"/>
                <w:szCs w:val="22"/>
                <w:lang w:val="fr-CA"/>
              </w:rPr>
              <w:t>5 : L</w:t>
            </w:r>
            <w:r w:rsidRPr="0069376A">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Pr="0069376A">
              <w:rPr>
                <w:rFonts w:ascii="Calibri" w:hAnsi="Calibri" w:cs="Calibri"/>
                <w:color w:val="auto"/>
                <w:sz w:val="22"/>
                <w:szCs w:val="22"/>
                <w:shd w:val="clear" w:color="auto" w:fill="FFFFFF"/>
                <w:lang w:val="fr-CA"/>
              </w:rPr>
              <w:t>aide du codage</w:t>
            </w:r>
            <w:r w:rsidRPr="0069376A">
              <w:rPr>
                <w:rFonts w:ascii="Calibri" w:hAnsi="Calibri"/>
                <w:color w:val="auto"/>
                <w:sz w:val="22"/>
                <w:szCs w:val="22"/>
                <w:shd w:val="clear" w:color="auto" w:fill="FFFFFF"/>
                <w:lang w:val="fr-CA"/>
              </w:rPr>
              <w:t xml:space="preserve"> </w:t>
            </w:r>
            <w:r w:rsidR="00250683" w:rsidRPr="0069376A">
              <w:rPr>
                <w:rFonts w:ascii="Calibri" w:hAnsi="Calibri"/>
                <w:color w:val="auto"/>
                <w:sz w:val="22"/>
                <w:szCs w:val="22"/>
                <w:shd w:val="clear" w:color="auto" w:fill="FFFFFF"/>
                <w:lang w:val="fr-CA"/>
              </w:rPr>
              <w:t>6 : Approfondissement</w:t>
            </w:r>
          </w:p>
        </w:tc>
      </w:tr>
      <w:tr w:rsidR="00E77444" w:rsidRPr="00B1461E" w14:paraId="4F13DD65" w14:textId="77777777">
        <w:trPr>
          <w:trHeight w:val="126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Pr>
          <w:p w14:paraId="21ECC528" w14:textId="77777777" w:rsidR="00E77444" w:rsidRPr="00F0220C" w:rsidRDefault="00E77444">
            <w:pPr>
              <w:rPr>
                <w:lang w:val="fr-C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35466AD" w14:textId="77777777" w:rsidR="00E77444" w:rsidRPr="00F0220C" w:rsidRDefault="00E77444">
            <w:pPr>
              <w:rPr>
                <w:lang w:val="fr-C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3B7D7" w14:textId="52B61FAA" w:rsidR="00E77444" w:rsidRPr="00A15CFA" w:rsidRDefault="00000000">
            <w:pPr>
              <w:pStyle w:val="Body"/>
              <w:rPr>
                <w:lang w:val="fr-CA"/>
              </w:rPr>
            </w:pPr>
            <w:r w:rsidRPr="00A15CFA">
              <w:rPr>
                <w:rFonts w:ascii="Calibri" w:hAnsi="Calibri"/>
                <w:sz w:val="22"/>
                <w:szCs w:val="22"/>
                <w:shd w:val="clear" w:color="auto" w:fill="FFFFFF"/>
                <w:lang w:val="fr-CA"/>
              </w:rPr>
              <w:t>Analyser les statistiques de fréquence relative d</w:t>
            </w:r>
            <w:r w:rsidR="00F9359C">
              <w:rPr>
                <w:rFonts w:ascii="Calibri" w:hAnsi="Calibri"/>
                <w:sz w:val="22"/>
                <w:szCs w:val="22"/>
                <w:shd w:val="clear" w:color="auto" w:fill="FFFFFF"/>
                <w:lang w:val="fr-CA"/>
              </w:rPr>
              <w:t>’</w:t>
            </w:r>
            <w:r w:rsidRPr="00A15CFA">
              <w:rPr>
                <w:rFonts w:ascii="Calibri" w:hAnsi="Calibri"/>
                <w:sz w:val="22"/>
                <w:szCs w:val="22"/>
                <w:shd w:val="clear" w:color="auto" w:fill="FFFFFF"/>
                <w:lang w:val="fr-CA"/>
              </w:rPr>
              <w:t>expériences avec des échantillons de tailles différentes.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08766" w14:textId="77777777" w:rsidR="00E77444" w:rsidRPr="0069376A" w:rsidRDefault="00000000">
            <w:pPr>
              <w:pStyle w:val="Body"/>
              <w:rPr>
                <w:rFonts w:ascii="Calibri" w:eastAsia="Calibri" w:hAnsi="Calibri" w:cs="Calibri"/>
                <w:b/>
                <w:bCs/>
                <w:color w:val="auto"/>
                <w:sz w:val="22"/>
                <w:szCs w:val="22"/>
                <w:shd w:val="clear" w:color="auto" w:fill="FFFFFF"/>
                <w:lang w:val="fr-CA"/>
              </w:rPr>
            </w:pPr>
            <w:r w:rsidRPr="0069376A">
              <w:rPr>
                <w:rFonts w:ascii="Calibri" w:hAnsi="Calibri"/>
                <w:b/>
                <w:bCs/>
                <w:color w:val="auto"/>
                <w:sz w:val="22"/>
                <w:szCs w:val="22"/>
                <w:shd w:val="clear" w:color="auto" w:fill="FFFFFF"/>
                <w:lang w:val="fr-CA"/>
              </w:rPr>
              <w:t>Le traitement des données, ensemble 1 : La probabilité</w:t>
            </w:r>
          </w:p>
          <w:p w14:paraId="4FC59AD8" w14:textId="77777777" w:rsidR="0069376A" w:rsidRPr="0069376A" w:rsidRDefault="0069376A" w:rsidP="0069376A">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3 : </w:t>
            </w:r>
            <w:r w:rsidRPr="0069376A">
              <w:rPr>
                <w:rFonts w:ascii="Calibri" w:hAnsi="Calibri" w:cs="Calibri"/>
                <w:color w:val="auto"/>
                <w:sz w:val="22"/>
                <w:szCs w:val="22"/>
                <w:shd w:val="clear" w:color="auto" w:fill="FFFFFF"/>
                <w:lang w:val="fr-CA"/>
              </w:rPr>
              <w:t>Mener des expériences</w:t>
            </w:r>
          </w:p>
          <w:p w14:paraId="6AD2200A" w14:textId="77777777" w:rsidR="0069376A" w:rsidRPr="0069376A" w:rsidRDefault="0069376A" w:rsidP="0069376A">
            <w:pPr>
              <w:pStyle w:val="Body"/>
              <w:rPr>
                <w:rFonts w:ascii="Calibri" w:hAnsi="Calibri" w:cs="Calibri"/>
                <w:color w:val="auto"/>
                <w:sz w:val="22"/>
                <w:szCs w:val="22"/>
                <w:lang w:val="fr-CA"/>
              </w:rPr>
            </w:pPr>
            <w:r w:rsidRPr="0069376A">
              <w:rPr>
                <w:rFonts w:ascii="Calibri" w:hAnsi="Calibri" w:cs="Calibri"/>
                <w:color w:val="auto"/>
                <w:sz w:val="22"/>
                <w:szCs w:val="22"/>
                <w:lang w:val="fr-CA"/>
              </w:rPr>
              <w:t xml:space="preserve">4 : </w:t>
            </w:r>
            <w:r w:rsidRPr="0069376A">
              <w:rPr>
                <w:rFonts w:ascii="Calibri" w:hAnsi="Calibri" w:cs="Calibri"/>
                <w:color w:val="auto"/>
                <w:sz w:val="22"/>
                <w:szCs w:val="22"/>
                <w:shd w:val="clear" w:color="auto" w:fill="FFFFFF"/>
                <w:lang w:val="fr-CA"/>
              </w:rPr>
              <w:t>Analyser les fréquences relatives</w:t>
            </w:r>
          </w:p>
          <w:p w14:paraId="336544F9" w14:textId="2D99D065" w:rsidR="00E77444" w:rsidRPr="0069376A" w:rsidRDefault="0069376A" w:rsidP="0069376A">
            <w:pPr>
              <w:pStyle w:val="Body"/>
              <w:rPr>
                <w:color w:val="auto"/>
                <w:lang w:val="fr-CA"/>
              </w:rPr>
            </w:pPr>
            <w:r w:rsidRPr="0069376A">
              <w:rPr>
                <w:rFonts w:ascii="Calibri" w:hAnsi="Calibri" w:cs="Calibri"/>
                <w:color w:val="auto"/>
                <w:sz w:val="22"/>
                <w:szCs w:val="22"/>
                <w:lang w:val="fr-CA"/>
              </w:rPr>
              <w:t>5 : L</w:t>
            </w:r>
            <w:r w:rsidRPr="0069376A">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Pr="0069376A">
              <w:rPr>
                <w:rFonts w:ascii="Calibri" w:hAnsi="Calibri" w:cs="Calibri"/>
                <w:color w:val="auto"/>
                <w:sz w:val="22"/>
                <w:szCs w:val="22"/>
                <w:shd w:val="clear" w:color="auto" w:fill="FFFFFF"/>
                <w:lang w:val="fr-CA"/>
              </w:rPr>
              <w:t>aide du codage</w:t>
            </w:r>
            <w:r w:rsidRPr="0069376A">
              <w:rPr>
                <w:rFonts w:ascii="Calibri" w:hAnsi="Calibri"/>
                <w:color w:val="auto"/>
                <w:sz w:val="22"/>
                <w:szCs w:val="22"/>
                <w:shd w:val="clear" w:color="auto" w:fill="FFFFFF"/>
                <w:lang w:val="fr-CA"/>
              </w:rPr>
              <w:t xml:space="preserve"> </w:t>
            </w:r>
            <w:r w:rsidR="00250683" w:rsidRPr="0069376A">
              <w:rPr>
                <w:rFonts w:ascii="Calibri" w:hAnsi="Calibri"/>
                <w:color w:val="auto"/>
                <w:sz w:val="22"/>
                <w:szCs w:val="22"/>
                <w:shd w:val="clear" w:color="auto" w:fill="FFFFFF"/>
                <w:lang w:val="fr-CA"/>
              </w:rPr>
              <w:t>6 : Approfondissement</w:t>
            </w:r>
          </w:p>
        </w:tc>
      </w:tr>
    </w:tbl>
    <w:p w14:paraId="48215CD5" w14:textId="77777777" w:rsidR="00E77444" w:rsidRPr="00A15CFA" w:rsidRDefault="00E77444">
      <w:pPr>
        <w:pStyle w:val="Body"/>
        <w:widowControl w:val="0"/>
        <w:rPr>
          <w:rFonts w:ascii="Calibri" w:eastAsia="Calibri" w:hAnsi="Calibri" w:cs="Calibri"/>
          <w:b/>
          <w:bCs/>
          <w:sz w:val="22"/>
          <w:szCs w:val="22"/>
          <w:lang w:val="fr-CA"/>
        </w:rPr>
      </w:pPr>
    </w:p>
    <w:p w14:paraId="42F33BDC" w14:textId="77777777" w:rsidR="00E77444" w:rsidRPr="00A15CFA" w:rsidRDefault="00E77444">
      <w:pPr>
        <w:pStyle w:val="Body"/>
        <w:rPr>
          <w:rFonts w:ascii="Calibri" w:eastAsia="Calibri" w:hAnsi="Calibri" w:cs="Calibri"/>
          <w:b/>
          <w:bCs/>
          <w:sz w:val="22"/>
          <w:szCs w:val="22"/>
          <w:lang w:val="fr-CA"/>
        </w:rPr>
      </w:pPr>
    </w:p>
    <w:p w14:paraId="084C30A8" w14:textId="77777777" w:rsidR="00E77444" w:rsidRPr="00A15CFA" w:rsidRDefault="00E77444">
      <w:pPr>
        <w:pStyle w:val="Body"/>
        <w:jc w:val="center"/>
        <w:rPr>
          <w:rFonts w:ascii="Calibri" w:eastAsia="Calibri" w:hAnsi="Calibri" w:cs="Calibri"/>
          <w:b/>
          <w:bCs/>
          <w:sz w:val="22"/>
          <w:szCs w:val="22"/>
          <w:lang w:val="fr-CA"/>
        </w:rPr>
      </w:pPr>
    </w:p>
    <w:p w14:paraId="6DF34650" w14:textId="77777777" w:rsidR="00E77444" w:rsidRPr="00A15CFA" w:rsidRDefault="00E77444">
      <w:pPr>
        <w:pStyle w:val="Body"/>
        <w:rPr>
          <w:rFonts w:ascii="Calibri" w:eastAsia="Calibri" w:hAnsi="Calibri" w:cs="Calibri"/>
          <w:b/>
          <w:bCs/>
          <w:sz w:val="22"/>
          <w:szCs w:val="22"/>
          <w:lang w:val="fr-CA"/>
        </w:rPr>
      </w:pPr>
    </w:p>
    <w:p w14:paraId="28DD6E7D" w14:textId="77777777" w:rsidR="00E77444" w:rsidRPr="00A15CFA" w:rsidRDefault="00E77444">
      <w:pPr>
        <w:pStyle w:val="Body"/>
        <w:rPr>
          <w:rFonts w:ascii="Calibri" w:eastAsia="Calibri" w:hAnsi="Calibri" w:cs="Calibri"/>
          <w:b/>
          <w:bCs/>
          <w:sz w:val="22"/>
          <w:szCs w:val="22"/>
          <w:lang w:val="fr-CA"/>
        </w:rPr>
      </w:pPr>
    </w:p>
    <w:p w14:paraId="51E47BF7" w14:textId="77777777" w:rsidR="00E77444" w:rsidRPr="00A15CFA" w:rsidRDefault="00000000">
      <w:pPr>
        <w:pStyle w:val="Body"/>
        <w:spacing w:after="120" w:line="264" w:lineRule="auto"/>
        <w:rPr>
          <w:lang w:val="fr-CA"/>
        </w:rPr>
      </w:pPr>
      <w:r w:rsidRPr="00A15CFA">
        <w:rPr>
          <w:rFonts w:ascii="Arial Unicode MS" w:hAnsi="Arial Unicode MS"/>
          <w:sz w:val="22"/>
          <w:szCs w:val="22"/>
          <w:lang w:val="fr-CA"/>
        </w:rPr>
        <w:br w:type="page"/>
      </w:r>
    </w:p>
    <w:p w14:paraId="67FA75E3" w14:textId="597AD9D2" w:rsidR="004869BF" w:rsidRPr="00A15CFA" w:rsidRDefault="004869BF" w:rsidP="004869BF">
      <w:pPr>
        <w:pStyle w:val="Body"/>
        <w:jc w:val="center"/>
        <w:rPr>
          <w:rFonts w:ascii="Calibri" w:eastAsia="Calibri" w:hAnsi="Calibri" w:cs="Calibri"/>
          <w:b/>
          <w:bCs/>
          <w:noProof/>
          <w:lang w:val="fr-CA"/>
        </w:rPr>
      </w:pPr>
      <w:r w:rsidRPr="00D52F49">
        <w:rPr>
          <w:rFonts w:ascii="Calibri" w:hAnsi="Calibri" w:cstheme="minorHAnsi"/>
          <w:noProof/>
          <w:sz w:val="20"/>
          <w:szCs w:val="20"/>
          <w:lang w:val="fr-FR"/>
        </w:rPr>
        <w:lastRenderedPageBreak/>
        <w:drawing>
          <wp:anchor distT="0" distB="0" distL="114300" distR="114300" simplePos="0" relativeHeight="251680768" behindDoc="0" locked="0" layoutInCell="1" hidden="0" allowOverlap="1" wp14:anchorId="7BF22228" wp14:editId="5903391D">
            <wp:simplePos x="0" y="0"/>
            <wp:positionH relativeFrom="margin">
              <wp:align>center</wp:align>
            </wp:positionH>
            <wp:positionV relativeFrom="paragraph">
              <wp:posOffset>90170</wp:posOffset>
            </wp:positionV>
            <wp:extent cx="2019300" cy="673100"/>
            <wp:effectExtent l="0" t="0" r="0" b="0"/>
            <wp:wrapNone/>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7953B4C2" w14:textId="020A2004" w:rsidR="004869BF" w:rsidRPr="00A15CFA" w:rsidRDefault="004869BF" w:rsidP="004869BF">
      <w:pPr>
        <w:pStyle w:val="Body"/>
        <w:jc w:val="center"/>
        <w:rPr>
          <w:rFonts w:ascii="Calibri" w:eastAsia="Calibri" w:hAnsi="Calibri" w:cs="Calibri"/>
          <w:b/>
          <w:bCs/>
          <w:noProof/>
          <w:lang w:val="fr-CA"/>
        </w:rPr>
      </w:pPr>
    </w:p>
    <w:p w14:paraId="11929027" w14:textId="77777777" w:rsidR="004869BF" w:rsidRPr="00A15CFA" w:rsidRDefault="004869BF" w:rsidP="004869BF">
      <w:pPr>
        <w:pStyle w:val="Body"/>
        <w:jc w:val="center"/>
        <w:rPr>
          <w:rFonts w:ascii="Calibri" w:eastAsia="Calibri" w:hAnsi="Calibri" w:cs="Calibri"/>
          <w:b/>
          <w:bCs/>
          <w:noProof/>
          <w:lang w:val="fr-CA"/>
        </w:rPr>
      </w:pPr>
    </w:p>
    <w:p w14:paraId="22A1F236" w14:textId="77777777" w:rsidR="004869BF" w:rsidRPr="00A15CFA" w:rsidRDefault="004869BF" w:rsidP="004869BF">
      <w:pPr>
        <w:pStyle w:val="Body"/>
        <w:jc w:val="center"/>
        <w:rPr>
          <w:rFonts w:ascii="Calibri" w:eastAsia="Calibri" w:hAnsi="Calibri" w:cs="Calibri"/>
          <w:b/>
          <w:bCs/>
          <w:noProof/>
          <w:lang w:val="fr-CA"/>
        </w:rPr>
      </w:pPr>
    </w:p>
    <w:p w14:paraId="494660D7" w14:textId="77777777" w:rsidR="004869BF" w:rsidRPr="00A15CFA" w:rsidRDefault="004869BF" w:rsidP="004869BF">
      <w:pPr>
        <w:pStyle w:val="Body"/>
        <w:jc w:val="center"/>
        <w:rPr>
          <w:rFonts w:ascii="Calibri" w:hAnsi="Calibri"/>
          <w:b/>
          <w:bCs/>
          <w:sz w:val="20"/>
          <w:szCs w:val="20"/>
          <w:lang w:val="fr-CA"/>
        </w:rPr>
      </w:pPr>
    </w:p>
    <w:p w14:paraId="668676B0" w14:textId="1D141A00" w:rsidR="004869BF" w:rsidRPr="00A15CFA" w:rsidRDefault="00000000" w:rsidP="004869BF">
      <w:pPr>
        <w:pStyle w:val="Body"/>
        <w:jc w:val="center"/>
        <w:rPr>
          <w:rFonts w:ascii="Calibri" w:eastAsia="Calibri" w:hAnsi="Calibri" w:cs="Calibri"/>
          <w:b/>
          <w:bCs/>
          <w:sz w:val="22"/>
          <w:szCs w:val="22"/>
          <w:lang w:val="fr-CA"/>
        </w:rPr>
      </w:pPr>
      <w:r w:rsidRPr="00A15CFA">
        <w:rPr>
          <w:rFonts w:ascii="Calibri" w:hAnsi="Calibri"/>
          <w:b/>
          <w:bCs/>
          <w:lang w:val="fr-CA"/>
        </w:rPr>
        <w:t xml:space="preserve"> </w:t>
      </w:r>
      <w:r w:rsidR="004869BF" w:rsidRPr="00A15CFA">
        <w:rPr>
          <w:rFonts w:ascii="Calibri" w:hAnsi="Calibri"/>
          <w:b/>
          <w:bCs/>
          <w:lang w:val="fr-CA"/>
        </w:rPr>
        <w:t>Corrélation entre le programme d</w:t>
      </w:r>
      <w:r w:rsidR="00F9359C">
        <w:rPr>
          <w:rFonts w:ascii="Calibri" w:hAnsi="Calibri"/>
          <w:b/>
          <w:bCs/>
          <w:lang w:val="fr-CA"/>
        </w:rPr>
        <w:t>’</w:t>
      </w:r>
      <w:r w:rsidR="004869BF" w:rsidRPr="00A15CFA">
        <w:rPr>
          <w:rFonts w:ascii="Calibri" w:hAnsi="Calibri"/>
          <w:b/>
          <w:bCs/>
          <w:lang w:val="fr-CA"/>
        </w:rPr>
        <w:t>études de l</w:t>
      </w:r>
      <w:r w:rsidR="00F9359C">
        <w:rPr>
          <w:rFonts w:ascii="Calibri" w:hAnsi="Calibri"/>
          <w:b/>
          <w:bCs/>
          <w:lang w:val="fr-CA"/>
        </w:rPr>
        <w:t>’</w:t>
      </w:r>
      <w:r w:rsidR="004869BF" w:rsidRPr="00A15CFA">
        <w:rPr>
          <w:rFonts w:ascii="Calibri" w:hAnsi="Calibri"/>
          <w:b/>
          <w:bCs/>
          <w:lang w:val="fr-CA"/>
        </w:rPr>
        <w:t>Alberta 2022 et Mathologie, 6</w:t>
      </w:r>
      <w:r w:rsidR="004869BF" w:rsidRPr="00A15CFA">
        <w:rPr>
          <w:rFonts w:ascii="Calibri" w:hAnsi="Calibri"/>
          <w:b/>
          <w:bCs/>
          <w:vertAlign w:val="superscript"/>
          <w:lang w:val="fr-CA"/>
        </w:rPr>
        <w:t>e</w:t>
      </w:r>
      <w:r w:rsidR="004869BF" w:rsidRPr="00A15CFA">
        <w:rPr>
          <w:rFonts w:ascii="Calibri" w:hAnsi="Calibri"/>
          <w:b/>
          <w:bCs/>
          <w:lang w:val="fr-CA"/>
        </w:rPr>
        <w:t xml:space="preserve"> année</w:t>
      </w:r>
    </w:p>
    <w:p w14:paraId="4574824E" w14:textId="4F843A9E" w:rsidR="00E77444" w:rsidRPr="004331B8" w:rsidRDefault="004869BF" w:rsidP="004869BF">
      <w:pPr>
        <w:pStyle w:val="Body"/>
        <w:jc w:val="center"/>
        <w:rPr>
          <w:rFonts w:ascii="Calibri" w:eastAsia="Calibri" w:hAnsi="Calibri" w:cs="Calibri"/>
          <w:b/>
          <w:bCs/>
          <w:lang w:val="fr-CA"/>
        </w:rPr>
      </w:pPr>
      <w:r w:rsidRPr="004331B8">
        <w:rPr>
          <w:rFonts w:ascii="Calibri" w:hAnsi="Calibri" w:cs="Calibri"/>
          <w:b/>
          <w:bCs/>
          <w:lang w:val="fr-CA"/>
        </w:rPr>
        <w:t>(La littératie financière)</w:t>
      </w:r>
    </w:p>
    <w:p w14:paraId="21B7C06E" w14:textId="77777777" w:rsidR="00E77444" w:rsidRPr="00A15CFA" w:rsidRDefault="00E77444">
      <w:pPr>
        <w:pStyle w:val="Body"/>
        <w:rPr>
          <w:rFonts w:ascii="Calibri" w:eastAsia="Calibri" w:hAnsi="Calibri" w:cs="Calibri"/>
          <w:b/>
          <w:bCs/>
          <w:sz w:val="20"/>
          <w:szCs w:val="20"/>
          <w:lang w:val="fr-CA"/>
        </w:rPr>
      </w:pPr>
    </w:p>
    <w:p w14:paraId="215E0A7D" w14:textId="77777777" w:rsidR="00E77444" w:rsidRPr="00A15CFA" w:rsidRDefault="00000000">
      <w:pPr>
        <w:pStyle w:val="Body"/>
        <w:rPr>
          <w:rFonts w:ascii="Calibri" w:eastAsia="Calibri" w:hAnsi="Calibri" w:cs="Calibri"/>
          <w:b/>
          <w:bCs/>
          <w:sz w:val="28"/>
          <w:szCs w:val="28"/>
          <w:lang w:val="fr-CA"/>
        </w:rPr>
      </w:pPr>
      <w:r w:rsidRPr="00A15CFA">
        <w:rPr>
          <w:rFonts w:ascii="Calibri" w:hAnsi="Calibri"/>
          <w:b/>
          <w:bCs/>
          <w:sz w:val="28"/>
          <w:szCs w:val="28"/>
          <w:lang w:val="fr-CA"/>
        </w:rPr>
        <w:t>Id</w:t>
      </w:r>
      <w:r>
        <w:rPr>
          <w:rFonts w:ascii="Calibri" w:hAnsi="Calibri"/>
          <w:b/>
          <w:bCs/>
          <w:sz w:val="28"/>
          <w:szCs w:val="28"/>
          <w:lang w:val="fr-FR"/>
        </w:rPr>
        <w:t>ée organisatrice</w:t>
      </w:r>
      <w:r w:rsidRPr="00A15CFA">
        <w:rPr>
          <w:rFonts w:ascii="Calibri" w:hAnsi="Calibri"/>
          <w:b/>
          <w:bCs/>
          <w:sz w:val="28"/>
          <w:szCs w:val="28"/>
          <w:lang w:val="fr-CA"/>
        </w:rPr>
        <w:t xml:space="preserve"> :</w:t>
      </w:r>
    </w:p>
    <w:p w14:paraId="2FC51EAD" w14:textId="2BFDF458" w:rsidR="00E77444" w:rsidRDefault="00000000">
      <w:pPr>
        <w:pStyle w:val="Body"/>
        <w:rPr>
          <w:rFonts w:ascii="Calibri" w:hAnsi="Calibri"/>
          <w:sz w:val="28"/>
          <w:szCs w:val="28"/>
          <w:lang w:val="pt-PT"/>
        </w:rPr>
      </w:pPr>
      <w:r w:rsidRPr="00A15CFA">
        <w:rPr>
          <w:rFonts w:ascii="Calibri" w:hAnsi="Calibri"/>
          <w:sz w:val="28"/>
          <w:szCs w:val="28"/>
          <w:lang w:val="fr-CA"/>
        </w:rPr>
        <w:t>La litt</w:t>
      </w:r>
      <w:r>
        <w:rPr>
          <w:rFonts w:ascii="Calibri" w:hAnsi="Calibri"/>
          <w:sz w:val="28"/>
          <w:szCs w:val="28"/>
          <w:lang w:val="fr-FR"/>
        </w:rPr>
        <w:t>é</w:t>
      </w:r>
      <w:r>
        <w:rPr>
          <w:rFonts w:ascii="Calibri" w:hAnsi="Calibri"/>
          <w:sz w:val="28"/>
          <w:szCs w:val="28"/>
          <w:lang w:val="nl-NL"/>
        </w:rPr>
        <w:t>ratie financi</w:t>
      </w:r>
      <w:r>
        <w:rPr>
          <w:rFonts w:ascii="Calibri" w:hAnsi="Calibri"/>
          <w:sz w:val="28"/>
          <w:szCs w:val="28"/>
          <w:lang w:val="it-IT"/>
        </w:rPr>
        <w:t>è</w:t>
      </w:r>
      <w:r>
        <w:rPr>
          <w:rFonts w:ascii="Calibri" w:hAnsi="Calibri"/>
          <w:sz w:val="28"/>
          <w:szCs w:val="28"/>
          <w:lang w:val="fr-FR"/>
        </w:rPr>
        <w:t>re : La prise de décisions financi</w:t>
      </w:r>
      <w:r>
        <w:rPr>
          <w:rFonts w:ascii="Calibri" w:hAnsi="Calibri"/>
          <w:sz w:val="28"/>
          <w:szCs w:val="28"/>
          <w:lang w:val="it-IT"/>
        </w:rPr>
        <w:t>è</w:t>
      </w:r>
      <w:r>
        <w:rPr>
          <w:rFonts w:ascii="Calibri" w:hAnsi="Calibri"/>
          <w:sz w:val="28"/>
          <w:szCs w:val="28"/>
          <w:lang w:val="fr-FR"/>
        </w:rPr>
        <w:t>res éclairée contribue au bien</w:t>
      </w:r>
      <w:r w:rsidRPr="00A15CFA">
        <w:rPr>
          <w:rFonts w:ascii="Calibri" w:hAnsi="Calibri"/>
          <w:sz w:val="28"/>
          <w:szCs w:val="28"/>
          <w:lang w:val="fr-CA"/>
        </w:rPr>
        <w:t>ê</w:t>
      </w:r>
      <w:r>
        <w:rPr>
          <w:rFonts w:ascii="Calibri" w:hAnsi="Calibri"/>
          <w:sz w:val="28"/>
          <w:szCs w:val="28"/>
          <w:lang w:val="fr-FR"/>
        </w:rPr>
        <w:t>tre des personnes, des groupes et des communauté</w:t>
      </w:r>
      <w:r>
        <w:rPr>
          <w:rFonts w:ascii="Calibri" w:hAnsi="Calibri"/>
          <w:sz w:val="28"/>
          <w:szCs w:val="28"/>
          <w:lang w:val="pt-PT"/>
        </w:rPr>
        <w:t>s.</w:t>
      </w:r>
    </w:p>
    <w:p w14:paraId="48939E73" w14:textId="77777777" w:rsidR="004869BF" w:rsidRPr="00A15CFA" w:rsidRDefault="004869BF">
      <w:pPr>
        <w:pStyle w:val="Body"/>
        <w:rPr>
          <w:rFonts w:ascii="Calibri" w:eastAsia="Calibri" w:hAnsi="Calibri" w:cs="Calibri"/>
          <w:sz w:val="22"/>
          <w:szCs w:val="22"/>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8"/>
        <w:gridCol w:w="1984"/>
        <w:gridCol w:w="2552"/>
        <w:gridCol w:w="5352"/>
      </w:tblGrid>
      <w:tr w:rsidR="00E77444" w:rsidRPr="00B1461E" w14:paraId="282A8D58" w14:textId="77777777">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368E57" w14:textId="561DFB5F" w:rsidR="00E77444" w:rsidRPr="00A15CFA" w:rsidRDefault="00000000">
            <w:pPr>
              <w:pStyle w:val="Body"/>
              <w:rPr>
                <w:rFonts w:ascii="Calibri" w:eastAsia="Calibri" w:hAnsi="Calibri" w:cs="Calibri"/>
                <w:lang w:val="fr-CA"/>
              </w:rPr>
            </w:pPr>
            <w:r w:rsidRPr="00A15CFA">
              <w:rPr>
                <w:rFonts w:ascii="Calibri" w:hAnsi="Calibri"/>
                <w:b/>
                <w:bCs/>
                <w:lang w:val="fr-CA"/>
              </w:rPr>
              <w:t xml:space="preserve">Question directrice : </w:t>
            </w:r>
            <w:r w:rsidRPr="00A15CFA">
              <w:rPr>
                <w:rFonts w:ascii="Calibri" w:hAnsi="Calibri"/>
                <w:lang w:val="fr-CA"/>
              </w:rPr>
              <w:t>Comment peut-on améliorer les finances personnelles</w:t>
            </w:r>
            <w:r w:rsidR="006207A1" w:rsidRPr="00A15CFA">
              <w:rPr>
                <w:rFonts w:ascii="Calibri" w:hAnsi="Calibri"/>
                <w:lang w:val="fr-CA"/>
              </w:rPr>
              <w:t xml:space="preserve"> </w:t>
            </w:r>
            <w:r w:rsidRPr="00A15CFA">
              <w:rPr>
                <w:rFonts w:ascii="Calibri" w:hAnsi="Calibri"/>
                <w:lang w:val="fr-CA"/>
              </w:rPr>
              <w:t>?</w:t>
            </w:r>
          </w:p>
          <w:p w14:paraId="1FFF81FD" w14:textId="6539D49E" w:rsidR="00E77444" w:rsidRPr="00A15CFA" w:rsidRDefault="00000000">
            <w:pPr>
              <w:pStyle w:val="Body"/>
              <w:rPr>
                <w:lang w:val="fr-CA"/>
              </w:rPr>
            </w:pPr>
            <w:r w:rsidRPr="00A15CFA">
              <w:rPr>
                <w:rFonts w:ascii="Calibri" w:hAnsi="Calibri"/>
                <w:b/>
                <w:bCs/>
                <w:lang w:val="fr-CA"/>
              </w:rPr>
              <w:t>Résultat d</w:t>
            </w:r>
            <w:r w:rsidR="00F9359C">
              <w:rPr>
                <w:rFonts w:ascii="Calibri" w:hAnsi="Calibri"/>
                <w:b/>
                <w:bCs/>
                <w:lang w:val="fr-CA"/>
              </w:rPr>
              <w:t>’</w:t>
            </w:r>
            <w:r w:rsidRPr="00A15CFA">
              <w:rPr>
                <w:rFonts w:ascii="Calibri" w:hAnsi="Calibri"/>
                <w:b/>
                <w:bCs/>
                <w:lang w:val="fr-CA"/>
              </w:rPr>
              <w:t xml:space="preserve">apprentissage : </w:t>
            </w:r>
            <w:r w:rsidRPr="00A15CFA">
              <w:rPr>
                <w:rFonts w:ascii="Calibri" w:hAnsi="Calibri"/>
                <w:lang w:val="fr-CA"/>
              </w:rPr>
              <w:t>Les élèves étudient les emprunts et les investissements dans diverses situations.</w:t>
            </w:r>
          </w:p>
        </w:tc>
      </w:tr>
      <w:tr w:rsidR="00E77444" w14:paraId="1DECF5DC" w14:textId="77777777" w:rsidTr="00E3358B">
        <w:trPr>
          <w:trHeight w:val="481"/>
        </w:trPr>
        <w:tc>
          <w:tcPr>
            <w:tcW w:w="3148"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37D38EC" w14:textId="77777777" w:rsidR="00E77444" w:rsidRDefault="00000000">
            <w:pPr>
              <w:pStyle w:val="Body"/>
            </w:pPr>
            <w:r>
              <w:rPr>
                <w:rFonts w:ascii="Calibri" w:hAnsi="Calibri"/>
                <w:b/>
                <w:bCs/>
                <w:sz w:val="22"/>
                <w:szCs w:val="22"/>
              </w:rPr>
              <w:t>Connaissances</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5FD61F0" w14:textId="77777777" w:rsidR="00E77444" w:rsidRDefault="00000000">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4A33AD6" w14:textId="77777777" w:rsidR="00E77444" w:rsidRDefault="00000000">
            <w:pPr>
              <w:pStyle w:val="Body"/>
            </w:pPr>
            <w:r>
              <w:rPr>
                <w:rFonts w:ascii="Calibri" w:hAnsi="Calibri"/>
                <w:b/>
                <w:bCs/>
                <w:sz w:val="22"/>
                <w:szCs w:val="22"/>
              </w:rPr>
              <w:t>Habiletés et procédures</w:t>
            </w:r>
          </w:p>
        </w:tc>
        <w:tc>
          <w:tcPr>
            <w:tcW w:w="5352"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514E6F4" w14:textId="4EB79A66" w:rsidR="00E77444" w:rsidRDefault="00FB2C5E">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E77444" w14:paraId="556F5E1B" w14:textId="77777777" w:rsidTr="00003D6B">
        <w:trPr>
          <w:trHeight w:val="4649"/>
        </w:trPr>
        <w:tc>
          <w:tcPr>
            <w:tcW w:w="31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0BCE2" w14:textId="3DA37A10" w:rsidR="00E77444" w:rsidRPr="00A15CFA" w:rsidRDefault="00000000">
            <w:pPr>
              <w:pStyle w:val="Body"/>
              <w:rPr>
                <w:rFonts w:ascii="Calibri" w:eastAsia="Calibri" w:hAnsi="Calibri" w:cs="Calibri"/>
                <w:sz w:val="21"/>
                <w:szCs w:val="21"/>
                <w:lang w:val="fr-CA"/>
              </w:rPr>
            </w:pPr>
            <w:r w:rsidRPr="00A15CFA">
              <w:rPr>
                <w:rFonts w:ascii="Calibri" w:hAnsi="Calibri"/>
                <w:sz w:val="21"/>
                <w:szCs w:val="21"/>
                <w:lang w:val="fr-CA"/>
              </w:rPr>
              <w:t>Un prêt est une somme d</w:t>
            </w:r>
            <w:r w:rsidR="00F9359C">
              <w:rPr>
                <w:rFonts w:ascii="Calibri" w:hAnsi="Calibri"/>
                <w:sz w:val="21"/>
                <w:szCs w:val="21"/>
                <w:lang w:val="fr-CA"/>
              </w:rPr>
              <w:t>’</w:t>
            </w:r>
            <w:r w:rsidRPr="00A15CFA">
              <w:rPr>
                <w:rFonts w:ascii="Calibri" w:hAnsi="Calibri"/>
                <w:sz w:val="21"/>
                <w:szCs w:val="21"/>
                <w:lang w:val="fr-CA"/>
              </w:rPr>
              <w:t>argent empruntée avec une entente de remboursement.</w:t>
            </w:r>
          </w:p>
          <w:p w14:paraId="7F7AFA45" w14:textId="77777777" w:rsidR="00E77444" w:rsidRPr="00A15CFA" w:rsidRDefault="00E77444">
            <w:pPr>
              <w:pStyle w:val="Body"/>
              <w:rPr>
                <w:rFonts w:ascii="Calibri" w:eastAsia="Calibri" w:hAnsi="Calibri" w:cs="Calibri"/>
                <w:sz w:val="21"/>
                <w:szCs w:val="21"/>
                <w:lang w:val="fr-CA"/>
              </w:rPr>
            </w:pPr>
          </w:p>
          <w:p w14:paraId="2BE036E8" w14:textId="38034513" w:rsidR="00E77444" w:rsidRPr="00A15CFA" w:rsidRDefault="00000000">
            <w:pPr>
              <w:pStyle w:val="Body"/>
              <w:rPr>
                <w:rFonts w:ascii="Calibri" w:eastAsia="Calibri" w:hAnsi="Calibri" w:cs="Calibri"/>
                <w:sz w:val="21"/>
                <w:szCs w:val="21"/>
                <w:lang w:val="fr-CA"/>
              </w:rPr>
            </w:pPr>
            <w:r w:rsidRPr="00A15CFA">
              <w:rPr>
                <w:rFonts w:ascii="Calibri" w:hAnsi="Calibri"/>
                <w:sz w:val="21"/>
                <w:szCs w:val="21"/>
                <w:lang w:val="fr-CA"/>
              </w:rPr>
              <w:t>Un prêt peut provenir de diverses sources, telles que</w:t>
            </w:r>
            <w:r w:rsidR="00673CBC">
              <w:rPr>
                <w:rFonts w:ascii="Calibri" w:hAnsi="Calibri"/>
                <w:sz w:val="21"/>
                <w:szCs w:val="21"/>
                <w:lang w:val="fr-CA"/>
              </w:rPr>
              <w:t xml:space="preserve"> </w:t>
            </w:r>
            <w:r w:rsidRPr="00A15CFA">
              <w:rPr>
                <w:rFonts w:ascii="Calibri" w:hAnsi="Calibri"/>
                <w:sz w:val="21"/>
                <w:szCs w:val="21"/>
                <w:lang w:val="fr-CA"/>
              </w:rPr>
              <w:t>:</w:t>
            </w:r>
          </w:p>
          <w:p w14:paraId="53A73646"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les banques</w:t>
            </w:r>
          </w:p>
          <w:p w14:paraId="50DA0D05"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les institutions financières</w:t>
            </w:r>
          </w:p>
          <w:p w14:paraId="583260BE"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la famille</w:t>
            </w:r>
          </w:p>
          <w:p w14:paraId="1FB63064"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les amis.</w:t>
            </w:r>
          </w:p>
          <w:p w14:paraId="2B6B3E3A" w14:textId="77777777" w:rsidR="00E77444" w:rsidRPr="00627929" w:rsidRDefault="00E77444">
            <w:pPr>
              <w:pStyle w:val="Body"/>
              <w:rPr>
                <w:rFonts w:ascii="Calibri" w:eastAsia="Calibri" w:hAnsi="Calibri" w:cs="Calibri"/>
                <w:sz w:val="21"/>
                <w:szCs w:val="21"/>
              </w:rPr>
            </w:pPr>
          </w:p>
          <w:p w14:paraId="4C3EFF00" w14:textId="7F1589C8" w:rsidR="00E77444" w:rsidRPr="00A15CFA" w:rsidRDefault="00000000">
            <w:pPr>
              <w:pStyle w:val="Body"/>
              <w:rPr>
                <w:rFonts w:ascii="Calibri" w:eastAsia="Calibri" w:hAnsi="Calibri" w:cs="Calibri"/>
                <w:sz w:val="21"/>
                <w:szCs w:val="21"/>
                <w:lang w:val="fr-CA"/>
              </w:rPr>
            </w:pPr>
            <w:r w:rsidRPr="00A15CFA">
              <w:rPr>
                <w:rFonts w:ascii="Calibri" w:hAnsi="Calibri"/>
                <w:sz w:val="21"/>
                <w:szCs w:val="21"/>
                <w:lang w:val="fr-CA"/>
              </w:rPr>
              <w:t>La décision d</w:t>
            </w:r>
            <w:r w:rsidR="00F9359C">
              <w:rPr>
                <w:rFonts w:ascii="Calibri" w:hAnsi="Calibri"/>
                <w:sz w:val="21"/>
                <w:szCs w:val="21"/>
                <w:lang w:val="fr-CA"/>
              </w:rPr>
              <w:t>’</w:t>
            </w:r>
            <w:r w:rsidRPr="00A15CFA">
              <w:rPr>
                <w:rFonts w:ascii="Calibri" w:hAnsi="Calibri"/>
                <w:sz w:val="21"/>
                <w:szCs w:val="21"/>
                <w:lang w:val="fr-CA"/>
              </w:rPr>
              <w:t>emprunter de l</w:t>
            </w:r>
            <w:r w:rsidR="00F9359C">
              <w:rPr>
                <w:rFonts w:ascii="Calibri" w:hAnsi="Calibri"/>
                <w:sz w:val="21"/>
                <w:szCs w:val="21"/>
                <w:lang w:val="fr-CA"/>
              </w:rPr>
              <w:t>’</w:t>
            </w:r>
            <w:r w:rsidRPr="00A15CFA">
              <w:rPr>
                <w:rFonts w:ascii="Calibri" w:hAnsi="Calibri"/>
                <w:sz w:val="21"/>
                <w:szCs w:val="21"/>
                <w:lang w:val="fr-CA"/>
              </w:rPr>
              <w:t>argent peut être basée sur</w:t>
            </w:r>
            <w:r w:rsidR="00951515">
              <w:rPr>
                <w:rFonts w:ascii="Calibri" w:hAnsi="Calibri"/>
                <w:sz w:val="21"/>
                <w:szCs w:val="21"/>
                <w:lang w:val="fr-CA"/>
              </w:rPr>
              <w:t xml:space="preserve"> </w:t>
            </w:r>
            <w:r w:rsidRPr="00A15CFA">
              <w:rPr>
                <w:rFonts w:ascii="Calibri" w:hAnsi="Calibri"/>
                <w:sz w:val="21"/>
                <w:szCs w:val="21"/>
                <w:lang w:val="fr-CA"/>
              </w:rPr>
              <w:t>:</w:t>
            </w:r>
          </w:p>
          <w:p w14:paraId="27C98B3A" w14:textId="77777777" w:rsidR="00E77444" w:rsidRPr="00627929" w:rsidRDefault="00000000">
            <w:pPr>
              <w:pStyle w:val="Body"/>
              <w:numPr>
                <w:ilvl w:val="0"/>
                <w:numId w:val="8"/>
              </w:numPr>
              <w:rPr>
                <w:rFonts w:ascii="Calibri" w:hAnsi="Calibri"/>
                <w:spacing w:val="-4"/>
                <w:sz w:val="21"/>
                <w:szCs w:val="21"/>
              </w:rPr>
            </w:pPr>
            <w:r w:rsidRPr="00627929">
              <w:rPr>
                <w:rFonts w:ascii="Calibri" w:hAnsi="Calibri"/>
                <w:spacing w:val="-4"/>
                <w:sz w:val="21"/>
                <w:szCs w:val="21"/>
              </w:rPr>
              <w:t>la capacité de remboursement</w:t>
            </w:r>
          </w:p>
          <w:p w14:paraId="79EEFCF2"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 but</w:t>
            </w:r>
          </w:p>
          <w:p w14:paraId="606AB7B0" w14:textId="1426255C"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les co</w:t>
            </w:r>
            <w:r w:rsidR="00E3358B" w:rsidRPr="00627929">
              <w:rPr>
                <w:rFonts w:ascii="Calibri" w:hAnsi="Calibri" w:cs="Calibri"/>
                <w:sz w:val="21"/>
                <w:szCs w:val="21"/>
              </w:rPr>
              <w:t>û</w:t>
            </w:r>
            <w:r w:rsidRPr="00627929">
              <w:rPr>
                <w:rFonts w:ascii="Calibri" w:hAnsi="Calibri"/>
                <w:sz w:val="21"/>
                <w:szCs w:val="21"/>
              </w:rPr>
              <w:t>ts supplémentaires</w:t>
            </w:r>
          </w:p>
          <w:p w14:paraId="7915CACD" w14:textId="77777777" w:rsidR="00E77444" w:rsidRPr="00A15CFA" w:rsidRDefault="00000000">
            <w:pPr>
              <w:pStyle w:val="Body"/>
              <w:numPr>
                <w:ilvl w:val="0"/>
                <w:numId w:val="8"/>
              </w:numPr>
              <w:rPr>
                <w:rFonts w:ascii="Calibri" w:hAnsi="Calibri"/>
                <w:spacing w:val="-10"/>
                <w:sz w:val="21"/>
                <w:szCs w:val="21"/>
                <w:lang w:val="fr-CA"/>
              </w:rPr>
            </w:pPr>
            <w:r w:rsidRPr="00A15CFA">
              <w:rPr>
                <w:rFonts w:ascii="Calibri" w:hAnsi="Calibri"/>
                <w:spacing w:val="-10"/>
                <w:sz w:val="21"/>
                <w:szCs w:val="21"/>
                <w:lang w:val="fr-CA"/>
              </w:rPr>
              <w:t>les objectifs à court et à long terme</w:t>
            </w:r>
          </w:p>
          <w:p w14:paraId="541221F1" w14:textId="5F7C8266"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w:t>
            </w:r>
            <w:r w:rsidR="00F9359C">
              <w:rPr>
                <w:rFonts w:ascii="Calibri" w:hAnsi="Calibri"/>
                <w:sz w:val="21"/>
                <w:szCs w:val="21"/>
              </w:rPr>
              <w:t>’</w:t>
            </w:r>
            <w:r w:rsidRPr="00627929">
              <w:rPr>
                <w:rFonts w:ascii="Calibri" w:hAnsi="Calibri"/>
                <w:sz w:val="21"/>
                <w:szCs w:val="21"/>
              </w:rPr>
              <w:t>effet sur le budget.</w:t>
            </w:r>
          </w:p>
          <w:p w14:paraId="56AD03F9" w14:textId="77777777" w:rsidR="00E77444" w:rsidRPr="00627929" w:rsidRDefault="00E77444">
            <w:pPr>
              <w:pStyle w:val="Body"/>
              <w:rPr>
                <w:rFonts w:ascii="Calibri" w:eastAsia="Calibri" w:hAnsi="Calibri" w:cs="Calibri"/>
                <w:sz w:val="21"/>
                <w:szCs w:val="21"/>
              </w:rPr>
            </w:pPr>
          </w:p>
          <w:p w14:paraId="467E571A" w14:textId="7853BE01" w:rsidR="00E77444" w:rsidRPr="00A15CFA" w:rsidRDefault="00000000">
            <w:pPr>
              <w:pStyle w:val="Body"/>
              <w:rPr>
                <w:rFonts w:ascii="Calibri" w:eastAsia="Calibri" w:hAnsi="Calibri" w:cs="Calibri"/>
                <w:spacing w:val="-6"/>
                <w:sz w:val="21"/>
                <w:szCs w:val="21"/>
                <w:lang w:val="fr-CA"/>
              </w:rPr>
            </w:pPr>
            <w:r w:rsidRPr="00A15CFA">
              <w:rPr>
                <w:rFonts w:ascii="Calibri" w:hAnsi="Calibri"/>
                <w:spacing w:val="-6"/>
                <w:sz w:val="21"/>
                <w:szCs w:val="21"/>
                <w:lang w:val="fr-CA"/>
              </w:rPr>
              <w:t>Le choix des banques ou des institutions financières de prêter ou non de l</w:t>
            </w:r>
            <w:r w:rsidR="00F9359C">
              <w:rPr>
                <w:rFonts w:ascii="Calibri" w:hAnsi="Calibri"/>
                <w:spacing w:val="-6"/>
                <w:sz w:val="21"/>
                <w:szCs w:val="21"/>
                <w:lang w:val="fr-CA"/>
              </w:rPr>
              <w:t>’</w:t>
            </w:r>
            <w:r w:rsidRPr="00A15CFA">
              <w:rPr>
                <w:rFonts w:ascii="Calibri" w:hAnsi="Calibri"/>
                <w:spacing w:val="-6"/>
                <w:sz w:val="21"/>
                <w:szCs w:val="21"/>
                <w:lang w:val="fr-CA"/>
              </w:rPr>
              <w:t>argent peut reposer sur</w:t>
            </w:r>
            <w:r w:rsidR="00951515">
              <w:rPr>
                <w:rFonts w:ascii="Calibri" w:hAnsi="Calibri"/>
                <w:spacing w:val="-6"/>
                <w:sz w:val="21"/>
                <w:szCs w:val="21"/>
                <w:lang w:val="fr-CA"/>
              </w:rPr>
              <w:t xml:space="preserve"> </w:t>
            </w:r>
            <w:r w:rsidRPr="00A15CFA">
              <w:rPr>
                <w:rFonts w:ascii="Calibri" w:hAnsi="Calibri"/>
                <w:spacing w:val="-6"/>
                <w:sz w:val="21"/>
                <w:szCs w:val="21"/>
                <w:lang w:val="fr-CA"/>
              </w:rPr>
              <w:t>:</w:t>
            </w:r>
          </w:p>
          <w:p w14:paraId="77E04CA5"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la capacité de remboursement</w:t>
            </w:r>
          </w:p>
          <w:p w14:paraId="72E94BBA" w14:textId="5974F751" w:rsidR="00E77444" w:rsidRPr="00627929" w:rsidRDefault="00000000">
            <w:pPr>
              <w:pStyle w:val="Body"/>
              <w:numPr>
                <w:ilvl w:val="0"/>
                <w:numId w:val="8"/>
              </w:numPr>
              <w:rPr>
                <w:rFonts w:ascii="Calibri" w:hAnsi="Calibri"/>
                <w:spacing w:val="-4"/>
                <w:sz w:val="21"/>
                <w:szCs w:val="21"/>
              </w:rPr>
            </w:pPr>
            <w:r w:rsidRPr="00627929">
              <w:rPr>
                <w:rFonts w:ascii="Calibri" w:hAnsi="Calibri"/>
                <w:spacing w:val="-4"/>
                <w:sz w:val="21"/>
                <w:szCs w:val="21"/>
              </w:rPr>
              <w:t>l</w:t>
            </w:r>
            <w:r w:rsidR="00F9359C">
              <w:rPr>
                <w:rFonts w:ascii="Calibri" w:hAnsi="Calibri"/>
                <w:spacing w:val="-4"/>
                <w:sz w:val="21"/>
                <w:szCs w:val="21"/>
              </w:rPr>
              <w:t>’</w:t>
            </w:r>
            <w:r w:rsidRPr="00627929">
              <w:rPr>
                <w:rFonts w:ascii="Calibri" w:hAnsi="Calibri"/>
                <w:spacing w:val="-4"/>
                <w:sz w:val="21"/>
                <w:szCs w:val="21"/>
              </w:rPr>
              <w:t>historique des prêts précédents</w:t>
            </w:r>
          </w:p>
          <w:p w14:paraId="7B0B0D16"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les autres dettes existantes</w:t>
            </w:r>
          </w:p>
          <w:p w14:paraId="72020232" w14:textId="77777777" w:rsidR="00E77444" w:rsidRPr="00627929" w:rsidRDefault="00000000">
            <w:pPr>
              <w:pStyle w:val="Body"/>
              <w:numPr>
                <w:ilvl w:val="0"/>
                <w:numId w:val="8"/>
              </w:numPr>
              <w:rPr>
                <w:rFonts w:ascii="Calibri" w:hAnsi="Calibri"/>
                <w:sz w:val="21"/>
                <w:szCs w:val="21"/>
              </w:rPr>
            </w:pPr>
            <w:r w:rsidRPr="00627929">
              <w:rPr>
                <w:rFonts w:ascii="Calibri" w:hAnsi="Calibri"/>
                <w:sz w:val="21"/>
                <w:szCs w:val="21"/>
              </w:rPr>
              <w:t>le but.</w:t>
            </w:r>
          </w:p>
          <w:p w14:paraId="521B2615" w14:textId="77777777" w:rsidR="00E77444" w:rsidRPr="00627929" w:rsidRDefault="00E77444">
            <w:pPr>
              <w:pStyle w:val="Body"/>
              <w:rPr>
                <w:rFonts w:ascii="Calibri" w:eastAsia="Calibri" w:hAnsi="Calibri" w:cs="Calibri"/>
                <w:sz w:val="21"/>
                <w:szCs w:val="21"/>
              </w:rPr>
            </w:pPr>
          </w:p>
          <w:p w14:paraId="7690DF73" w14:textId="530D8A56" w:rsidR="00E77444" w:rsidRPr="00A15CFA" w:rsidRDefault="00000000">
            <w:pPr>
              <w:pStyle w:val="Body"/>
              <w:rPr>
                <w:rFonts w:ascii="Calibri" w:eastAsia="Calibri" w:hAnsi="Calibri" w:cs="Calibri"/>
                <w:spacing w:val="-8"/>
                <w:sz w:val="21"/>
                <w:szCs w:val="21"/>
                <w:lang w:val="fr-CA"/>
              </w:rPr>
            </w:pPr>
            <w:r w:rsidRPr="00A15CFA">
              <w:rPr>
                <w:rFonts w:ascii="Calibri" w:hAnsi="Calibri"/>
                <w:spacing w:val="-8"/>
                <w:sz w:val="21"/>
                <w:szCs w:val="21"/>
                <w:lang w:val="fr-CA"/>
              </w:rPr>
              <w:t>L</w:t>
            </w:r>
            <w:r w:rsidR="00F9359C">
              <w:rPr>
                <w:rFonts w:ascii="Calibri" w:hAnsi="Calibri"/>
                <w:spacing w:val="-8"/>
                <w:sz w:val="21"/>
                <w:szCs w:val="21"/>
                <w:lang w:val="fr-CA"/>
              </w:rPr>
              <w:t>’</w:t>
            </w:r>
            <w:r w:rsidRPr="00A15CFA">
              <w:rPr>
                <w:rFonts w:ascii="Calibri" w:hAnsi="Calibri"/>
                <w:spacing w:val="-8"/>
                <w:sz w:val="21"/>
                <w:szCs w:val="21"/>
                <w:lang w:val="fr-CA"/>
              </w:rPr>
              <w:t>emprunt d</w:t>
            </w:r>
            <w:r w:rsidR="00F9359C">
              <w:rPr>
                <w:rFonts w:ascii="Calibri" w:hAnsi="Calibri"/>
                <w:spacing w:val="-8"/>
                <w:sz w:val="21"/>
                <w:szCs w:val="21"/>
                <w:lang w:val="fr-CA"/>
              </w:rPr>
              <w:t>’</w:t>
            </w:r>
            <w:r w:rsidRPr="00A15CFA">
              <w:rPr>
                <w:rFonts w:ascii="Calibri" w:hAnsi="Calibri"/>
                <w:spacing w:val="-8"/>
                <w:sz w:val="21"/>
                <w:szCs w:val="21"/>
                <w:lang w:val="fr-CA"/>
              </w:rPr>
              <w:t>argent par le biais de prêts peut couter de l</w:t>
            </w:r>
            <w:r w:rsidR="00F9359C">
              <w:rPr>
                <w:rFonts w:ascii="Calibri" w:hAnsi="Calibri"/>
                <w:spacing w:val="-8"/>
                <w:sz w:val="21"/>
                <w:szCs w:val="21"/>
                <w:lang w:val="fr-CA"/>
              </w:rPr>
              <w:t>’</w:t>
            </w:r>
            <w:r w:rsidRPr="00A15CFA">
              <w:rPr>
                <w:rFonts w:ascii="Calibri" w:hAnsi="Calibri"/>
                <w:spacing w:val="-8"/>
                <w:sz w:val="21"/>
                <w:szCs w:val="21"/>
                <w:lang w:val="fr-CA"/>
              </w:rPr>
              <w:t>argent sous la forme d</w:t>
            </w:r>
            <w:r w:rsidR="00F9359C">
              <w:rPr>
                <w:rFonts w:ascii="Calibri" w:hAnsi="Calibri"/>
                <w:spacing w:val="-8"/>
                <w:sz w:val="21"/>
                <w:szCs w:val="21"/>
                <w:lang w:val="fr-CA"/>
              </w:rPr>
              <w:t>’</w:t>
            </w:r>
            <w:r w:rsidRPr="00A15CFA">
              <w:rPr>
                <w:rFonts w:ascii="Calibri" w:hAnsi="Calibri"/>
                <w:spacing w:val="-8"/>
                <w:sz w:val="21"/>
                <w:szCs w:val="21"/>
                <w:lang w:val="fr-CA"/>
              </w:rPr>
              <w:t>intérêts sur le montant emprunté et sur la durée du contrat.</w:t>
            </w:r>
          </w:p>
          <w:p w14:paraId="2ED9273B" w14:textId="77777777" w:rsidR="00E77444" w:rsidRPr="00A15CFA" w:rsidRDefault="00E77444">
            <w:pPr>
              <w:pStyle w:val="Body"/>
              <w:rPr>
                <w:rFonts w:ascii="Calibri" w:eastAsia="Calibri" w:hAnsi="Calibri" w:cs="Calibri"/>
                <w:sz w:val="21"/>
                <w:szCs w:val="21"/>
                <w:lang w:val="fr-CA"/>
              </w:rPr>
            </w:pPr>
          </w:p>
          <w:p w14:paraId="5BC2BE00" w14:textId="75B188DA" w:rsidR="00E77444" w:rsidRPr="00A15CFA" w:rsidRDefault="00000000">
            <w:pPr>
              <w:pStyle w:val="Body"/>
              <w:rPr>
                <w:sz w:val="21"/>
                <w:szCs w:val="21"/>
                <w:lang w:val="fr-CA"/>
              </w:rPr>
            </w:pPr>
            <w:r w:rsidRPr="00A15CFA">
              <w:rPr>
                <w:rFonts w:ascii="Calibri" w:hAnsi="Calibri"/>
                <w:sz w:val="21"/>
                <w:szCs w:val="21"/>
                <w:lang w:val="fr-CA"/>
              </w:rPr>
              <w:t>Les intérêts sont des frais payés à la banque ou à l</w:t>
            </w:r>
            <w:r w:rsidR="00F9359C">
              <w:rPr>
                <w:rFonts w:ascii="Calibri" w:hAnsi="Calibri"/>
                <w:sz w:val="21"/>
                <w:szCs w:val="21"/>
                <w:lang w:val="fr-CA"/>
              </w:rPr>
              <w:t>’</w:t>
            </w:r>
            <w:r w:rsidRPr="00A15CFA">
              <w:rPr>
                <w:rFonts w:ascii="Calibri" w:hAnsi="Calibri"/>
                <w:sz w:val="21"/>
                <w:szCs w:val="21"/>
                <w:lang w:val="fr-CA"/>
              </w:rPr>
              <w:t>institution financière qui a prêté l</w:t>
            </w:r>
            <w:r w:rsidR="00F9359C">
              <w:rPr>
                <w:rFonts w:ascii="Calibri" w:hAnsi="Calibri"/>
                <w:sz w:val="21"/>
                <w:szCs w:val="21"/>
                <w:lang w:val="fr-CA"/>
              </w:rPr>
              <w:t>’</w:t>
            </w:r>
            <w:r w:rsidRPr="00A15CFA">
              <w:rPr>
                <w:rFonts w:ascii="Calibri" w:hAnsi="Calibri"/>
                <w:sz w:val="21"/>
                <w:szCs w:val="21"/>
                <w:lang w:val="fr-CA"/>
              </w:rPr>
              <w:t>argent.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FEF59" w14:textId="57A4C670" w:rsidR="00E77444" w:rsidRPr="00A15CFA" w:rsidRDefault="00000000">
            <w:pPr>
              <w:pStyle w:val="Body"/>
              <w:rPr>
                <w:rFonts w:ascii="Calibri" w:eastAsia="Calibri" w:hAnsi="Calibri" w:cs="Calibri"/>
                <w:sz w:val="22"/>
                <w:szCs w:val="22"/>
                <w:lang w:val="fr-CA"/>
              </w:rPr>
            </w:pPr>
            <w:r w:rsidRPr="00A15CFA">
              <w:rPr>
                <w:rFonts w:ascii="Calibri" w:hAnsi="Calibri"/>
                <w:sz w:val="22"/>
                <w:szCs w:val="22"/>
                <w:lang w:val="fr-CA"/>
              </w:rPr>
              <w:lastRenderedPageBreak/>
              <w:t>L</w:t>
            </w:r>
            <w:r w:rsidR="00F9359C">
              <w:rPr>
                <w:rFonts w:ascii="Calibri" w:hAnsi="Calibri"/>
                <w:sz w:val="22"/>
                <w:szCs w:val="22"/>
                <w:lang w:val="fr-CA"/>
              </w:rPr>
              <w:t>’</w:t>
            </w:r>
            <w:r w:rsidRPr="00A15CFA">
              <w:rPr>
                <w:rFonts w:ascii="Calibri" w:hAnsi="Calibri"/>
                <w:sz w:val="22"/>
                <w:szCs w:val="22"/>
                <w:lang w:val="fr-CA"/>
              </w:rPr>
              <w:t>emprunt d</w:t>
            </w:r>
            <w:r w:rsidR="00F9359C">
              <w:rPr>
                <w:rFonts w:ascii="Calibri" w:hAnsi="Calibri"/>
                <w:sz w:val="22"/>
                <w:szCs w:val="22"/>
                <w:lang w:val="fr-CA"/>
              </w:rPr>
              <w:t>’</w:t>
            </w:r>
            <w:r w:rsidRPr="00A15CFA">
              <w:rPr>
                <w:rFonts w:ascii="Calibri" w:hAnsi="Calibri"/>
                <w:sz w:val="22"/>
                <w:szCs w:val="22"/>
                <w:lang w:val="fr-CA"/>
              </w:rPr>
              <w:t>argent pour acheter des biens et des services peut présenter des risques et des avantages financiers.</w:t>
            </w:r>
          </w:p>
          <w:p w14:paraId="6D8E1201" w14:textId="77777777" w:rsidR="00E77444" w:rsidRPr="00A15CFA" w:rsidRDefault="00E77444">
            <w:pPr>
              <w:pStyle w:val="Body"/>
              <w:rPr>
                <w:rFonts w:ascii="Calibri" w:eastAsia="Calibri" w:hAnsi="Calibri" w:cs="Calibri"/>
                <w:sz w:val="22"/>
                <w:szCs w:val="22"/>
                <w:lang w:val="fr-CA"/>
              </w:rPr>
            </w:pPr>
          </w:p>
          <w:p w14:paraId="7E55A70C" w14:textId="0EA205C9" w:rsidR="00E77444" w:rsidRPr="00A15CFA" w:rsidRDefault="00000000">
            <w:pPr>
              <w:pStyle w:val="Body"/>
              <w:rPr>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emprunt d</w:t>
            </w:r>
            <w:r w:rsidR="00F9359C">
              <w:rPr>
                <w:rFonts w:ascii="Calibri" w:hAnsi="Calibri"/>
                <w:sz w:val="22"/>
                <w:szCs w:val="22"/>
                <w:lang w:val="fr-CA"/>
              </w:rPr>
              <w:t>’</w:t>
            </w:r>
            <w:r w:rsidRPr="00A15CFA">
              <w:rPr>
                <w:rFonts w:ascii="Calibri" w:hAnsi="Calibri"/>
                <w:sz w:val="22"/>
                <w:szCs w:val="22"/>
                <w:lang w:val="fr-CA"/>
              </w:rPr>
              <w:t>argent peut favoriser la réalisation d</w:t>
            </w:r>
            <w:r w:rsidR="00F9359C">
              <w:rPr>
                <w:rFonts w:ascii="Calibri" w:hAnsi="Calibri"/>
                <w:sz w:val="22"/>
                <w:szCs w:val="22"/>
                <w:lang w:val="fr-CA"/>
              </w:rPr>
              <w:t>’</w:t>
            </w:r>
            <w:r w:rsidRPr="00A15CFA">
              <w:rPr>
                <w:rFonts w:ascii="Calibri" w:hAnsi="Calibri"/>
                <w:sz w:val="22"/>
                <w:szCs w:val="22"/>
                <w:lang w:val="fr-CA"/>
              </w:rPr>
              <w:t>objectifs financiers si cela est fait de manière appropriée.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66CC6" w14:textId="27CA6F13" w:rsidR="00E77444" w:rsidRPr="00A15CFA" w:rsidRDefault="00000000">
            <w:pPr>
              <w:pStyle w:val="Body"/>
              <w:rPr>
                <w:lang w:val="fr-CA"/>
              </w:rPr>
            </w:pPr>
            <w:r w:rsidRPr="00A15CFA">
              <w:rPr>
                <w:rFonts w:ascii="Calibri" w:hAnsi="Calibri"/>
                <w:sz w:val="22"/>
                <w:szCs w:val="22"/>
                <w:lang w:val="fr-CA"/>
              </w:rPr>
              <w:t>Analyser les risques et les avantages d</w:t>
            </w:r>
            <w:r w:rsidR="00F9359C">
              <w:rPr>
                <w:rFonts w:ascii="Calibri" w:hAnsi="Calibri"/>
                <w:sz w:val="22"/>
                <w:szCs w:val="22"/>
                <w:lang w:val="fr-CA"/>
              </w:rPr>
              <w:t>’</w:t>
            </w:r>
            <w:r w:rsidRPr="00A15CFA">
              <w:rPr>
                <w:rFonts w:ascii="Calibri" w:hAnsi="Calibri"/>
                <w:sz w:val="22"/>
                <w:szCs w:val="22"/>
                <w:lang w:val="fr-CA"/>
              </w:rPr>
              <w:t>emprunter de l</w:t>
            </w:r>
            <w:r w:rsidR="00F9359C">
              <w:rPr>
                <w:rFonts w:ascii="Calibri" w:hAnsi="Calibri"/>
                <w:sz w:val="22"/>
                <w:szCs w:val="22"/>
                <w:lang w:val="fr-CA"/>
              </w:rPr>
              <w:t>’</w:t>
            </w:r>
            <w:r w:rsidRPr="00A15CFA">
              <w:rPr>
                <w:rFonts w:ascii="Calibri" w:hAnsi="Calibri"/>
                <w:sz w:val="22"/>
                <w:szCs w:val="22"/>
                <w:lang w:val="fr-CA"/>
              </w:rPr>
              <w:t>argent dans diverses situations.</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7B3AF"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5 : La littératie financière </w:t>
            </w:r>
          </w:p>
          <w:p w14:paraId="58EFEB22" w14:textId="4281517F" w:rsidR="00E77444" w:rsidRPr="00B90F92" w:rsidRDefault="00000000">
            <w:pPr>
              <w:pStyle w:val="Body"/>
              <w:rPr>
                <w:rFonts w:ascii="Calibri" w:hAnsi="Calibri"/>
                <w:color w:val="auto"/>
                <w:sz w:val="22"/>
                <w:szCs w:val="22"/>
                <w:shd w:val="clear" w:color="auto" w:fill="FFFFFF"/>
              </w:rPr>
            </w:pPr>
            <w:r w:rsidRPr="00B90F92">
              <w:rPr>
                <w:rFonts w:ascii="Calibri" w:hAnsi="Calibri"/>
                <w:color w:val="auto"/>
                <w:sz w:val="22"/>
                <w:szCs w:val="22"/>
                <w:shd w:val="clear" w:color="auto" w:fill="FFFFFF"/>
              </w:rPr>
              <w:t>2</w:t>
            </w:r>
            <w:r w:rsidR="00AD35D9" w:rsidRPr="00B90F92">
              <w:rPr>
                <w:rFonts w:ascii="Calibri" w:hAnsi="Calibri"/>
                <w:color w:val="auto"/>
                <w:sz w:val="22"/>
                <w:szCs w:val="22"/>
                <w:shd w:val="clear" w:color="auto" w:fill="FFFFFF"/>
              </w:rPr>
              <w:t>0</w:t>
            </w:r>
            <w:r w:rsidR="00003D6B" w:rsidRPr="00B90F92">
              <w:rPr>
                <w:rFonts w:ascii="Calibri" w:hAnsi="Calibri"/>
                <w:color w:val="auto"/>
                <w:sz w:val="22"/>
                <w:szCs w:val="22"/>
                <w:shd w:val="clear" w:color="auto" w:fill="FFFFFF"/>
              </w:rPr>
              <w:t xml:space="preserve"> </w:t>
            </w:r>
            <w:r w:rsidRPr="00B90F92">
              <w:rPr>
                <w:rFonts w:ascii="Calibri" w:hAnsi="Calibri"/>
                <w:color w:val="auto"/>
                <w:sz w:val="22"/>
                <w:szCs w:val="22"/>
                <w:shd w:val="clear" w:color="auto" w:fill="FFFFFF"/>
              </w:rPr>
              <w:t xml:space="preserve">: </w:t>
            </w:r>
            <w:r w:rsidR="00003D6B" w:rsidRPr="00C10B57">
              <w:rPr>
                <w:rFonts w:ascii="Calibri" w:hAnsi="Calibri"/>
                <w:color w:val="auto"/>
                <w:sz w:val="22"/>
                <w:szCs w:val="22"/>
                <w:shd w:val="clear" w:color="auto" w:fill="FFFFFF"/>
                <w:lang w:val="fr-CA"/>
              </w:rPr>
              <w:t>Emprunter</w:t>
            </w:r>
            <w:r w:rsidR="00003D6B" w:rsidRPr="00B90F92">
              <w:rPr>
                <w:rFonts w:ascii="Calibri" w:hAnsi="Calibri"/>
                <w:color w:val="auto"/>
                <w:sz w:val="22"/>
                <w:szCs w:val="22"/>
                <w:shd w:val="clear" w:color="auto" w:fill="FFFFFF"/>
              </w:rPr>
              <w:t xml:space="preserve"> de l</w:t>
            </w:r>
            <w:r w:rsidR="00F9359C">
              <w:rPr>
                <w:rFonts w:ascii="Calibri" w:hAnsi="Calibri"/>
                <w:color w:val="auto"/>
                <w:sz w:val="22"/>
                <w:szCs w:val="22"/>
                <w:shd w:val="clear" w:color="auto" w:fill="FFFFFF"/>
              </w:rPr>
              <w:t>’</w:t>
            </w:r>
            <w:r w:rsidR="00003D6B" w:rsidRPr="00B90F92">
              <w:rPr>
                <w:rFonts w:ascii="Calibri" w:hAnsi="Calibri"/>
                <w:color w:val="auto"/>
                <w:sz w:val="22"/>
                <w:szCs w:val="22"/>
                <w:shd w:val="clear" w:color="auto" w:fill="FFFFFF"/>
              </w:rPr>
              <w:t>argent</w:t>
            </w:r>
          </w:p>
          <w:p w14:paraId="70750C8D" w14:textId="7658A74C" w:rsidR="00AD35D9" w:rsidRDefault="00AD35D9">
            <w:pPr>
              <w:pStyle w:val="Body"/>
            </w:pPr>
            <w:r w:rsidRPr="00B90F92">
              <w:rPr>
                <w:rFonts w:ascii="Calibri" w:hAnsi="Calibri"/>
                <w:color w:val="auto"/>
                <w:sz w:val="22"/>
                <w:szCs w:val="22"/>
                <w:shd w:val="clear" w:color="auto" w:fill="FFFFFF"/>
              </w:rPr>
              <w:t>22 : Approfondissement</w:t>
            </w:r>
          </w:p>
        </w:tc>
      </w:tr>
      <w:tr w:rsidR="00E77444" w14:paraId="6FC45A3B" w14:textId="77777777" w:rsidTr="00627929">
        <w:trPr>
          <w:trHeight w:val="205"/>
        </w:trPr>
        <w:tc>
          <w:tcPr>
            <w:tcW w:w="3148" w:type="dxa"/>
            <w:vMerge/>
            <w:tcBorders>
              <w:top w:val="single" w:sz="4" w:space="0" w:color="000000"/>
              <w:left w:val="single" w:sz="4" w:space="0" w:color="000000"/>
              <w:bottom w:val="single" w:sz="4" w:space="0" w:color="000000"/>
              <w:right w:val="single" w:sz="4" w:space="0" w:color="000000"/>
            </w:tcBorders>
            <w:shd w:val="clear" w:color="auto" w:fill="auto"/>
          </w:tcPr>
          <w:p w14:paraId="2C7A0667" w14:textId="77777777" w:rsidR="00E77444" w:rsidRPr="00627929" w:rsidRDefault="00E77444">
            <w:pPr>
              <w:rPr>
                <w:sz w:val="21"/>
                <w:szCs w:val="21"/>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0547A07" w14:textId="77777777" w:rsidR="00E77444" w:rsidRDefault="00E77444"/>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A4BDE" w14:textId="56533EA0" w:rsidR="00E77444" w:rsidRPr="00A15CFA" w:rsidRDefault="00000000">
            <w:pPr>
              <w:pStyle w:val="Body"/>
              <w:rPr>
                <w:lang w:val="fr-CA"/>
              </w:rPr>
            </w:pPr>
            <w:r w:rsidRPr="00A15CFA">
              <w:rPr>
                <w:rFonts w:ascii="Calibri" w:hAnsi="Calibri"/>
                <w:sz w:val="22"/>
                <w:szCs w:val="22"/>
                <w:lang w:val="fr-CA"/>
              </w:rPr>
              <w:t>Déterminer les situations dans lesquelles une personne peut s</w:t>
            </w:r>
            <w:r w:rsidR="00F9359C">
              <w:rPr>
                <w:rFonts w:ascii="Calibri" w:hAnsi="Calibri"/>
                <w:sz w:val="22"/>
                <w:szCs w:val="22"/>
                <w:lang w:val="fr-CA"/>
              </w:rPr>
              <w:t>’</w:t>
            </w:r>
            <w:r w:rsidRPr="00A15CFA">
              <w:rPr>
                <w:rFonts w:ascii="Calibri" w:hAnsi="Calibri"/>
                <w:sz w:val="22"/>
                <w:szCs w:val="22"/>
                <w:lang w:val="fr-CA"/>
              </w:rPr>
              <w:t>endetter de manière responsable.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D37A7"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5 : La littératie financière </w:t>
            </w:r>
          </w:p>
          <w:p w14:paraId="1681EE20" w14:textId="6F33D14F" w:rsidR="00E77444" w:rsidRPr="00B90F92" w:rsidRDefault="00003D6B">
            <w:pPr>
              <w:pStyle w:val="Body"/>
              <w:rPr>
                <w:rFonts w:ascii="Calibri" w:hAnsi="Calibri"/>
                <w:color w:val="auto"/>
                <w:sz w:val="22"/>
                <w:szCs w:val="22"/>
                <w:shd w:val="clear" w:color="auto" w:fill="FFFFFF"/>
              </w:rPr>
            </w:pPr>
            <w:r w:rsidRPr="00B90F92">
              <w:rPr>
                <w:rFonts w:ascii="Calibri" w:hAnsi="Calibri"/>
                <w:color w:val="auto"/>
                <w:sz w:val="22"/>
                <w:szCs w:val="22"/>
                <w:shd w:val="clear" w:color="auto" w:fill="FFFFFF"/>
              </w:rPr>
              <w:t>2</w:t>
            </w:r>
            <w:r w:rsidR="00AD35D9" w:rsidRPr="00B90F92">
              <w:rPr>
                <w:rFonts w:ascii="Calibri" w:hAnsi="Calibri"/>
                <w:color w:val="auto"/>
                <w:sz w:val="22"/>
                <w:szCs w:val="22"/>
                <w:shd w:val="clear" w:color="auto" w:fill="FFFFFF"/>
              </w:rPr>
              <w:t>0</w:t>
            </w:r>
            <w:r w:rsidRPr="00B90F92">
              <w:rPr>
                <w:rFonts w:ascii="Calibri" w:hAnsi="Calibri"/>
                <w:color w:val="auto"/>
                <w:sz w:val="22"/>
                <w:szCs w:val="22"/>
                <w:shd w:val="clear" w:color="auto" w:fill="FFFFFF"/>
              </w:rPr>
              <w:t xml:space="preserve"> : Emprunter de l</w:t>
            </w:r>
            <w:r w:rsidR="00F9359C">
              <w:rPr>
                <w:rFonts w:ascii="Calibri" w:hAnsi="Calibri"/>
                <w:color w:val="auto"/>
                <w:sz w:val="22"/>
                <w:szCs w:val="22"/>
                <w:shd w:val="clear" w:color="auto" w:fill="FFFFFF"/>
              </w:rPr>
              <w:t>’</w:t>
            </w:r>
            <w:r w:rsidRPr="00B90F92">
              <w:rPr>
                <w:rFonts w:ascii="Calibri" w:hAnsi="Calibri"/>
                <w:color w:val="auto"/>
                <w:sz w:val="22"/>
                <w:szCs w:val="22"/>
                <w:shd w:val="clear" w:color="auto" w:fill="FFFFFF"/>
              </w:rPr>
              <w:t>argent</w:t>
            </w:r>
          </w:p>
          <w:p w14:paraId="126CB765" w14:textId="3A978AA9" w:rsidR="00AD35D9" w:rsidRDefault="00AD35D9">
            <w:pPr>
              <w:pStyle w:val="Body"/>
            </w:pPr>
            <w:r w:rsidRPr="00B90F92">
              <w:rPr>
                <w:rFonts w:ascii="Calibri" w:hAnsi="Calibri"/>
                <w:color w:val="auto"/>
                <w:sz w:val="22"/>
                <w:szCs w:val="22"/>
                <w:shd w:val="clear" w:color="auto" w:fill="FFFFFF"/>
              </w:rPr>
              <w:t>22 : Approfondissement</w:t>
            </w:r>
          </w:p>
        </w:tc>
      </w:tr>
      <w:tr w:rsidR="00E77444" w14:paraId="77232BE0" w14:textId="77777777" w:rsidTr="00627929">
        <w:trPr>
          <w:trHeight w:val="1796"/>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680A5" w14:textId="790D89FC" w:rsidR="00E77444" w:rsidRPr="00A15CFA" w:rsidRDefault="00000000">
            <w:pPr>
              <w:pStyle w:val="Body"/>
              <w:rPr>
                <w:rFonts w:ascii="Calibri" w:eastAsia="Calibri" w:hAnsi="Calibri" w:cs="Calibri"/>
                <w:spacing w:val="-8"/>
                <w:sz w:val="21"/>
                <w:szCs w:val="21"/>
                <w:lang w:val="fr-CA"/>
              </w:rPr>
            </w:pPr>
            <w:r w:rsidRPr="00A15CFA">
              <w:rPr>
                <w:rFonts w:ascii="Calibri" w:hAnsi="Calibri"/>
                <w:spacing w:val="-8"/>
                <w:sz w:val="21"/>
                <w:szCs w:val="21"/>
                <w:lang w:val="fr-CA"/>
              </w:rPr>
              <w:t>L</w:t>
            </w:r>
            <w:r w:rsidR="00F9359C">
              <w:rPr>
                <w:rFonts w:ascii="Calibri" w:hAnsi="Calibri"/>
                <w:spacing w:val="-8"/>
                <w:sz w:val="21"/>
                <w:szCs w:val="21"/>
                <w:lang w:val="fr-CA"/>
              </w:rPr>
              <w:t>’</w:t>
            </w:r>
            <w:r w:rsidRPr="00A15CFA">
              <w:rPr>
                <w:rFonts w:ascii="Calibri" w:hAnsi="Calibri"/>
                <w:spacing w:val="-8"/>
                <w:sz w:val="21"/>
                <w:szCs w:val="21"/>
                <w:lang w:val="fr-CA"/>
              </w:rPr>
              <w:t>investissement, c</w:t>
            </w:r>
            <w:r w:rsidR="00F9359C">
              <w:rPr>
                <w:rFonts w:ascii="Calibri" w:hAnsi="Calibri"/>
                <w:spacing w:val="-8"/>
                <w:sz w:val="21"/>
                <w:szCs w:val="21"/>
                <w:lang w:val="fr-CA"/>
              </w:rPr>
              <w:t>’</w:t>
            </w:r>
            <w:r w:rsidRPr="00A15CFA">
              <w:rPr>
                <w:rFonts w:ascii="Calibri" w:hAnsi="Calibri"/>
                <w:spacing w:val="-8"/>
                <w:sz w:val="21"/>
                <w:szCs w:val="21"/>
                <w:lang w:val="fr-CA"/>
              </w:rPr>
              <w:t>est acheter quelque chose qui devrait rapporter de l</w:t>
            </w:r>
            <w:r w:rsidR="00F9359C">
              <w:rPr>
                <w:rFonts w:ascii="Calibri" w:hAnsi="Calibri"/>
                <w:spacing w:val="-8"/>
                <w:sz w:val="21"/>
                <w:szCs w:val="21"/>
                <w:lang w:val="fr-CA"/>
              </w:rPr>
              <w:t>’</w:t>
            </w:r>
            <w:r w:rsidRPr="00A15CFA">
              <w:rPr>
                <w:rFonts w:ascii="Calibri" w:hAnsi="Calibri"/>
                <w:spacing w:val="-8"/>
                <w:sz w:val="21"/>
                <w:szCs w:val="21"/>
                <w:lang w:val="fr-CA"/>
              </w:rPr>
              <w:t>argent supplémentaire ou prendre de la valeur.</w:t>
            </w:r>
          </w:p>
          <w:p w14:paraId="0C42137C" w14:textId="77777777" w:rsidR="00E77444" w:rsidRPr="00A15CFA" w:rsidRDefault="00E77444">
            <w:pPr>
              <w:pStyle w:val="Body"/>
              <w:rPr>
                <w:rFonts w:ascii="Calibri" w:eastAsia="Calibri" w:hAnsi="Calibri" w:cs="Calibri"/>
                <w:sz w:val="21"/>
                <w:szCs w:val="21"/>
                <w:lang w:val="fr-CA"/>
              </w:rPr>
            </w:pPr>
          </w:p>
          <w:p w14:paraId="5DF231D8" w14:textId="77777777" w:rsidR="00E77444" w:rsidRPr="00A15CFA" w:rsidRDefault="00000000">
            <w:pPr>
              <w:pStyle w:val="Body"/>
              <w:rPr>
                <w:rFonts w:ascii="Calibri" w:eastAsia="Calibri" w:hAnsi="Calibri" w:cs="Calibri"/>
                <w:spacing w:val="-10"/>
                <w:sz w:val="21"/>
                <w:szCs w:val="21"/>
                <w:lang w:val="fr-CA"/>
              </w:rPr>
            </w:pPr>
            <w:r w:rsidRPr="00A15CFA">
              <w:rPr>
                <w:rFonts w:ascii="Calibri" w:hAnsi="Calibri"/>
                <w:spacing w:val="-10"/>
                <w:sz w:val="21"/>
                <w:szCs w:val="21"/>
                <w:lang w:val="fr-CA"/>
              </w:rPr>
              <w:t>Les personnes peuvent réaliser divers investissements, tels que des :</w:t>
            </w:r>
          </w:p>
          <w:p w14:paraId="2F6F1558" w14:textId="77777777" w:rsidR="00E77444" w:rsidRPr="00627929" w:rsidRDefault="00000000">
            <w:pPr>
              <w:pStyle w:val="Body"/>
              <w:numPr>
                <w:ilvl w:val="0"/>
                <w:numId w:val="9"/>
              </w:numPr>
              <w:rPr>
                <w:rFonts w:ascii="Calibri" w:hAnsi="Calibri"/>
                <w:sz w:val="21"/>
                <w:szCs w:val="21"/>
              </w:rPr>
            </w:pPr>
            <w:r w:rsidRPr="00627929">
              <w:rPr>
                <w:rFonts w:ascii="Calibri" w:hAnsi="Calibri"/>
                <w:sz w:val="21"/>
                <w:szCs w:val="21"/>
              </w:rPr>
              <w:t>biens immobiliers</w:t>
            </w:r>
          </w:p>
          <w:p w14:paraId="53929DB2" w14:textId="77777777" w:rsidR="00E77444" w:rsidRPr="00627929" w:rsidRDefault="00000000">
            <w:pPr>
              <w:pStyle w:val="Body"/>
              <w:numPr>
                <w:ilvl w:val="0"/>
                <w:numId w:val="9"/>
              </w:numPr>
              <w:rPr>
                <w:rFonts w:ascii="Calibri" w:hAnsi="Calibri"/>
                <w:sz w:val="21"/>
                <w:szCs w:val="21"/>
              </w:rPr>
            </w:pPr>
            <w:r w:rsidRPr="00627929">
              <w:rPr>
                <w:rFonts w:ascii="Calibri" w:hAnsi="Calibri"/>
                <w:sz w:val="21"/>
                <w:szCs w:val="21"/>
              </w:rPr>
              <w:t>actions</w:t>
            </w:r>
          </w:p>
          <w:p w14:paraId="3AB88F81" w14:textId="77777777" w:rsidR="00E77444" w:rsidRPr="00627929" w:rsidRDefault="00000000">
            <w:pPr>
              <w:pStyle w:val="Body"/>
              <w:numPr>
                <w:ilvl w:val="0"/>
                <w:numId w:val="9"/>
              </w:numPr>
              <w:rPr>
                <w:rFonts w:ascii="Calibri" w:hAnsi="Calibri"/>
                <w:sz w:val="21"/>
                <w:szCs w:val="21"/>
              </w:rPr>
            </w:pPr>
            <w:r w:rsidRPr="00627929">
              <w:rPr>
                <w:rFonts w:ascii="Calibri" w:hAnsi="Calibri"/>
                <w:sz w:val="21"/>
                <w:szCs w:val="21"/>
              </w:rPr>
              <w:t>devises numériques</w:t>
            </w:r>
          </w:p>
          <w:p w14:paraId="55661989" w14:textId="77777777" w:rsidR="00E77444" w:rsidRPr="00627929" w:rsidRDefault="00000000">
            <w:pPr>
              <w:pStyle w:val="Body"/>
              <w:numPr>
                <w:ilvl w:val="0"/>
                <w:numId w:val="9"/>
              </w:numPr>
              <w:rPr>
                <w:rFonts w:ascii="Calibri" w:hAnsi="Calibri"/>
                <w:sz w:val="21"/>
                <w:szCs w:val="21"/>
              </w:rPr>
            </w:pPr>
            <w:r w:rsidRPr="00627929">
              <w:rPr>
                <w:rFonts w:ascii="Calibri" w:hAnsi="Calibri"/>
                <w:sz w:val="21"/>
                <w:szCs w:val="21"/>
              </w:rPr>
              <w:t>obligations</w:t>
            </w:r>
          </w:p>
          <w:p w14:paraId="48EE7629" w14:textId="77777777" w:rsidR="00E77444" w:rsidRPr="00627929" w:rsidRDefault="00000000">
            <w:pPr>
              <w:pStyle w:val="Body"/>
              <w:numPr>
                <w:ilvl w:val="0"/>
                <w:numId w:val="9"/>
              </w:numPr>
              <w:rPr>
                <w:rFonts w:ascii="Calibri" w:hAnsi="Calibri"/>
                <w:spacing w:val="-4"/>
                <w:sz w:val="21"/>
                <w:szCs w:val="21"/>
              </w:rPr>
            </w:pPr>
            <w:r w:rsidRPr="00627929">
              <w:rPr>
                <w:rFonts w:ascii="Calibri" w:hAnsi="Calibri"/>
                <w:spacing w:val="-4"/>
                <w:sz w:val="21"/>
                <w:szCs w:val="21"/>
              </w:rPr>
              <w:t>fonds communs de placement.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7D11E" w14:textId="58F36B32" w:rsidR="00E77444" w:rsidRPr="00A15CFA" w:rsidRDefault="00000000">
            <w:pPr>
              <w:pStyle w:val="Body"/>
              <w:rPr>
                <w:lang w:val="fr-CA"/>
              </w:rPr>
            </w:pPr>
            <w:r w:rsidRPr="00A15CFA">
              <w:rPr>
                <w:rFonts w:ascii="Calibri" w:hAnsi="Calibri"/>
                <w:sz w:val="22"/>
                <w:szCs w:val="22"/>
                <w:lang w:val="fr-CA"/>
              </w:rPr>
              <w:t>L</w:t>
            </w:r>
            <w:r w:rsidR="00F9359C">
              <w:rPr>
                <w:rFonts w:ascii="Calibri" w:hAnsi="Calibri"/>
                <w:sz w:val="22"/>
                <w:szCs w:val="22"/>
                <w:lang w:val="fr-CA"/>
              </w:rPr>
              <w:t>’</w:t>
            </w:r>
            <w:r w:rsidRPr="00A15CFA">
              <w:rPr>
                <w:rFonts w:ascii="Calibri" w:hAnsi="Calibri"/>
                <w:sz w:val="22"/>
                <w:szCs w:val="22"/>
                <w:lang w:val="fr-CA"/>
              </w:rPr>
              <w:t>investissement d</w:t>
            </w:r>
            <w:r w:rsidR="00F9359C">
              <w:rPr>
                <w:rFonts w:ascii="Calibri" w:hAnsi="Calibri"/>
                <w:sz w:val="22"/>
                <w:szCs w:val="22"/>
                <w:lang w:val="fr-CA"/>
              </w:rPr>
              <w:t>’</w:t>
            </w:r>
            <w:r w:rsidRPr="00A15CFA">
              <w:rPr>
                <w:rFonts w:ascii="Calibri" w:hAnsi="Calibri"/>
                <w:sz w:val="22"/>
                <w:szCs w:val="22"/>
                <w:lang w:val="fr-CA"/>
              </w:rPr>
              <w:t>argent peut comporter des risques et des avantages financiers.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E5E04" w14:textId="5803BA04" w:rsidR="00E77444" w:rsidRPr="00A15CFA" w:rsidRDefault="00000000">
            <w:pPr>
              <w:pStyle w:val="Body"/>
              <w:rPr>
                <w:lang w:val="fr-CA"/>
              </w:rPr>
            </w:pPr>
            <w:r w:rsidRPr="00A15CFA">
              <w:rPr>
                <w:rFonts w:ascii="Calibri" w:hAnsi="Calibri"/>
                <w:sz w:val="22"/>
                <w:szCs w:val="22"/>
                <w:lang w:val="fr-CA"/>
              </w:rPr>
              <w:t>Analyser les risques et les avantages d</w:t>
            </w:r>
            <w:r w:rsidR="00F9359C">
              <w:rPr>
                <w:rFonts w:ascii="Calibri" w:hAnsi="Calibri"/>
                <w:sz w:val="22"/>
                <w:szCs w:val="22"/>
                <w:lang w:val="fr-CA"/>
              </w:rPr>
              <w:t>’</w:t>
            </w:r>
            <w:r w:rsidRPr="00A15CFA">
              <w:rPr>
                <w:rFonts w:ascii="Calibri" w:hAnsi="Calibri"/>
                <w:sz w:val="22"/>
                <w:szCs w:val="22"/>
                <w:lang w:val="fr-CA"/>
              </w:rPr>
              <w:t>investir dans diverses situations.</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98B82" w14:textId="77777777" w:rsidR="00E77444" w:rsidRPr="00A15CFA" w:rsidRDefault="00000000">
            <w:pPr>
              <w:pStyle w:val="Body"/>
              <w:rPr>
                <w:rFonts w:ascii="Calibri" w:eastAsia="Calibri" w:hAnsi="Calibri" w:cs="Calibri"/>
                <w:b/>
                <w:bCs/>
                <w:sz w:val="22"/>
                <w:szCs w:val="22"/>
                <w:shd w:val="clear" w:color="auto" w:fill="FFFFFF"/>
                <w:lang w:val="fr-CA"/>
              </w:rPr>
            </w:pPr>
            <w:r w:rsidRPr="00A15CFA">
              <w:rPr>
                <w:rFonts w:ascii="Calibri" w:hAnsi="Calibri"/>
                <w:b/>
                <w:bCs/>
                <w:sz w:val="22"/>
                <w:szCs w:val="22"/>
                <w:shd w:val="clear" w:color="auto" w:fill="FFFFFF"/>
                <w:lang w:val="fr-CA"/>
              </w:rPr>
              <w:t xml:space="preserve">Le nombre, ensemble 5 : La littératie financière </w:t>
            </w:r>
          </w:p>
          <w:p w14:paraId="50F96440" w14:textId="13D52BAC" w:rsidR="00E77444" w:rsidRPr="00B90F92" w:rsidRDefault="00000000">
            <w:pPr>
              <w:pStyle w:val="Body"/>
              <w:rPr>
                <w:rFonts w:ascii="Calibri" w:hAnsi="Calibri"/>
                <w:color w:val="auto"/>
                <w:sz w:val="22"/>
                <w:szCs w:val="22"/>
                <w:shd w:val="clear" w:color="auto" w:fill="FFFFFF"/>
              </w:rPr>
            </w:pPr>
            <w:r w:rsidRPr="00B90F92">
              <w:rPr>
                <w:rFonts w:ascii="Calibri" w:hAnsi="Calibri"/>
                <w:color w:val="auto"/>
                <w:sz w:val="22"/>
                <w:szCs w:val="22"/>
                <w:shd w:val="clear" w:color="auto" w:fill="FFFFFF"/>
              </w:rPr>
              <w:t>2</w:t>
            </w:r>
            <w:r w:rsidR="00253D63" w:rsidRPr="00B90F92">
              <w:rPr>
                <w:rFonts w:ascii="Calibri" w:hAnsi="Calibri"/>
                <w:color w:val="auto"/>
                <w:sz w:val="22"/>
                <w:szCs w:val="22"/>
                <w:shd w:val="clear" w:color="auto" w:fill="FFFFFF"/>
              </w:rPr>
              <w:t>1</w:t>
            </w:r>
            <w:r w:rsidR="00003D6B" w:rsidRPr="00B90F92">
              <w:rPr>
                <w:rFonts w:ascii="Calibri" w:hAnsi="Calibri"/>
                <w:color w:val="auto"/>
                <w:sz w:val="22"/>
                <w:szCs w:val="22"/>
                <w:shd w:val="clear" w:color="auto" w:fill="FFFFFF"/>
              </w:rPr>
              <w:t xml:space="preserve"> </w:t>
            </w:r>
            <w:r w:rsidRPr="00B90F92">
              <w:rPr>
                <w:rFonts w:ascii="Calibri" w:hAnsi="Calibri"/>
                <w:color w:val="auto"/>
                <w:sz w:val="22"/>
                <w:szCs w:val="22"/>
                <w:shd w:val="clear" w:color="auto" w:fill="FFFFFF"/>
              </w:rPr>
              <w:t xml:space="preserve">: </w:t>
            </w:r>
            <w:r w:rsidR="00003D6B" w:rsidRPr="00B90F92">
              <w:rPr>
                <w:rFonts w:ascii="Calibri" w:hAnsi="Calibri"/>
                <w:color w:val="auto"/>
                <w:sz w:val="22"/>
                <w:szCs w:val="22"/>
                <w:shd w:val="clear" w:color="auto" w:fill="FFFFFF"/>
              </w:rPr>
              <w:t>Investir de l</w:t>
            </w:r>
            <w:r w:rsidR="00F9359C">
              <w:rPr>
                <w:rFonts w:ascii="Calibri" w:hAnsi="Calibri"/>
                <w:color w:val="auto"/>
                <w:sz w:val="22"/>
                <w:szCs w:val="22"/>
                <w:shd w:val="clear" w:color="auto" w:fill="FFFFFF"/>
              </w:rPr>
              <w:t>’</w:t>
            </w:r>
            <w:r w:rsidR="00003D6B" w:rsidRPr="00B90F92">
              <w:rPr>
                <w:rFonts w:ascii="Calibri" w:hAnsi="Calibri"/>
                <w:color w:val="auto"/>
                <w:sz w:val="22"/>
                <w:szCs w:val="22"/>
                <w:shd w:val="clear" w:color="auto" w:fill="FFFFFF"/>
              </w:rPr>
              <w:t>argent</w:t>
            </w:r>
          </w:p>
          <w:p w14:paraId="3679BBB7" w14:textId="695C69C8" w:rsidR="00253D63" w:rsidRDefault="00253D63">
            <w:pPr>
              <w:pStyle w:val="Body"/>
            </w:pPr>
            <w:r w:rsidRPr="00B90F92">
              <w:rPr>
                <w:rFonts w:ascii="Calibri" w:hAnsi="Calibri"/>
                <w:color w:val="auto"/>
                <w:sz w:val="22"/>
                <w:szCs w:val="22"/>
                <w:shd w:val="clear" w:color="auto" w:fill="FFFFFF"/>
              </w:rPr>
              <w:t>22 : Approfondissement</w:t>
            </w:r>
          </w:p>
        </w:tc>
      </w:tr>
    </w:tbl>
    <w:p w14:paraId="1B572CC2" w14:textId="23898B13" w:rsidR="00681EE9" w:rsidRDefault="00681EE9" w:rsidP="00C243BA">
      <w:pPr>
        <w:pStyle w:val="Body"/>
        <w:widowControl w:val="0"/>
        <w:rPr>
          <w:rFonts w:ascii="Calibri" w:eastAsia="Calibri" w:hAnsi="Calibri" w:cs="Calibri"/>
          <w:b/>
          <w:bCs/>
          <w:sz w:val="22"/>
          <w:szCs w:val="22"/>
        </w:rPr>
      </w:pPr>
    </w:p>
    <w:p w14:paraId="6EA90FF2" w14:textId="77777777" w:rsidR="00681EE9" w:rsidRDefault="00681EE9">
      <w:pPr>
        <w:rPr>
          <w:rFonts w:ascii="Calibri" w:eastAsia="Calibri" w:hAnsi="Calibri" w:cs="Calibri"/>
          <w:b/>
          <w:bCs/>
          <w:color w:val="000000"/>
          <w:sz w:val="22"/>
          <w:szCs w:val="22"/>
          <w:u w:color="000000"/>
          <w:lang w:eastAsia="en-CA"/>
          <w14:textOutline w14:w="0" w14:cap="flat" w14:cmpd="sng" w14:algn="ctr">
            <w14:noFill/>
            <w14:prstDash w14:val="solid"/>
            <w14:bevel/>
          </w14:textOutline>
        </w:rPr>
      </w:pPr>
      <w:r>
        <w:rPr>
          <w:rFonts w:ascii="Calibri" w:eastAsia="Calibri" w:hAnsi="Calibri" w:cs="Calibri"/>
          <w:b/>
          <w:bCs/>
          <w:sz w:val="22"/>
          <w:szCs w:val="22"/>
        </w:rPr>
        <w:br w:type="page"/>
      </w:r>
    </w:p>
    <w:p w14:paraId="040A8B2A" w14:textId="77777777" w:rsidR="00E77444" w:rsidRDefault="00E77444" w:rsidP="00C243BA">
      <w:pPr>
        <w:pStyle w:val="Body"/>
        <w:widowControl w:val="0"/>
        <w:rPr>
          <w:rFonts w:ascii="Calibri" w:eastAsia="Calibri" w:hAnsi="Calibri" w:cs="Calibri"/>
          <w:b/>
          <w:bCs/>
          <w:sz w:val="22"/>
          <w:szCs w:val="22"/>
        </w:rPr>
      </w:pPr>
    </w:p>
    <w:p w14:paraId="7A5CD608" w14:textId="5F15EA0E" w:rsidR="00E77444" w:rsidRDefault="00681EE9" w:rsidP="00C243BA">
      <w:pPr>
        <w:pStyle w:val="Body"/>
        <w:rPr>
          <w:rFonts w:ascii="Calibri" w:eastAsia="Calibri" w:hAnsi="Calibri" w:cs="Calibri"/>
          <w:b/>
          <w:bCs/>
          <w:sz w:val="22"/>
          <w:szCs w:val="22"/>
        </w:rPr>
      </w:pPr>
      <w:r w:rsidRPr="00D52F49">
        <w:rPr>
          <w:rFonts w:ascii="Calibri" w:hAnsi="Calibri" w:cstheme="minorHAnsi"/>
          <w:noProof/>
          <w:sz w:val="20"/>
          <w:szCs w:val="20"/>
          <w:lang w:val="fr-FR"/>
        </w:rPr>
        <w:drawing>
          <wp:anchor distT="0" distB="0" distL="114300" distR="114300" simplePos="0" relativeHeight="251682816" behindDoc="0" locked="0" layoutInCell="1" hidden="0" allowOverlap="1" wp14:anchorId="1306EDAF" wp14:editId="26A925A2">
            <wp:simplePos x="0" y="0"/>
            <wp:positionH relativeFrom="margin">
              <wp:posOffset>3124200</wp:posOffset>
            </wp:positionH>
            <wp:positionV relativeFrom="paragraph">
              <wp:posOffset>113665</wp:posOffset>
            </wp:positionV>
            <wp:extent cx="2019300" cy="673100"/>
            <wp:effectExtent l="0" t="0" r="0" b="0"/>
            <wp:wrapNone/>
            <wp:docPr id="710232554" name="Picture 710232554"/>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19300" cy="673100"/>
                    </a:xfrm>
                    <a:prstGeom prst="rect">
                      <a:avLst/>
                    </a:prstGeom>
                    <a:ln/>
                  </pic:spPr>
                </pic:pic>
              </a:graphicData>
            </a:graphic>
          </wp:anchor>
        </w:drawing>
      </w:r>
    </w:p>
    <w:p w14:paraId="24E54641" w14:textId="50BD4C29" w:rsidR="00681EE9" w:rsidRPr="00A15CFA" w:rsidRDefault="00681EE9" w:rsidP="00681EE9">
      <w:pPr>
        <w:pStyle w:val="Body"/>
        <w:jc w:val="center"/>
        <w:rPr>
          <w:rFonts w:ascii="Calibri" w:eastAsia="Calibri" w:hAnsi="Calibri" w:cs="Calibri"/>
          <w:b/>
          <w:bCs/>
          <w:noProof/>
          <w:lang w:val="fr-CA"/>
        </w:rPr>
      </w:pPr>
    </w:p>
    <w:p w14:paraId="0AC4E10A" w14:textId="15B15339" w:rsidR="00681EE9" w:rsidRPr="00A15CFA" w:rsidRDefault="00681EE9" w:rsidP="00681EE9">
      <w:pPr>
        <w:pStyle w:val="Body"/>
        <w:jc w:val="center"/>
        <w:rPr>
          <w:rFonts w:ascii="Calibri" w:eastAsia="Calibri" w:hAnsi="Calibri" w:cs="Calibri"/>
          <w:b/>
          <w:bCs/>
          <w:noProof/>
          <w:lang w:val="fr-CA"/>
        </w:rPr>
      </w:pPr>
    </w:p>
    <w:p w14:paraId="3DFA03AA" w14:textId="3E22FB77" w:rsidR="00681EE9" w:rsidRPr="00A15CFA" w:rsidRDefault="00681EE9" w:rsidP="00681EE9">
      <w:pPr>
        <w:pStyle w:val="Body"/>
        <w:jc w:val="center"/>
        <w:rPr>
          <w:rFonts w:ascii="Calibri" w:eastAsia="Calibri" w:hAnsi="Calibri" w:cs="Calibri"/>
          <w:b/>
          <w:bCs/>
          <w:noProof/>
          <w:lang w:val="fr-CA"/>
        </w:rPr>
      </w:pPr>
    </w:p>
    <w:p w14:paraId="3B6B7217" w14:textId="77777777" w:rsidR="00681EE9" w:rsidRPr="00A15CFA" w:rsidRDefault="00681EE9" w:rsidP="00681EE9">
      <w:pPr>
        <w:pStyle w:val="Body"/>
        <w:jc w:val="center"/>
        <w:rPr>
          <w:rFonts w:ascii="Calibri" w:hAnsi="Calibri"/>
          <w:b/>
          <w:bCs/>
          <w:sz w:val="20"/>
          <w:szCs w:val="20"/>
          <w:lang w:val="fr-CA"/>
        </w:rPr>
      </w:pPr>
    </w:p>
    <w:p w14:paraId="2404B453" w14:textId="345385A4" w:rsidR="00681EE9" w:rsidRPr="00A15CFA" w:rsidRDefault="00681EE9" w:rsidP="00681EE9">
      <w:pPr>
        <w:pStyle w:val="Body"/>
        <w:jc w:val="center"/>
        <w:rPr>
          <w:rFonts w:ascii="Calibri" w:eastAsia="Calibri" w:hAnsi="Calibri" w:cs="Calibri"/>
          <w:b/>
          <w:bCs/>
          <w:sz w:val="22"/>
          <w:szCs w:val="22"/>
          <w:lang w:val="fr-CA"/>
        </w:rPr>
      </w:pPr>
      <w:r w:rsidRPr="00A15CFA">
        <w:rPr>
          <w:rFonts w:ascii="Calibri" w:hAnsi="Calibri"/>
          <w:b/>
          <w:bCs/>
          <w:lang w:val="fr-CA"/>
        </w:rPr>
        <w:t xml:space="preserve"> Corrélation entre le programme d</w:t>
      </w:r>
      <w:r w:rsidR="00F9359C">
        <w:rPr>
          <w:rFonts w:ascii="Calibri" w:hAnsi="Calibri"/>
          <w:b/>
          <w:bCs/>
          <w:lang w:val="fr-CA"/>
        </w:rPr>
        <w:t>’</w:t>
      </w:r>
      <w:r w:rsidRPr="00A15CFA">
        <w:rPr>
          <w:rFonts w:ascii="Calibri" w:hAnsi="Calibri"/>
          <w:b/>
          <w:bCs/>
          <w:lang w:val="fr-CA"/>
        </w:rPr>
        <w:t>études de l</w:t>
      </w:r>
      <w:r w:rsidR="00F9359C">
        <w:rPr>
          <w:rFonts w:ascii="Calibri" w:hAnsi="Calibri"/>
          <w:b/>
          <w:bCs/>
          <w:lang w:val="fr-CA"/>
        </w:rPr>
        <w:t>’</w:t>
      </w:r>
      <w:r w:rsidRPr="00A15CFA">
        <w:rPr>
          <w:rFonts w:ascii="Calibri" w:hAnsi="Calibri"/>
          <w:b/>
          <w:bCs/>
          <w:lang w:val="fr-CA"/>
        </w:rPr>
        <w:t>Alberta 2022 et Mathologie, 6</w:t>
      </w:r>
      <w:r w:rsidRPr="00A15CFA">
        <w:rPr>
          <w:rFonts w:ascii="Calibri" w:hAnsi="Calibri"/>
          <w:b/>
          <w:bCs/>
          <w:vertAlign w:val="superscript"/>
          <w:lang w:val="fr-CA"/>
        </w:rPr>
        <w:t>e</w:t>
      </w:r>
      <w:r w:rsidRPr="00A15CFA">
        <w:rPr>
          <w:rFonts w:ascii="Calibri" w:hAnsi="Calibri"/>
          <w:b/>
          <w:bCs/>
          <w:lang w:val="fr-CA"/>
        </w:rPr>
        <w:t xml:space="preserve"> année</w:t>
      </w:r>
    </w:p>
    <w:p w14:paraId="63869111" w14:textId="7F23A67D" w:rsidR="00681EE9" w:rsidRPr="004331B8" w:rsidRDefault="00681EE9" w:rsidP="00681EE9">
      <w:pPr>
        <w:pStyle w:val="Body"/>
        <w:jc w:val="center"/>
        <w:rPr>
          <w:rFonts w:ascii="Calibri" w:eastAsia="Calibri" w:hAnsi="Calibri" w:cs="Calibri"/>
          <w:b/>
          <w:bCs/>
          <w:lang w:val="fr-CA"/>
        </w:rPr>
      </w:pPr>
      <w:r w:rsidRPr="004331B8">
        <w:rPr>
          <w:rFonts w:ascii="Calibri" w:hAnsi="Calibri" w:cs="Calibri"/>
          <w:b/>
          <w:bCs/>
          <w:lang w:val="fr-CA"/>
        </w:rPr>
        <w:t>(</w:t>
      </w:r>
      <w:r w:rsidR="00C146BC">
        <w:rPr>
          <w:rFonts w:ascii="Calibri" w:hAnsi="Calibri" w:cs="Calibri"/>
          <w:b/>
          <w:bCs/>
          <w:lang w:val="fr-CA"/>
        </w:rPr>
        <w:t>L</w:t>
      </w:r>
      <w:r w:rsidR="00F9359C">
        <w:rPr>
          <w:rFonts w:ascii="Calibri" w:hAnsi="Calibri" w:cs="Calibri"/>
          <w:b/>
          <w:bCs/>
          <w:lang w:val="fr-CA"/>
        </w:rPr>
        <w:t>’</w:t>
      </w:r>
      <w:r w:rsidR="00C146BC">
        <w:rPr>
          <w:rFonts w:ascii="Calibri" w:hAnsi="Calibri" w:cs="Calibri"/>
          <w:b/>
          <w:bCs/>
          <w:lang w:val="fr-CA"/>
        </w:rPr>
        <w:t>informatique</w:t>
      </w:r>
      <w:r w:rsidRPr="004331B8">
        <w:rPr>
          <w:rFonts w:ascii="Calibri" w:hAnsi="Calibri" w:cs="Calibri"/>
          <w:b/>
          <w:bCs/>
          <w:lang w:val="fr-CA"/>
        </w:rPr>
        <w:t>)</w:t>
      </w:r>
    </w:p>
    <w:p w14:paraId="568BDCA7" w14:textId="77777777" w:rsidR="00E77444" w:rsidRPr="00F9359C" w:rsidRDefault="00E77444" w:rsidP="00C243BA">
      <w:pPr>
        <w:pStyle w:val="Body"/>
        <w:rPr>
          <w:lang w:val="fr-CA"/>
        </w:rPr>
      </w:pPr>
    </w:p>
    <w:p w14:paraId="6CDD0DE0" w14:textId="1F0A6C44" w:rsidR="00C146BC" w:rsidRPr="00F9359C" w:rsidRDefault="00C146BC" w:rsidP="00C146BC">
      <w:pPr>
        <w:rPr>
          <w:rFonts w:ascii="Calibri" w:hAnsi="Calibri" w:cs="Calibri"/>
          <w:b/>
          <w:bCs/>
          <w:sz w:val="28"/>
          <w:szCs w:val="28"/>
          <w:lang w:val="fr-CA"/>
        </w:rPr>
      </w:pPr>
      <w:r w:rsidRPr="00F9359C">
        <w:rPr>
          <w:rFonts w:ascii="Calibri" w:hAnsi="Calibri"/>
          <w:b/>
          <w:bCs/>
          <w:sz w:val="28"/>
          <w:szCs w:val="28"/>
          <w:lang w:val="fr-CA"/>
        </w:rPr>
        <w:t xml:space="preserve">Idée organisatrice </w:t>
      </w:r>
      <w:r w:rsidRPr="00F9359C">
        <w:rPr>
          <w:rFonts w:ascii="Calibri" w:hAnsi="Calibri" w:cs="Calibri"/>
          <w:b/>
          <w:bCs/>
          <w:sz w:val="28"/>
          <w:szCs w:val="28"/>
          <w:lang w:val="fr-CA"/>
        </w:rPr>
        <w:t>:</w:t>
      </w:r>
    </w:p>
    <w:p w14:paraId="68219EFC" w14:textId="525FC8CD" w:rsidR="00C146BC" w:rsidRPr="0034428A" w:rsidRDefault="00C146BC" w:rsidP="00C146BC">
      <w:pPr>
        <w:pStyle w:val="Body"/>
        <w:rPr>
          <w:rFonts w:ascii="Calibri" w:hAnsi="Calibri" w:cs="Calibri"/>
          <w:sz w:val="28"/>
          <w:szCs w:val="28"/>
          <w:lang w:val="fr-CA"/>
        </w:rPr>
      </w:pPr>
      <w:r w:rsidRPr="0034428A">
        <w:rPr>
          <w:rFonts w:ascii="Calibri" w:hAnsi="Calibri" w:cs="Calibri"/>
          <w:sz w:val="28"/>
          <w:szCs w:val="28"/>
          <w:lang w:val="fr-CA"/>
        </w:rPr>
        <w:t>L</w:t>
      </w:r>
      <w:r w:rsidR="00F9359C">
        <w:rPr>
          <w:rFonts w:ascii="Calibri" w:hAnsi="Calibri" w:cs="Calibri"/>
          <w:sz w:val="28"/>
          <w:szCs w:val="28"/>
          <w:lang w:val="fr-CA"/>
        </w:rPr>
        <w:t>’</w:t>
      </w:r>
      <w:r w:rsidRPr="0034428A">
        <w:rPr>
          <w:rFonts w:ascii="Calibri" w:hAnsi="Calibri" w:cs="Calibri"/>
          <w:sz w:val="28"/>
          <w:szCs w:val="28"/>
          <w:lang w:val="fr-CA"/>
        </w:rPr>
        <w:t xml:space="preserve">informatique : </w:t>
      </w:r>
      <w:r w:rsidR="0034428A" w:rsidRPr="0034428A">
        <w:rPr>
          <w:rFonts w:ascii="Calibri" w:hAnsi="Calibri" w:cs="Calibri"/>
          <w:sz w:val="28"/>
          <w:szCs w:val="28"/>
          <w:lang w:val="fr-CA"/>
        </w:rPr>
        <w:t>La résolution de problèmes et la recherche scientifique sont développées par l</w:t>
      </w:r>
      <w:r w:rsidR="00F9359C">
        <w:rPr>
          <w:rFonts w:ascii="Calibri" w:hAnsi="Calibri" w:cs="Calibri"/>
          <w:sz w:val="28"/>
          <w:szCs w:val="28"/>
          <w:lang w:val="fr-CA"/>
        </w:rPr>
        <w:t>’</w:t>
      </w:r>
      <w:r w:rsidR="0034428A" w:rsidRPr="0034428A">
        <w:rPr>
          <w:rFonts w:ascii="Calibri" w:hAnsi="Calibri" w:cs="Calibri"/>
          <w:sz w:val="28"/>
          <w:szCs w:val="28"/>
          <w:lang w:val="fr-CA"/>
        </w:rPr>
        <w:t>application éclairée de la créativité, de la conception et de la pensée computationnelle.</w:t>
      </w:r>
    </w:p>
    <w:p w14:paraId="2CA0DFB8" w14:textId="77777777" w:rsidR="00320B56" w:rsidRPr="0034428A" w:rsidRDefault="00320B56" w:rsidP="00C146BC">
      <w:pPr>
        <w:pStyle w:val="Body"/>
        <w:rPr>
          <w:rFonts w:ascii="Calibri" w:hAnsi="Calibri" w:cs="Calibri"/>
          <w:sz w:val="28"/>
          <w:szCs w:val="28"/>
          <w:lang w:val="fr-CA"/>
        </w:rPr>
      </w:pPr>
    </w:p>
    <w:tbl>
      <w:tblPr>
        <w:tblW w:w="13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8"/>
        <w:gridCol w:w="1984"/>
        <w:gridCol w:w="2552"/>
        <w:gridCol w:w="5352"/>
      </w:tblGrid>
      <w:tr w:rsidR="00320B56" w:rsidRPr="00B1461E" w14:paraId="5D8DD4A0" w14:textId="77777777" w:rsidTr="00BC43A4">
        <w:trPr>
          <w:trHeight w:val="55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53A386" w14:textId="0D160501" w:rsidR="00320B56" w:rsidRPr="0080253C" w:rsidRDefault="00320B56" w:rsidP="00BC43A4">
            <w:pPr>
              <w:pStyle w:val="Body"/>
              <w:rPr>
                <w:rFonts w:ascii="Calibri" w:eastAsia="Calibri" w:hAnsi="Calibri" w:cs="Calibri"/>
                <w:lang w:val="fr-CA"/>
              </w:rPr>
            </w:pPr>
            <w:r w:rsidRPr="0080253C">
              <w:rPr>
                <w:rFonts w:ascii="Calibri" w:hAnsi="Calibri" w:cs="Calibri"/>
                <w:b/>
                <w:bCs/>
                <w:lang w:val="fr-CA"/>
              </w:rPr>
              <w:t xml:space="preserve">Question directrice : </w:t>
            </w:r>
            <w:r w:rsidR="0080253C" w:rsidRPr="0080253C">
              <w:rPr>
                <w:rFonts w:ascii="Calibri" w:hAnsi="Calibri" w:cs="Calibri"/>
                <w:lang w:val="fr-CA"/>
              </w:rPr>
              <w:t>De quelles manières l</w:t>
            </w:r>
            <w:r w:rsidR="00F9359C">
              <w:rPr>
                <w:rFonts w:ascii="Calibri" w:hAnsi="Calibri" w:cs="Calibri"/>
                <w:lang w:val="fr-CA"/>
              </w:rPr>
              <w:t>’</w:t>
            </w:r>
            <w:r w:rsidR="0080253C" w:rsidRPr="0080253C">
              <w:rPr>
                <w:rFonts w:ascii="Calibri" w:hAnsi="Calibri" w:cs="Calibri"/>
                <w:lang w:val="fr-CA"/>
              </w:rPr>
              <w:t>abstraction, la conception et le codage sont-ils liés</w:t>
            </w:r>
            <w:r w:rsidR="0080253C">
              <w:rPr>
                <w:rFonts w:ascii="Calibri" w:hAnsi="Calibri" w:cs="Calibri"/>
                <w:lang w:val="fr-CA"/>
              </w:rPr>
              <w:t xml:space="preserve"> </w:t>
            </w:r>
            <w:r w:rsidR="0080253C" w:rsidRPr="0080253C">
              <w:rPr>
                <w:rFonts w:ascii="Calibri" w:hAnsi="Calibri" w:cs="Calibri"/>
                <w:lang w:val="fr-CA"/>
              </w:rPr>
              <w:t>?</w:t>
            </w:r>
          </w:p>
          <w:p w14:paraId="7FB4FE54" w14:textId="37311128" w:rsidR="00320B56" w:rsidRPr="0080253C" w:rsidRDefault="00320B56" w:rsidP="00BC43A4">
            <w:pPr>
              <w:pStyle w:val="Body"/>
              <w:rPr>
                <w:lang w:val="fr-CA"/>
              </w:rPr>
            </w:pPr>
            <w:r w:rsidRPr="0080253C">
              <w:rPr>
                <w:rFonts w:ascii="Calibri" w:hAnsi="Calibri" w:cs="Calibri"/>
                <w:b/>
                <w:bCs/>
                <w:lang w:val="fr-CA"/>
              </w:rPr>
              <w:t>Résultat d</w:t>
            </w:r>
            <w:r w:rsidR="00F9359C">
              <w:rPr>
                <w:rFonts w:ascii="Calibri" w:hAnsi="Calibri" w:cs="Calibri"/>
                <w:b/>
                <w:bCs/>
                <w:lang w:val="fr-CA"/>
              </w:rPr>
              <w:t>’</w:t>
            </w:r>
            <w:r w:rsidRPr="0080253C">
              <w:rPr>
                <w:rFonts w:ascii="Calibri" w:hAnsi="Calibri" w:cs="Calibri"/>
                <w:b/>
                <w:bCs/>
                <w:lang w:val="fr-CA"/>
              </w:rPr>
              <w:t xml:space="preserve">apprentissage : </w:t>
            </w:r>
            <w:r w:rsidR="0080253C" w:rsidRPr="005962A1">
              <w:rPr>
                <w:rFonts w:ascii="Calibri" w:hAnsi="Calibri" w:cs="Calibri"/>
                <w:spacing w:val="-6"/>
                <w:sz w:val="22"/>
                <w:szCs w:val="22"/>
                <w:lang w:val="fr-CA"/>
              </w:rPr>
              <w:t>Les élèves examinent l</w:t>
            </w:r>
            <w:r w:rsidR="00F9359C" w:rsidRPr="005962A1">
              <w:rPr>
                <w:rFonts w:ascii="Calibri" w:hAnsi="Calibri" w:cs="Calibri"/>
                <w:spacing w:val="-6"/>
                <w:sz w:val="22"/>
                <w:szCs w:val="22"/>
                <w:lang w:val="fr-CA"/>
              </w:rPr>
              <w:t>’</w:t>
            </w:r>
            <w:r w:rsidR="0080253C" w:rsidRPr="005962A1">
              <w:rPr>
                <w:rFonts w:ascii="Calibri" w:hAnsi="Calibri" w:cs="Calibri"/>
                <w:spacing w:val="-6"/>
                <w:sz w:val="22"/>
                <w:szCs w:val="22"/>
                <w:lang w:val="fr-CA"/>
              </w:rPr>
              <w:t>abstraction en ce qui a trait à la conception et le codage, et décrivent les effets de technologies.</w:t>
            </w:r>
          </w:p>
        </w:tc>
      </w:tr>
      <w:tr w:rsidR="00320B56" w14:paraId="605508D2" w14:textId="77777777" w:rsidTr="003859B2">
        <w:trPr>
          <w:trHeight w:val="229"/>
        </w:trPr>
        <w:tc>
          <w:tcPr>
            <w:tcW w:w="3148" w:type="dxa"/>
            <w:tcBorders>
              <w:top w:val="single" w:sz="4" w:space="0" w:color="000000"/>
              <w:left w:val="single" w:sz="4" w:space="0" w:color="000000"/>
              <w:bottom w:val="single" w:sz="4" w:space="0" w:color="auto"/>
              <w:right w:val="single" w:sz="4" w:space="0" w:color="000000"/>
            </w:tcBorders>
            <w:shd w:val="clear" w:color="auto" w:fill="8DB3E2"/>
            <w:tcMar>
              <w:top w:w="80" w:type="dxa"/>
              <w:left w:w="80" w:type="dxa"/>
              <w:bottom w:w="80" w:type="dxa"/>
              <w:right w:w="80" w:type="dxa"/>
            </w:tcMar>
          </w:tcPr>
          <w:p w14:paraId="2522DE8F" w14:textId="77777777" w:rsidR="00320B56" w:rsidRDefault="00320B56" w:rsidP="00BC43A4">
            <w:pPr>
              <w:pStyle w:val="Body"/>
            </w:pPr>
            <w:r>
              <w:rPr>
                <w:rFonts w:ascii="Calibri" w:hAnsi="Calibri"/>
                <w:b/>
                <w:bCs/>
                <w:sz w:val="22"/>
                <w:szCs w:val="22"/>
              </w:rPr>
              <w:t>Connaissances</w:t>
            </w:r>
          </w:p>
        </w:tc>
        <w:tc>
          <w:tcPr>
            <w:tcW w:w="1984" w:type="dxa"/>
            <w:tcBorders>
              <w:top w:val="single" w:sz="4" w:space="0" w:color="000000"/>
              <w:left w:val="single" w:sz="4" w:space="0" w:color="000000"/>
              <w:bottom w:val="single" w:sz="4" w:space="0" w:color="auto"/>
              <w:right w:val="single" w:sz="4" w:space="0" w:color="000000"/>
            </w:tcBorders>
            <w:shd w:val="clear" w:color="auto" w:fill="8DB3E2"/>
            <w:tcMar>
              <w:top w:w="80" w:type="dxa"/>
              <w:left w:w="80" w:type="dxa"/>
              <w:bottom w:w="80" w:type="dxa"/>
              <w:right w:w="80" w:type="dxa"/>
            </w:tcMar>
          </w:tcPr>
          <w:p w14:paraId="45C0E506" w14:textId="77777777" w:rsidR="00320B56" w:rsidRDefault="00320B56" w:rsidP="00BC43A4">
            <w:pPr>
              <w:pStyle w:val="Body"/>
            </w:pPr>
            <w:r>
              <w:rPr>
                <w:rFonts w:ascii="Calibri" w:hAnsi="Calibri"/>
                <w:b/>
                <w:bCs/>
                <w:sz w:val="22"/>
                <w:szCs w:val="22"/>
              </w:rPr>
              <w:t>Compréhension</w:t>
            </w:r>
          </w:p>
        </w:tc>
        <w:tc>
          <w:tcPr>
            <w:tcW w:w="2552" w:type="dxa"/>
            <w:tcBorders>
              <w:top w:val="single" w:sz="4" w:space="0" w:color="000000"/>
              <w:left w:val="single" w:sz="4" w:space="0" w:color="000000"/>
              <w:bottom w:val="single" w:sz="4" w:space="0" w:color="auto"/>
              <w:right w:val="single" w:sz="4" w:space="0" w:color="000000"/>
            </w:tcBorders>
            <w:shd w:val="clear" w:color="auto" w:fill="8DB3E2"/>
            <w:tcMar>
              <w:top w:w="80" w:type="dxa"/>
              <w:left w:w="80" w:type="dxa"/>
              <w:bottom w:w="80" w:type="dxa"/>
              <w:right w:w="80" w:type="dxa"/>
            </w:tcMar>
          </w:tcPr>
          <w:p w14:paraId="141EDF30" w14:textId="77777777" w:rsidR="00320B56" w:rsidRDefault="00320B56" w:rsidP="00BC43A4">
            <w:pPr>
              <w:pStyle w:val="Body"/>
            </w:pPr>
            <w:r>
              <w:rPr>
                <w:rFonts w:ascii="Calibri" w:hAnsi="Calibri"/>
                <w:b/>
                <w:bCs/>
                <w:sz w:val="22"/>
                <w:szCs w:val="22"/>
              </w:rPr>
              <w:t>Habiletés et procédures</w:t>
            </w:r>
          </w:p>
        </w:tc>
        <w:tc>
          <w:tcPr>
            <w:tcW w:w="5352" w:type="dxa"/>
            <w:tcBorders>
              <w:top w:val="single" w:sz="4" w:space="0" w:color="000000"/>
              <w:left w:val="single" w:sz="4" w:space="0" w:color="000000"/>
              <w:bottom w:val="single" w:sz="4" w:space="0" w:color="auto"/>
              <w:right w:val="single" w:sz="4" w:space="0" w:color="000000"/>
            </w:tcBorders>
            <w:shd w:val="clear" w:color="auto" w:fill="8DB3E2"/>
            <w:tcMar>
              <w:top w:w="80" w:type="dxa"/>
              <w:left w:w="80" w:type="dxa"/>
              <w:bottom w:w="80" w:type="dxa"/>
              <w:right w:w="80" w:type="dxa"/>
            </w:tcMar>
          </w:tcPr>
          <w:p w14:paraId="7F64FD44" w14:textId="77777777" w:rsidR="00320B56" w:rsidRDefault="00320B56" w:rsidP="00BC43A4">
            <w:pPr>
              <w:pStyle w:val="Body"/>
            </w:pPr>
            <w:r>
              <w:rPr>
                <w:rFonts w:ascii="Calibri" w:hAnsi="Calibri"/>
                <w:b/>
                <w:bCs/>
                <w:sz w:val="22"/>
                <w:szCs w:val="22"/>
              </w:rPr>
              <w:t>Activités Mathologie 6</w:t>
            </w:r>
            <w:r w:rsidRPr="00FD6093">
              <w:rPr>
                <w:rFonts w:ascii="Calibri" w:hAnsi="Calibri"/>
                <w:b/>
                <w:bCs/>
                <w:sz w:val="22"/>
                <w:szCs w:val="22"/>
                <w:vertAlign w:val="superscript"/>
              </w:rPr>
              <w:t>e</w:t>
            </w:r>
            <w:r>
              <w:rPr>
                <w:rFonts w:ascii="Calibri" w:hAnsi="Calibri"/>
                <w:b/>
                <w:bCs/>
                <w:sz w:val="22"/>
                <w:szCs w:val="22"/>
              </w:rPr>
              <w:t xml:space="preserve"> année</w:t>
            </w:r>
          </w:p>
        </w:tc>
      </w:tr>
      <w:tr w:rsidR="00B474C1" w:rsidRPr="00B1461E" w14:paraId="41EEC996" w14:textId="77777777" w:rsidTr="001500D3">
        <w:trPr>
          <w:trHeight w:val="4252"/>
        </w:trPr>
        <w:tc>
          <w:tcPr>
            <w:tcW w:w="31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F9B15E5" w14:textId="78A43B60" w:rsidR="00B474C1" w:rsidRPr="004653EC" w:rsidRDefault="00B244F0" w:rsidP="004653EC">
            <w:pPr>
              <w:shd w:val="clear" w:color="auto" w:fill="FFFFFF"/>
              <w:autoSpaceDE w:val="0"/>
              <w:autoSpaceDN w:val="0"/>
              <w:adjustRightInd w:val="0"/>
              <w:rPr>
                <w:rFonts w:ascii="Calibri" w:eastAsiaTheme="majorEastAsia" w:hAnsi="Calibri" w:cs="Calibri"/>
                <w:sz w:val="22"/>
                <w:szCs w:val="22"/>
                <w:lang w:eastAsia="en-CA"/>
              </w:rPr>
            </w:pPr>
            <w:r w:rsidRPr="00B244F0">
              <w:rPr>
                <w:rFonts w:ascii="Calibri" w:eastAsiaTheme="majorEastAsia" w:hAnsi="Calibri" w:cs="Calibri"/>
                <w:sz w:val="22"/>
                <w:szCs w:val="22"/>
                <w:lang w:eastAsia="en-CA"/>
              </w:rPr>
              <w:t>Le processus d</w:t>
            </w:r>
            <w:r w:rsidR="00F9359C">
              <w:rPr>
                <w:rFonts w:ascii="Calibri" w:eastAsiaTheme="majorEastAsia" w:hAnsi="Calibri" w:cs="Calibri"/>
                <w:sz w:val="22"/>
                <w:szCs w:val="22"/>
                <w:lang w:eastAsia="en-CA"/>
              </w:rPr>
              <w:t>’</w:t>
            </w:r>
            <w:r w:rsidRPr="00B244F0">
              <w:rPr>
                <w:rFonts w:ascii="Calibri" w:eastAsiaTheme="majorEastAsia" w:hAnsi="Calibri" w:cs="Calibri"/>
                <w:sz w:val="22"/>
                <w:szCs w:val="22"/>
                <w:lang w:eastAsia="en-CA"/>
              </w:rPr>
              <w:t>abstraction comprend :</w:t>
            </w:r>
          </w:p>
          <w:p w14:paraId="3BA3B75A" w14:textId="68C5F61B" w:rsidR="00B474C1" w:rsidRPr="00B244F0" w:rsidRDefault="00B244F0" w:rsidP="004653EC">
            <w:pPr>
              <w:pStyle w:val="ListParagraph"/>
              <w:numPr>
                <w:ilvl w:val="0"/>
                <w:numId w:val="10"/>
              </w:numPr>
              <w:shd w:val="clear" w:color="auto" w:fill="FFFFFF"/>
              <w:autoSpaceDE w:val="0"/>
              <w:autoSpaceDN w:val="0"/>
              <w:adjustRightInd w:val="0"/>
              <w:ind w:left="247" w:hanging="247"/>
              <w:rPr>
                <w:rFonts w:ascii="Calibri" w:eastAsiaTheme="majorEastAsia" w:hAnsi="Calibri" w:cs="Calibri"/>
                <w:sz w:val="22"/>
                <w:szCs w:val="22"/>
                <w:lang w:val="fr-CA" w:eastAsia="en-CA"/>
              </w:rPr>
            </w:pPr>
            <w:r w:rsidRPr="00B244F0">
              <w:rPr>
                <w:rFonts w:ascii="Calibri" w:eastAsiaTheme="majorEastAsia" w:hAnsi="Calibri" w:cs="Calibri"/>
                <w:sz w:val="22"/>
                <w:szCs w:val="22"/>
                <w:lang w:val="fr-CA" w:eastAsia="en-CA"/>
              </w:rPr>
              <w:t>déterminer les détails à conserver et ceux à ignorer</w:t>
            </w:r>
          </w:p>
          <w:p w14:paraId="12BDC446" w14:textId="0EBE5CB4" w:rsidR="00B474C1" w:rsidRPr="004653EC" w:rsidRDefault="00B244F0" w:rsidP="004653EC">
            <w:pPr>
              <w:pStyle w:val="ListParagraph"/>
              <w:numPr>
                <w:ilvl w:val="0"/>
                <w:numId w:val="10"/>
              </w:numPr>
              <w:shd w:val="clear" w:color="auto" w:fill="FFFFFF"/>
              <w:autoSpaceDE w:val="0"/>
              <w:autoSpaceDN w:val="0"/>
              <w:adjustRightInd w:val="0"/>
              <w:ind w:left="247" w:hanging="247"/>
              <w:rPr>
                <w:rFonts w:ascii="Calibri" w:eastAsiaTheme="majorEastAsia" w:hAnsi="Calibri" w:cs="Calibri"/>
                <w:sz w:val="22"/>
                <w:szCs w:val="22"/>
                <w:lang w:eastAsia="en-CA"/>
              </w:rPr>
            </w:pPr>
            <w:r w:rsidRPr="00B244F0">
              <w:rPr>
                <w:rFonts w:ascii="Calibri" w:eastAsiaTheme="majorEastAsia" w:hAnsi="Calibri" w:cs="Calibri"/>
                <w:sz w:val="22"/>
                <w:szCs w:val="22"/>
                <w:lang w:eastAsia="en-CA"/>
              </w:rPr>
              <w:t>supprimer les détails inutiles</w:t>
            </w:r>
          </w:p>
          <w:p w14:paraId="151F7D56" w14:textId="7ECC4253" w:rsidR="00B474C1" w:rsidRPr="004653EC" w:rsidRDefault="00B244F0" w:rsidP="004653EC">
            <w:pPr>
              <w:pStyle w:val="ListParagraph"/>
              <w:numPr>
                <w:ilvl w:val="0"/>
                <w:numId w:val="10"/>
              </w:numPr>
              <w:shd w:val="clear" w:color="auto" w:fill="FFFFFF"/>
              <w:autoSpaceDE w:val="0"/>
              <w:autoSpaceDN w:val="0"/>
              <w:adjustRightInd w:val="0"/>
              <w:ind w:left="247" w:hanging="247"/>
              <w:rPr>
                <w:rFonts w:ascii="Calibri" w:eastAsiaTheme="majorEastAsia" w:hAnsi="Calibri" w:cs="Calibri"/>
                <w:sz w:val="22"/>
                <w:szCs w:val="22"/>
                <w:lang w:eastAsia="en-CA"/>
              </w:rPr>
            </w:pPr>
            <w:r w:rsidRPr="00B244F0">
              <w:rPr>
                <w:rFonts w:ascii="Calibri" w:eastAsiaTheme="majorEastAsia" w:hAnsi="Calibri" w:cs="Calibri"/>
                <w:sz w:val="22"/>
                <w:szCs w:val="22"/>
                <w:lang w:eastAsia="en-CA"/>
              </w:rPr>
              <w:t>déceler l</w:t>
            </w:r>
            <w:r w:rsidR="00F9359C">
              <w:rPr>
                <w:rFonts w:ascii="Calibri" w:eastAsiaTheme="majorEastAsia" w:hAnsi="Calibri" w:cs="Calibri"/>
                <w:sz w:val="22"/>
                <w:szCs w:val="22"/>
                <w:lang w:eastAsia="en-CA"/>
              </w:rPr>
              <w:t>’</w:t>
            </w:r>
            <w:r w:rsidRPr="00B244F0">
              <w:rPr>
                <w:rFonts w:ascii="Calibri" w:eastAsiaTheme="majorEastAsia" w:hAnsi="Calibri" w:cs="Calibri"/>
                <w:sz w:val="22"/>
                <w:szCs w:val="22"/>
                <w:lang w:eastAsia="en-CA"/>
              </w:rPr>
              <w:t>information importante</w:t>
            </w:r>
          </w:p>
          <w:p w14:paraId="7417FFCA" w14:textId="126484B3" w:rsidR="00B474C1" w:rsidRPr="004653EC" w:rsidRDefault="00B244F0" w:rsidP="004653EC">
            <w:pPr>
              <w:pStyle w:val="ListParagraph"/>
              <w:numPr>
                <w:ilvl w:val="0"/>
                <w:numId w:val="10"/>
              </w:numPr>
              <w:shd w:val="clear" w:color="auto" w:fill="FFFFFF"/>
              <w:autoSpaceDE w:val="0"/>
              <w:autoSpaceDN w:val="0"/>
              <w:adjustRightInd w:val="0"/>
              <w:ind w:left="247" w:hanging="247"/>
              <w:rPr>
                <w:rFonts w:ascii="Calibri" w:eastAsiaTheme="majorEastAsia" w:hAnsi="Calibri" w:cs="Calibri"/>
                <w:sz w:val="22"/>
                <w:szCs w:val="22"/>
                <w:lang w:eastAsia="en-CA"/>
              </w:rPr>
            </w:pPr>
            <w:r w:rsidRPr="00B244F0">
              <w:rPr>
                <w:rFonts w:ascii="Calibri" w:eastAsiaTheme="majorEastAsia" w:hAnsi="Calibri" w:cs="Calibri"/>
                <w:sz w:val="22"/>
                <w:szCs w:val="22"/>
                <w:lang w:eastAsia="en-CA"/>
              </w:rPr>
              <w:t>généraliser les régularités.</w:t>
            </w:r>
          </w:p>
          <w:p w14:paraId="57BCE763"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eastAsia="en-CA"/>
              </w:rPr>
            </w:pPr>
            <w:r w:rsidRPr="004653EC">
              <w:rPr>
                <w:rFonts w:ascii="Calibri" w:eastAsiaTheme="majorEastAsia" w:hAnsi="Calibri" w:cs="Calibri"/>
                <w:sz w:val="22"/>
                <w:szCs w:val="22"/>
                <w:lang w:eastAsia="en-CA"/>
              </w:rPr>
              <w:t xml:space="preserve"> </w:t>
            </w:r>
          </w:p>
          <w:p w14:paraId="05059650" w14:textId="75B486D5" w:rsidR="00B474C1" w:rsidRPr="00B244F0" w:rsidRDefault="00B244F0" w:rsidP="00B244F0">
            <w:pPr>
              <w:rPr>
                <w:rFonts w:ascii="Calibri" w:eastAsiaTheme="majorEastAsia" w:hAnsi="Calibri" w:cs="Calibri"/>
                <w:sz w:val="22"/>
                <w:szCs w:val="22"/>
                <w:lang w:val="fr-CA" w:eastAsia="en-CA"/>
              </w:rPr>
            </w:pPr>
            <w:r w:rsidRPr="00B244F0">
              <w:rPr>
                <w:rFonts w:ascii="Calibri" w:eastAsiaTheme="majorEastAsia" w:hAnsi="Calibri" w:cs="Calibri"/>
                <w:sz w:val="22"/>
                <w:szCs w:val="22"/>
                <w:lang w:val="fr-CA" w:eastAsia="en-CA"/>
              </w:rPr>
              <w:t>Les informations sont des données qui sont organisées pour être plus utiles.</w:t>
            </w:r>
          </w:p>
          <w:p w14:paraId="42642A44"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val="fr-CA" w:eastAsia="en-CA"/>
              </w:rPr>
            </w:pPr>
            <w:r w:rsidRPr="00B244F0">
              <w:rPr>
                <w:rFonts w:ascii="Calibri" w:eastAsiaTheme="majorEastAsia" w:hAnsi="Calibri" w:cs="Calibri"/>
                <w:sz w:val="22"/>
                <w:szCs w:val="22"/>
                <w:lang w:val="fr-CA" w:eastAsia="en-CA"/>
              </w:rPr>
              <w:t xml:space="preserve"> </w:t>
            </w:r>
          </w:p>
          <w:p w14:paraId="17B65D2E" w14:textId="21E09CB4" w:rsidR="00B474C1" w:rsidRPr="00B244F0" w:rsidRDefault="00B244F0" w:rsidP="004653EC">
            <w:pPr>
              <w:shd w:val="clear" w:color="auto" w:fill="FFFFFF"/>
              <w:autoSpaceDE w:val="0"/>
              <w:autoSpaceDN w:val="0"/>
              <w:adjustRightInd w:val="0"/>
              <w:rPr>
                <w:rFonts w:ascii="Calibri" w:eastAsiaTheme="majorEastAsia" w:hAnsi="Calibri" w:cs="Calibri"/>
                <w:sz w:val="22"/>
                <w:szCs w:val="22"/>
                <w:lang w:val="fr-CA" w:eastAsia="en-CA"/>
              </w:rPr>
            </w:pPr>
            <w:r w:rsidRPr="00B244F0">
              <w:rPr>
                <w:rFonts w:ascii="Calibri" w:eastAsiaTheme="majorEastAsia" w:hAnsi="Calibri" w:cs="Calibri"/>
                <w:sz w:val="22"/>
                <w:szCs w:val="22"/>
                <w:lang w:val="fr-CA" w:eastAsia="en-CA"/>
              </w:rPr>
              <w:t>Une abstraction est une version simplifiée de quelque chose de complexe.</w:t>
            </w:r>
          </w:p>
          <w:p w14:paraId="4A216575"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val="fr-CA" w:eastAsia="en-CA"/>
              </w:rPr>
            </w:pPr>
            <w:r w:rsidRPr="00B244F0">
              <w:rPr>
                <w:rFonts w:ascii="Calibri" w:eastAsiaTheme="majorEastAsia" w:hAnsi="Calibri" w:cs="Calibri"/>
                <w:sz w:val="22"/>
                <w:szCs w:val="22"/>
                <w:lang w:val="fr-CA" w:eastAsia="en-CA"/>
              </w:rPr>
              <w:lastRenderedPageBreak/>
              <w:t xml:space="preserve"> </w:t>
            </w:r>
          </w:p>
          <w:p w14:paraId="7E3E18BC" w14:textId="43596CE1" w:rsidR="00B474C1" w:rsidRPr="00F825CA" w:rsidRDefault="00F825CA" w:rsidP="004653EC">
            <w:pPr>
              <w:shd w:val="clear" w:color="auto" w:fill="FFFFFF"/>
              <w:autoSpaceDE w:val="0"/>
              <w:autoSpaceDN w:val="0"/>
              <w:adjustRightInd w:val="0"/>
              <w:rPr>
                <w:rFonts w:ascii="Calibri" w:eastAsiaTheme="majorEastAsia" w:hAnsi="Calibri" w:cs="Calibri"/>
                <w:spacing w:val="-2"/>
                <w:sz w:val="22"/>
                <w:szCs w:val="22"/>
                <w:lang w:val="fr-CA" w:eastAsia="en-CA"/>
              </w:rPr>
            </w:pPr>
            <w:r w:rsidRPr="00F825CA">
              <w:rPr>
                <w:rFonts w:ascii="Calibri" w:eastAsiaTheme="majorEastAsia" w:hAnsi="Calibri" w:cs="Calibri"/>
                <w:spacing w:val="-2"/>
                <w:sz w:val="22"/>
                <w:szCs w:val="22"/>
                <w:lang w:val="fr-CA" w:eastAsia="en-CA"/>
              </w:rPr>
              <w:t>Les abstractions peuvent faciliter la vie quotidienne, p. ex. avec les :</w:t>
            </w:r>
          </w:p>
          <w:p w14:paraId="3203E278" w14:textId="77777777" w:rsidR="000F258A" w:rsidRPr="000F258A" w:rsidRDefault="000F258A" w:rsidP="000F258A">
            <w:pPr>
              <w:pStyle w:val="ListParagraph"/>
              <w:numPr>
                <w:ilvl w:val="0"/>
                <w:numId w:val="11"/>
              </w:numPr>
              <w:shd w:val="clear" w:color="auto" w:fill="FFFFFF"/>
              <w:autoSpaceDE w:val="0"/>
              <w:autoSpaceDN w:val="0"/>
              <w:adjustRightInd w:val="0"/>
              <w:ind w:left="267" w:hanging="224"/>
              <w:rPr>
                <w:rFonts w:ascii="Calibri" w:eastAsiaTheme="majorEastAsia" w:hAnsi="Calibri" w:cs="Calibri"/>
                <w:sz w:val="22"/>
                <w:szCs w:val="22"/>
                <w:lang w:val="fr-CA" w:eastAsia="en-CA"/>
              </w:rPr>
            </w:pPr>
            <w:r w:rsidRPr="000F258A">
              <w:rPr>
                <w:rFonts w:ascii="Calibri" w:eastAsiaTheme="majorEastAsia" w:hAnsi="Calibri" w:cs="Calibri"/>
                <w:sz w:val="22"/>
                <w:szCs w:val="22"/>
                <w:lang w:val="fr-CA" w:eastAsia="en-CA"/>
              </w:rPr>
              <w:t>boutons de réglage simples sur les appareils</w:t>
            </w:r>
          </w:p>
          <w:p w14:paraId="5A13EE15" w14:textId="52122264" w:rsidR="000F258A" w:rsidRPr="000F258A" w:rsidRDefault="000F258A" w:rsidP="000F258A">
            <w:pPr>
              <w:pStyle w:val="ListParagraph"/>
              <w:numPr>
                <w:ilvl w:val="0"/>
                <w:numId w:val="11"/>
              </w:numPr>
              <w:shd w:val="clear" w:color="auto" w:fill="FFFFFF"/>
              <w:autoSpaceDE w:val="0"/>
              <w:autoSpaceDN w:val="0"/>
              <w:adjustRightInd w:val="0"/>
              <w:ind w:left="267" w:hanging="224"/>
              <w:rPr>
                <w:rFonts w:ascii="Calibri" w:eastAsiaTheme="majorEastAsia" w:hAnsi="Calibri" w:cs="Calibri"/>
                <w:sz w:val="22"/>
                <w:szCs w:val="22"/>
                <w:lang w:eastAsia="en-CA"/>
              </w:rPr>
            </w:pPr>
            <w:r w:rsidRPr="000F258A">
              <w:rPr>
                <w:rFonts w:ascii="Calibri" w:eastAsiaTheme="majorEastAsia" w:hAnsi="Calibri" w:cs="Calibri"/>
                <w:sz w:val="22"/>
                <w:szCs w:val="22"/>
                <w:lang w:eastAsia="en-CA"/>
              </w:rPr>
              <w:t>interrupteurs d</w:t>
            </w:r>
            <w:r w:rsidR="00F9359C">
              <w:rPr>
                <w:rFonts w:ascii="Calibri" w:eastAsiaTheme="majorEastAsia" w:hAnsi="Calibri" w:cs="Calibri"/>
                <w:sz w:val="22"/>
                <w:szCs w:val="22"/>
                <w:lang w:eastAsia="en-CA"/>
              </w:rPr>
              <w:t>’</w:t>
            </w:r>
            <w:r w:rsidRPr="000F258A">
              <w:rPr>
                <w:rFonts w:ascii="Calibri" w:eastAsiaTheme="majorEastAsia" w:hAnsi="Calibri" w:cs="Calibri"/>
                <w:sz w:val="22"/>
                <w:szCs w:val="22"/>
                <w:lang w:eastAsia="en-CA"/>
              </w:rPr>
              <w:t>éclairage</w:t>
            </w:r>
          </w:p>
          <w:p w14:paraId="49A18953" w14:textId="77777777" w:rsidR="000F258A" w:rsidRPr="000F258A" w:rsidRDefault="000F258A" w:rsidP="000F258A">
            <w:pPr>
              <w:pStyle w:val="ListParagraph"/>
              <w:numPr>
                <w:ilvl w:val="0"/>
                <w:numId w:val="11"/>
              </w:numPr>
              <w:shd w:val="clear" w:color="auto" w:fill="FFFFFF"/>
              <w:autoSpaceDE w:val="0"/>
              <w:autoSpaceDN w:val="0"/>
              <w:adjustRightInd w:val="0"/>
              <w:ind w:left="267" w:hanging="224"/>
              <w:rPr>
                <w:rFonts w:ascii="Calibri" w:eastAsiaTheme="majorEastAsia" w:hAnsi="Calibri" w:cs="Calibri"/>
                <w:sz w:val="22"/>
                <w:szCs w:val="22"/>
                <w:lang w:eastAsia="en-CA"/>
              </w:rPr>
            </w:pPr>
            <w:r w:rsidRPr="000F258A">
              <w:rPr>
                <w:rFonts w:ascii="Calibri" w:eastAsiaTheme="majorEastAsia" w:hAnsi="Calibri" w:cs="Calibri"/>
                <w:sz w:val="22"/>
                <w:szCs w:val="22"/>
                <w:lang w:eastAsia="en-CA"/>
              </w:rPr>
              <w:t>volants de voiture</w:t>
            </w:r>
          </w:p>
          <w:p w14:paraId="3B93E80B" w14:textId="551E0BFE" w:rsidR="00B474C1" w:rsidRPr="004653EC" w:rsidRDefault="000F258A" w:rsidP="000F258A">
            <w:pPr>
              <w:pStyle w:val="ListParagraph"/>
              <w:numPr>
                <w:ilvl w:val="0"/>
                <w:numId w:val="11"/>
              </w:numPr>
              <w:shd w:val="clear" w:color="auto" w:fill="FFFFFF"/>
              <w:autoSpaceDE w:val="0"/>
              <w:autoSpaceDN w:val="0"/>
              <w:adjustRightInd w:val="0"/>
              <w:ind w:left="267" w:hanging="224"/>
              <w:rPr>
                <w:rFonts w:ascii="Calibri" w:eastAsiaTheme="majorEastAsia" w:hAnsi="Calibri" w:cs="Calibri"/>
                <w:sz w:val="22"/>
                <w:szCs w:val="22"/>
                <w:lang w:eastAsia="en-CA"/>
              </w:rPr>
            </w:pPr>
            <w:r w:rsidRPr="000F258A">
              <w:rPr>
                <w:rFonts w:ascii="Calibri" w:eastAsiaTheme="majorEastAsia" w:hAnsi="Calibri" w:cs="Calibri"/>
                <w:sz w:val="22"/>
                <w:szCs w:val="22"/>
                <w:lang w:eastAsia="en-CA"/>
              </w:rPr>
              <w:t>applications.</w:t>
            </w:r>
          </w:p>
          <w:p w14:paraId="3439AEE3"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eastAsia="en-CA"/>
              </w:rPr>
            </w:pPr>
            <w:r w:rsidRPr="004653EC">
              <w:rPr>
                <w:rFonts w:ascii="Calibri" w:eastAsiaTheme="majorEastAsia" w:hAnsi="Calibri" w:cs="Calibri"/>
                <w:sz w:val="22"/>
                <w:szCs w:val="22"/>
                <w:lang w:eastAsia="en-CA"/>
              </w:rPr>
              <w:t xml:space="preserve"> </w:t>
            </w:r>
          </w:p>
          <w:p w14:paraId="23F6F97B" w14:textId="458C2E43" w:rsidR="00B474C1" w:rsidRPr="00227B66" w:rsidRDefault="00227B66" w:rsidP="004653EC">
            <w:pPr>
              <w:shd w:val="clear" w:color="auto" w:fill="FFFFFF"/>
              <w:autoSpaceDE w:val="0"/>
              <w:autoSpaceDN w:val="0"/>
              <w:adjustRightInd w:val="0"/>
              <w:rPr>
                <w:rFonts w:ascii="Calibri" w:eastAsiaTheme="majorEastAsia" w:hAnsi="Calibri" w:cs="Calibri"/>
                <w:sz w:val="22"/>
                <w:szCs w:val="22"/>
                <w:lang w:val="fr-CA" w:eastAsia="en-CA"/>
              </w:rPr>
            </w:pPr>
            <w:r w:rsidRPr="00227B66">
              <w:rPr>
                <w:rFonts w:ascii="Calibri" w:eastAsiaTheme="majorEastAsia" w:hAnsi="Calibri" w:cs="Calibri"/>
                <w:sz w:val="22"/>
                <w:szCs w:val="22"/>
                <w:lang w:val="fr-CA" w:eastAsia="en-CA"/>
              </w:rPr>
              <w:t>Les artéfacts computationnels peuvent être conçus pour répondre aux besoins et aux souhaits de la société, p. ex. :</w:t>
            </w:r>
          </w:p>
          <w:p w14:paraId="2768CAF8" w14:textId="77777777" w:rsidR="00227B66" w:rsidRPr="00F431E2" w:rsidRDefault="00227B66" w:rsidP="00227B66">
            <w:pPr>
              <w:pStyle w:val="ListParagraph"/>
              <w:numPr>
                <w:ilvl w:val="0"/>
                <w:numId w:val="12"/>
              </w:numPr>
              <w:shd w:val="clear" w:color="auto" w:fill="FFFFFF"/>
              <w:autoSpaceDE w:val="0"/>
              <w:autoSpaceDN w:val="0"/>
              <w:adjustRightInd w:val="0"/>
              <w:ind w:left="231" w:hanging="231"/>
              <w:rPr>
                <w:rFonts w:ascii="Calibri" w:eastAsiaTheme="majorEastAsia" w:hAnsi="Calibri" w:cs="Calibri"/>
                <w:spacing w:val="-4"/>
                <w:sz w:val="22"/>
                <w:szCs w:val="22"/>
                <w:lang w:eastAsia="en-CA"/>
              </w:rPr>
            </w:pPr>
            <w:r w:rsidRPr="00F431E2">
              <w:rPr>
                <w:rFonts w:ascii="Calibri" w:eastAsiaTheme="majorEastAsia" w:hAnsi="Calibri" w:cs="Calibri"/>
                <w:spacing w:val="-4"/>
                <w:sz w:val="22"/>
                <w:szCs w:val="22"/>
                <w:lang w:eastAsia="en-CA"/>
              </w:rPr>
              <w:t>la modélisation météorologique</w:t>
            </w:r>
          </w:p>
          <w:p w14:paraId="7A3F4C3B" w14:textId="77777777" w:rsidR="00227B66" w:rsidRPr="00227B66" w:rsidRDefault="00227B66" w:rsidP="00227B66">
            <w:pPr>
              <w:pStyle w:val="ListParagraph"/>
              <w:numPr>
                <w:ilvl w:val="0"/>
                <w:numId w:val="12"/>
              </w:numPr>
              <w:shd w:val="clear" w:color="auto" w:fill="FFFFFF"/>
              <w:autoSpaceDE w:val="0"/>
              <w:autoSpaceDN w:val="0"/>
              <w:adjustRightInd w:val="0"/>
              <w:ind w:left="231" w:hanging="231"/>
              <w:rPr>
                <w:rFonts w:ascii="Calibri" w:eastAsiaTheme="majorEastAsia" w:hAnsi="Calibri" w:cs="Calibri"/>
                <w:sz w:val="22"/>
                <w:szCs w:val="22"/>
                <w:lang w:eastAsia="en-CA"/>
              </w:rPr>
            </w:pPr>
            <w:r w:rsidRPr="00227B66">
              <w:rPr>
                <w:rFonts w:ascii="Calibri" w:eastAsiaTheme="majorEastAsia" w:hAnsi="Calibri" w:cs="Calibri"/>
                <w:sz w:val="22"/>
                <w:szCs w:val="22"/>
                <w:lang w:eastAsia="en-CA"/>
              </w:rPr>
              <w:t>les communications</w:t>
            </w:r>
          </w:p>
          <w:p w14:paraId="695C5FDA" w14:textId="77777777" w:rsidR="00227B66" w:rsidRPr="00227B66" w:rsidRDefault="00227B66" w:rsidP="00227B66">
            <w:pPr>
              <w:pStyle w:val="ListParagraph"/>
              <w:numPr>
                <w:ilvl w:val="0"/>
                <w:numId w:val="12"/>
              </w:numPr>
              <w:shd w:val="clear" w:color="auto" w:fill="FFFFFF"/>
              <w:autoSpaceDE w:val="0"/>
              <w:autoSpaceDN w:val="0"/>
              <w:adjustRightInd w:val="0"/>
              <w:ind w:left="231" w:hanging="231"/>
              <w:rPr>
                <w:rFonts w:ascii="Calibri" w:eastAsiaTheme="majorEastAsia" w:hAnsi="Calibri" w:cs="Calibri"/>
                <w:sz w:val="22"/>
                <w:szCs w:val="22"/>
                <w:lang w:eastAsia="en-CA"/>
              </w:rPr>
            </w:pPr>
            <w:r w:rsidRPr="00227B66">
              <w:rPr>
                <w:rFonts w:ascii="Calibri" w:eastAsiaTheme="majorEastAsia" w:hAnsi="Calibri" w:cs="Calibri"/>
                <w:sz w:val="22"/>
                <w:szCs w:val="22"/>
                <w:lang w:eastAsia="en-CA"/>
              </w:rPr>
              <w:t>les boutons de réglage automobiles</w:t>
            </w:r>
          </w:p>
          <w:p w14:paraId="17D6281B" w14:textId="77777777" w:rsidR="00227B66" w:rsidRPr="00227B66" w:rsidRDefault="00227B66" w:rsidP="00227B66">
            <w:pPr>
              <w:pStyle w:val="ListParagraph"/>
              <w:numPr>
                <w:ilvl w:val="0"/>
                <w:numId w:val="12"/>
              </w:numPr>
              <w:shd w:val="clear" w:color="auto" w:fill="FFFFFF"/>
              <w:autoSpaceDE w:val="0"/>
              <w:autoSpaceDN w:val="0"/>
              <w:adjustRightInd w:val="0"/>
              <w:ind w:left="231" w:hanging="231"/>
              <w:rPr>
                <w:rFonts w:ascii="Calibri" w:eastAsiaTheme="majorEastAsia" w:hAnsi="Calibri" w:cs="Calibri"/>
                <w:sz w:val="22"/>
                <w:szCs w:val="22"/>
                <w:lang w:eastAsia="en-CA"/>
              </w:rPr>
            </w:pPr>
            <w:r w:rsidRPr="00227B66">
              <w:rPr>
                <w:rFonts w:ascii="Calibri" w:eastAsiaTheme="majorEastAsia" w:hAnsi="Calibri" w:cs="Calibri"/>
                <w:sz w:val="22"/>
                <w:szCs w:val="22"/>
                <w:lang w:eastAsia="en-CA"/>
              </w:rPr>
              <w:t>la recherche médicale</w:t>
            </w:r>
          </w:p>
          <w:p w14:paraId="780B3873" w14:textId="0DCD5B98" w:rsidR="00B474C1" w:rsidRPr="004653EC" w:rsidRDefault="00227B66" w:rsidP="00227B66">
            <w:pPr>
              <w:pStyle w:val="ListParagraph"/>
              <w:numPr>
                <w:ilvl w:val="0"/>
                <w:numId w:val="12"/>
              </w:numPr>
              <w:shd w:val="clear" w:color="auto" w:fill="FFFFFF"/>
              <w:autoSpaceDE w:val="0"/>
              <w:autoSpaceDN w:val="0"/>
              <w:adjustRightInd w:val="0"/>
              <w:ind w:left="231" w:hanging="231"/>
              <w:rPr>
                <w:rFonts w:ascii="Calibri" w:eastAsiaTheme="majorEastAsia" w:hAnsi="Calibri" w:cs="Calibri"/>
                <w:sz w:val="22"/>
                <w:szCs w:val="22"/>
                <w:lang w:eastAsia="en-CA"/>
              </w:rPr>
            </w:pPr>
            <w:r w:rsidRPr="00227B66">
              <w:rPr>
                <w:rFonts w:ascii="Calibri" w:eastAsiaTheme="majorEastAsia" w:hAnsi="Calibri" w:cs="Calibri"/>
                <w:sz w:val="22"/>
                <w:szCs w:val="22"/>
                <w:lang w:eastAsia="en-CA"/>
              </w:rPr>
              <w:t>les applications.</w:t>
            </w:r>
          </w:p>
          <w:p w14:paraId="61818059"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eastAsia="en-CA"/>
              </w:rPr>
            </w:pPr>
            <w:r w:rsidRPr="004653EC">
              <w:rPr>
                <w:rFonts w:ascii="Calibri" w:eastAsiaTheme="majorEastAsia" w:hAnsi="Calibri" w:cs="Calibri"/>
                <w:sz w:val="22"/>
                <w:szCs w:val="22"/>
                <w:lang w:eastAsia="en-CA"/>
              </w:rPr>
              <w:t xml:space="preserve"> </w:t>
            </w:r>
          </w:p>
          <w:p w14:paraId="2F242811" w14:textId="77777777" w:rsidR="003027FF" w:rsidRDefault="007318B7" w:rsidP="003027FF">
            <w:pPr>
              <w:shd w:val="clear" w:color="auto" w:fill="FFFFFF"/>
              <w:autoSpaceDE w:val="0"/>
              <w:autoSpaceDN w:val="0"/>
              <w:adjustRightInd w:val="0"/>
              <w:rPr>
                <w:rFonts w:ascii="Calibri" w:eastAsiaTheme="majorEastAsia" w:hAnsi="Calibri" w:cs="Calibri"/>
                <w:spacing w:val="-10"/>
                <w:sz w:val="22"/>
                <w:szCs w:val="22"/>
                <w:lang w:val="fr-CA" w:eastAsia="en-CA"/>
              </w:rPr>
            </w:pPr>
            <w:r w:rsidRPr="003027FF">
              <w:rPr>
                <w:rFonts w:ascii="Calibri" w:eastAsiaTheme="majorEastAsia" w:hAnsi="Calibri" w:cs="Calibri"/>
                <w:spacing w:val="-10"/>
                <w:sz w:val="22"/>
                <w:szCs w:val="22"/>
                <w:lang w:val="fr-CA" w:eastAsia="en-CA"/>
              </w:rPr>
              <w:t>Les structures utilisées pour le codage comprennent les structures :</w:t>
            </w:r>
          </w:p>
          <w:p w14:paraId="1875E4EA" w14:textId="77777777" w:rsidR="003027FF" w:rsidRDefault="003027FF" w:rsidP="003027FF">
            <w:pPr>
              <w:pStyle w:val="ListParagraph"/>
              <w:numPr>
                <w:ilvl w:val="0"/>
                <w:numId w:val="16"/>
              </w:numPr>
              <w:shd w:val="clear" w:color="auto" w:fill="FFFFFF"/>
              <w:autoSpaceDE w:val="0"/>
              <w:autoSpaceDN w:val="0"/>
              <w:adjustRightInd w:val="0"/>
              <w:ind w:left="281" w:hanging="281"/>
              <w:rPr>
                <w:rFonts w:ascii="Calibri" w:eastAsiaTheme="majorEastAsia" w:hAnsi="Calibri" w:cs="Calibri"/>
                <w:sz w:val="22"/>
                <w:szCs w:val="22"/>
                <w:lang w:val="fr-CA" w:eastAsia="en-CA"/>
              </w:rPr>
            </w:pPr>
            <w:r w:rsidRPr="003027FF">
              <w:rPr>
                <w:rFonts w:ascii="Calibri" w:eastAsiaTheme="majorEastAsia" w:hAnsi="Calibri" w:cs="Calibri"/>
                <w:sz w:val="22"/>
                <w:szCs w:val="22"/>
                <w:lang w:val="fr-CA" w:eastAsia="en-CA"/>
              </w:rPr>
              <w:t>de séquences</w:t>
            </w:r>
          </w:p>
          <w:p w14:paraId="367CCC66" w14:textId="77777777" w:rsidR="003027FF" w:rsidRDefault="003027FF" w:rsidP="003027FF">
            <w:pPr>
              <w:pStyle w:val="ListParagraph"/>
              <w:numPr>
                <w:ilvl w:val="0"/>
                <w:numId w:val="16"/>
              </w:numPr>
              <w:shd w:val="clear" w:color="auto" w:fill="FFFFFF"/>
              <w:autoSpaceDE w:val="0"/>
              <w:autoSpaceDN w:val="0"/>
              <w:adjustRightInd w:val="0"/>
              <w:ind w:left="281" w:hanging="281"/>
              <w:rPr>
                <w:rFonts w:ascii="Calibri" w:eastAsiaTheme="majorEastAsia" w:hAnsi="Calibri" w:cs="Calibri"/>
                <w:sz w:val="22"/>
                <w:szCs w:val="22"/>
                <w:lang w:val="fr-CA" w:eastAsia="en-CA"/>
              </w:rPr>
            </w:pPr>
            <w:r w:rsidRPr="003027FF">
              <w:rPr>
                <w:rFonts w:ascii="Calibri" w:eastAsiaTheme="majorEastAsia" w:hAnsi="Calibri" w:cs="Calibri"/>
                <w:sz w:val="22"/>
                <w:szCs w:val="22"/>
                <w:lang w:val="fr-CA" w:eastAsia="en-CA"/>
              </w:rPr>
              <w:t>conditionnelles (si-alors-sinon)</w:t>
            </w:r>
          </w:p>
          <w:p w14:paraId="1D380125" w14:textId="378058BC" w:rsidR="00B474C1" w:rsidRPr="003027FF" w:rsidRDefault="003027FF" w:rsidP="003027FF">
            <w:pPr>
              <w:pStyle w:val="ListParagraph"/>
              <w:numPr>
                <w:ilvl w:val="0"/>
                <w:numId w:val="16"/>
              </w:numPr>
              <w:shd w:val="clear" w:color="auto" w:fill="FFFFFF"/>
              <w:autoSpaceDE w:val="0"/>
              <w:autoSpaceDN w:val="0"/>
              <w:adjustRightInd w:val="0"/>
              <w:ind w:left="281" w:hanging="281"/>
              <w:rPr>
                <w:rFonts w:ascii="Calibri" w:eastAsiaTheme="majorEastAsia" w:hAnsi="Calibri" w:cs="Calibri"/>
                <w:sz w:val="22"/>
                <w:szCs w:val="22"/>
                <w:lang w:val="fr-CA" w:eastAsia="en-CA"/>
              </w:rPr>
            </w:pPr>
            <w:r w:rsidRPr="003027FF">
              <w:rPr>
                <w:rFonts w:ascii="Calibri" w:eastAsiaTheme="majorEastAsia" w:hAnsi="Calibri" w:cs="Calibri"/>
                <w:sz w:val="22"/>
                <w:szCs w:val="22"/>
                <w:lang w:val="fr-CA" w:eastAsia="en-CA"/>
              </w:rPr>
              <w:t>en boucles.</w:t>
            </w:r>
          </w:p>
          <w:p w14:paraId="0890BD44"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val="fr-CA" w:eastAsia="en-CA"/>
              </w:rPr>
            </w:pPr>
            <w:r w:rsidRPr="003027FF">
              <w:rPr>
                <w:rFonts w:ascii="Calibri" w:eastAsiaTheme="majorEastAsia" w:hAnsi="Calibri" w:cs="Calibri"/>
                <w:sz w:val="22"/>
                <w:szCs w:val="22"/>
                <w:lang w:val="fr-CA" w:eastAsia="en-CA"/>
              </w:rPr>
              <w:t xml:space="preserve"> </w:t>
            </w:r>
          </w:p>
          <w:p w14:paraId="33B97E7E" w14:textId="46CC38FC" w:rsidR="00B474C1" w:rsidRPr="0078086F" w:rsidRDefault="0078086F" w:rsidP="004653EC">
            <w:pPr>
              <w:shd w:val="clear" w:color="auto" w:fill="FFFFFF"/>
              <w:autoSpaceDE w:val="0"/>
              <w:autoSpaceDN w:val="0"/>
              <w:adjustRightInd w:val="0"/>
              <w:rPr>
                <w:rFonts w:ascii="Calibri" w:eastAsiaTheme="majorEastAsia" w:hAnsi="Calibri" w:cs="Calibri"/>
                <w:sz w:val="22"/>
                <w:szCs w:val="22"/>
                <w:lang w:val="fr-CA" w:eastAsia="en-CA"/>
              </w:rPr>
            </w:pPr>
            <w:r w:rsidRPr="0078086F">
              <w:rPr>
                <w:rFonts w:ascii="Calibri" w:eastAsiaTheme="majorEastAsia" w:hAnsi="Calibri" w:cs="Calibri"/>
                <w:sz w:val="22"/>
                <w:szCs w:val="22"/>
                <w:lang w:val="fr-CA" w:eastAsia="en-CA"/>
              </w:rPr>
              <w:t>Les structures de séquences sont des ensembles ordonnés d</w:t>
            </w:r>
            <w:r w:rsidR="00F9359C">
              <w:rPr>
                <w:rFonts w:ascii="Calibri" w:eastAsiaTheme="majorEastAsia" w:hAnsi="Calibri" w:cs="Calibri"/>
                <w:sz w:val="22"/>
                <w:szCs w:val="22"/>
                <w:lang w:val="fr-CA" w:eastAsia="en-CA"/>
              </w:rPr>
              <w:t>’</w:t>
            </w:r>
            <w:r w:rsidRPr="0078086F">
              <w:rPr>
                <w:rFonts w:ascii="Calibri" w:eastAsiaTheme="majorEastAsia" w:hAnsi="Calibri" w:cs="Calibri"/>
                <w:sz w:val="22"/>
                <w:szCs w:val="22"/>
                <w:lang w:val="fr-CA" w:eastAsia="en-CA"/>
              </w:rPr>
              <w:t>instructions dans un code.</w:t>
            </w:r>
          </w:p>
          <w:p w14:paraId="6E3688BA" w14:textId="77777777" w:rsidR="00B474C1" w:rsidRPr="0048468F" w:rsidRDefault="00B474C1" w:rsidP="004653EC">
            <w:pPr>
              <w:shd w:val="clear" w:color="auto" w:fill="FFFFFF"/>
              <w:autoSpaceDE w:val="0"/>
              <w:autoSpaceDN w:val="0"/>
              <w:adjustRightInd w:val="0"/>
              <w:rPr>
                <w:rFonts w:ascii="Calibri" w:eastAsiaTheme="majorEastAsia" w:hAnsi="Calibri" w:cs="Calibri"/>
                <w:sz w:val="20"/>
                <w:szCs w:val="20"/>
                <w:lang w:val="fr-CA" w:eastAsia="en-CA"/>
              </w:rPr>
            </w:pPr>
            <w:r w:rsidRPr="0078086F">
              <w:rPr>
                <w:rFonts w:ascii="Calibri" w:eastAsiaTheme="majorEastAsia" w:hAnsi="Calibri" w:cs="Calibri"/>
                <w:sz w:val="22"/>
                <w:szCs w:val="22"/>
                <w:lang w:val="fr-CA" w:eastAsia="en-CA"/>
              </w:rPr>
              <w:t xml:space="preserve"> </w:t>
            </w:r>
          </w:p>
          <w:p w14:paraId="3AFED4E0" w14:textId="21D8FB85" w:rsidR="00B474C1" w:rsidRPr="0078086F" w:rsidRDefault="0078086F" w:rsidP="004653EC">
            <w:pPr>
              <w:pStyle w:val="Body"/>
              <w:rPr>
                <w:sz w:val="21"/>
                <w:szCs w:val="21"/>
                <w:lang w:val="fr-CA"/>
              </w:rPr>
            </w:pPr>
            <w:r w:rsidRPr="0078086F">
              <w:rPr>
                <w:rFonts w:ascii="Calibri" w:eastAsiaTheme="majorEastAsia" w:hAnsi="Calibri" w:cs="Calibri"/>
                <w:sz w:val="22"/>
                <w:szCs w:val="22"/>
                <w:lang w:val="fr-CA"/>
              </w:rPr>
              <w:t>Les structures conditionnelles sont des énoncés qui indiquent aux ordinateurs d</w:t>
            </w:r>
            <w:r w:rsidR="00F9359C">
              <w:rPr>
                <w:rFonts w:ascii="Calibri" w:eastAsiaTheme="majorEastAsia" w:hAnsi="Calibri" w:cs="Calibri"/>
                <w:sz w:val="22"/>
                <w:szCs w:val="22"/>
                <w:lang w:val="fr-CA"/>
              </w:rPr>
              <w:t>’</w:t>
            </w:r>
            <w:r w:rsidRPr="0078086F">
              <w:rPr>
                <w:rFonts w:ascii="Calibri" w:eastAsiaTheme="majorEastAsia" w:hAnsi="Calibri" w:cs="Calibri"/>
                <w:sz w:val="22"/>
                <w:szCs w:val="22"/>
                <w:lang w:val="fr-CA"/>
              </w:rPr>
              <w:t>effectuer différentes actions en fonction de différentes situations.</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7446EC" w14:textId="5B74A0EE" w:rsidR="00B474C1" w:rsidRPr="006A0DAF" w:rsidRDefault="006A0DAF" w:rsidP="00BC43A4">
            <w:pPr>
              <w:pStyle w:val="Body"/>
              <w:rPr>
                <w:rFonts w:ascii="Calibri" w:hAnsi="Calibri" w:cs="Calibri"/>
                <w:lang w:val="fr-CA"/>
              </w:rPr>
            </w:pPr>
            <w:r w:rsidRPr="006A0DAF">
              <w:rPr>
                <w:rFonts w:ascii="Calibri" w:eastAsiaTheme="majorEastAsia" w:hAnsi="Calibri" w:cs="Calibri"/>
                <w:sz w:val="22"/>
                <w:szCs w:val="22"/>
                <w:lang w:val="fr-CA"/>
              </w:rPr>
              <w:lastRenderedPageBreak/>
              <w:t>L</w:t>
            </w:r>
            <w:r w:rsidR="00F9359C">
              <w:rPr>
                <w:rFonts w:ascii="Calibri" w:eastAsiaTheme="majorEastAsia" w:hAnsi="Calibri" w:cs="Calibri"/>
                <w:sz w:val="22"/>
                <w:szCs w:val="22"/>
                <w:lang w:val="fr-CA"/>
              </w:rPr>
              <w:t>’</w:t>
            </w:r>
            <w:r w:rsidRPr="006A0DAF">
              <w:rPr>
                <w:rFonts w:ascii="Calibri" w:eastAsiaTheme="majorEastAsia" w:hAnsi="Calibri" w:cs="Calibri"/>
                <w:sz w:val="22"/>
                <w:szCs w:val="22"/>
                <w:lang w:val="fr-CA"/>
              </w:rPr>
              <w:t>abstraction est utilisée dans la conception et le codage des artéfacts computationnels pour faciliter la réflexion au sujet de problèmes.</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DFFAD07" w14:textId="7835AD50" w:rsidR="00B474C1" w:rsidRPr="00372ECA" w:rsidRDefault="00372ECA" w:rsidP="00B474C1">
            <w:pPr>
              <w:shd w:val="clear" w:color="auto" w:fill="FFFFFF"/>
              <w:autoSpaceDE w:val="0"/>
              <w:autoSpaceDN w:val="0"/>
              <w:adjustRightInd w:val="0"/>
              <w:rPr>
                <w:rFonts w:ascii="Calibri" w:eastAsiaTheme="majorEastAsia" w:hAnsi="Calibri" w:cs="Calibri"/>
                <w:sz w:val="22"/>
                <w:szCs w:val="22"/>
                <w:lang w:val="fr-CA" w:eastAsia="en-CA"/>
              </w:rPr>
            </w:pPr>
            <w:r w:rsidRPr="00372ECA">
              <w:rPr>
                <w:rFonts w:ascii="Calibri" w:eastAsiaTheme="majorEastAsia" w:hAnsi="Calibri" w:cs="Calibri"/>
                <w:sz w:val="22"/>
                <w:szCs w:val="22"/>
                <w:lang w:val="fr-CA" w:eastAsia="en-CA"/>
              </w:rPr>
              <w:t>Appliquer l</w:t>
            </w:r>
            <w:r w:rsidR="00F9359C">
              <w:rPr>
                <w:rFonts w:ascii="Calibri" w:eastAsiaTheme="majorEastAsia" w:hAnsi="Calibri" w:cs="Calibri"/>
                <w:sz w:val="22"/>
                <w:szCs w:val="22"/>
                <w:lang w:val="fr-CA" w:eastAsia="en-CA"/>
              </w:rPr>
              <w:t>’</w:t>
            </w:r>
            <w:r w:rsidRPr="00372ECA">
              <w:rPr>
                <w:rFonts w:ascii="Calibri" w:eastAsiaTheme="majorEastAsia" w:hAnsi="Calibri" w:cs="Calibri"/>
                <w:sz w:val="22"/>
                <w:szCs w:val="22"/>
                <w:lang w:val="fr-CA" w:eastAsia="en-CA"/>
              </w:rPr>
              <w:t>abstraction pendant le processus de conception.</w:t>
            </w:r>
          </w:p>
          <w:p w14:paraId="049DD1AB" w14:textId="77777777" w:rsidR="00B474C1" w:rsidRPr="00095DEF" w:rsidRDefault="00B474C1" w:rsidP="00B474C1">
            <w:pPr>
              <w:shd w:val="clear" w:color="auto" w:fill="FFFFFF"/>
              <w:autoSpaceDE w:val="0"/>
              <w:autoSpaceDN w:val="0"/>
              <w:adjustRightInd w:val="0"/>
              <w:rPr>
                <w:rFonts w:ascii="Calibri" w:eastAsiaTheme="majorEastAsia" w:hAnsi="Calibri" w:cs="Calibri"/>
                <w:sz w:val="20"/>
                <w:szCs w:val="20"/>
                <w:lang w:val="fr-CA" w:eastAsia="en-CA"/>
              </w:rPr>
            </w:pPr>
          </w:p>
          <w:p w14:paraId="358144CB" w14:textId="3EE73CD4" w:rsidR="00B474C1" w:rsidRPr="00372ECA" w:rsidRDefault="00372ECA" w:rsidP="00B474C1">
            <w:pPr>
              <w:shd w:val="clear" w:color="auto" w:fill="FFFFFF"/>
              <w:autoSpaceDE w:val="0"/>
              <w:autoSpaceDN w:val="0"/>
              <w:adjustRightInd w:val="0"/>
              <w:rPr>
                <w:rFonts w:ascii="Calibri" w:eastAsiaTheme="majorEastAsia" w:hAnsi="Calibri" w:cs="Calibri"/>
                <w:sz w:val="22"/>
                <w:szCs w:val="22"/>
                <w:lang w:val="fr-CA" w:eastAsia="en-CA"/>
              </w:rPr>
            </w:pPr>
            <w:r w:rsidRPr="00372ECA">
              <w:rPr>
                <w:rFonts w:ascii="Calibri" w:eastAsiaTheme="majorEastAsia" w:hAnsi="Calibri" w:cs="Calibri"/>
                <w:sz w:val="22"/>
                <w:szCs w:val="22"/>
                <w:lang w:val="fr-CA" w:eastAsia="en-CA"/>
              </w:rPr>
              <w:t xml:space="preserve">Indiquer des exemples </w:t>
            </w:r>
            <w:r w:rsidRPr="0048468F">
              <w:rPr>
                <w:rFonts w:ascii="Calibri" w:eastAsiaTheme="majorEastAsia" w:hAnsi="Calibri" w:cs="Calibri"/>
                <w:spacing w:val="-4"/>
                <w:sz w:val="22"/>
                <w:szCs w:val="22"/>
                <w:lang w:val="fr-CA" w:eastAsia="en-CA"/>
              </w:rPr>
              <w:t>d</w:t>
            </w:r>
            <w:r w:rsidR="00F9359C">
              <w:rPr>
                <w:rFonts w:ascii="Calibri" w:eastAsiaTheme="majorEastAsia" w:hAnsi="Calibri" w:cs="Calibri"/>
                <w:spacing w:val="-4"/>
                <w:sz w:val="22"/>
                <w:szCs w:val="22"/>
                <w:lang w:val="fr-CA" w:eastAsia="en-CA"/>
              </w:rPr>
              <w:t>’</w:t>
            </w:r>
            <w:r w:rsidRPr="0048468F">
              <w:rPr>
                <w:rFonts w:ascii="Calibri" w:eastAsiaTheme="majorEastAsia" w:hAnsi="Calibri" w:cs="Calibri"/>
                <w:spacing w:val="-4"/>
                <w:sz w:val="22"/>
                <w:szCs w:val="22"/>
                <w:lang w:val="fr-CA" w:eastAsia="en-CA"/>
              </w:rPr>
              <w:t>abstractions rencontrées</w:t>
            </w:r>
            <w:r w:rsidRPr="00372ECA">
              <w:rPr>
                <w:rFonts w:ascii="Calibri" w:eastAsiaTheme="majorEastAsia" w:hAnsi="Calibri" w:cs="Calibri"/>
                <w:sz w:val="22"/>
                <w:szCs w:val="22"/>
                <w:lang w:val="fr-CA" w:eastAsia="en-CA"/>
              </w:rPr>
              <w:t xml:space="preserve"> dans la vie quotidienne.</w:t>
            </w:r>
          </w:p>
          <w:p w14:paraId="3B38F803" w14:textId="77777777" w:rsidR="00B474C1" w:rsidRPr="00095DEF" w:rsidRDefault="00B474C1" w:rsidP="00B474C1">
            <w:pPr>
              <w:shd w:val="clear" w:color="auto" w:fill="FFFFFF"/>
              <w:autoSpaceDE w:val="0"/>
              <w:autoSpaceDN w:val="0"/>
              <w:adjustRightInd w:val="0"/>
              <w:rPr>
                <w:rFonts w:ascii="Calibri" w:eastAsiaTheme="majorEastAsia" w:hAnsi="Calibri" w:cs="Calibri"/>
                <w:sz w:val="20"/>
                <w:szCs w:val="20"/>
                <w:lang w:val="fr-CA" w:eastAsia="en-CA"/>
              </w:rPr>
            </w:pPr>
          </w:p>
          <w:p w14:paraId="138F63E2" w14:textId="0BC6B3C2" w:rsidR="00B474C1" w:rsidRPr="00372ECA" w:rsidRDefault="00372ECA" w:rsidP="00B474C1">
            <w:pPr>
              <w:shd w:val="clear" w:color="auto" w:fill="FFFFFF"/>
              <w:autoSpaceDE w:val="0"/>
              <w:autoSpaceDN w:val="0"/>
              <w:adjustRightInd w:val="0"/>
              <w:rPr>
                <w:rFonts w:ascii="Calibri" w:eastAsiaTheme="majorEastAsia" w:hAnsi="Calibri" w:cs="Calibri"/>
                <w:sz w:val="22"/>
                <w:szCs w:val="22"/>
                <w:lang w:val="fr-CA" w:eastAsia="en-CA"/>
              </w:rPr>
            </w:pPr>
            <w:r w:rsidRPr="00372ECA">
              <w:rPr>
                <w:rFonts w:ascii="Calibri" w:eastAsiaTheme="majorEastAsia" w:hAnsi="Calibri" w:cs="Calibri"/>
                <w:sz w:val="22"/>
                <w:szCs w:val="22"/>
                <w:lang w:val="fr-CA" w:eastAsia="en-CA"/>
              </w:rPr>
              <w:t>Discuter du rôle de la conception et du codage dans la société.</w:t>
            </w:r>
          </w:p>
          <w:p w14:paraId="7EF791F1" w14:textId="77777777" w:rsidR="00B474C1" w:rsidRPr="00095DEF" w:rsidRDefault="00B474C1" w:rsidP="00B474C1">
            <w:pPr>
              <w:shd w:val="clear" w:color="auto" w:fill="FFFFFF"/>
              <w:autoSpaceDE w:val="0"/>
              <w:autoSpaceDN w:val="0"/>
              <w:adjustRightInd w:val="0"/>
              <w:rPr>
                <w:rFonts w:ascii="Calibri" w:eastAsiaTheme="majorEastAsia" w:hAnsi="Calibri" w:cs="Calibri"/>
                <w:sz w:val="20"/>
                <w:szCs w:val="20"/>
                <w:lang w:val="fr-CA" w:eastAsia="en-CA"/>
              </w:rPr>
            </w:pPr>
          </w:p>
          <w:p w14:paraId="5ED1AA38" w14:textId="1990A489" w:rsidR="00B474C1" w:rsidRPr="00372ECA" w:rsidRDefault="00372ECA" w:rsidP="00BC43A4">
            <w:pPr>
              <w:pStyle w:val="Body"/>
              <w:rPr>
                <w:lang w:val="fr-CA"/>
              </w:rPr>
            </w:pPr>
            <w:r w:rsidRPr="00372ECA">
              <w:rPr>
                <w:rFonts w:ascii="Calibri" w:eastAsiaTheme="majorEastAsia" w:hAnsi="Calibri" w:cs="Calibri"/>
                <w:sz w:val="22"/>
                <w:szCs w:val="22"/>
                <w:lang w:val="fr-CA"/>
              </w:rPr>
              <w:t>Utiliser un langage visuel par blocs pour concevoir un code qui comprend des structures de conception pertinentes.</w:t>
            </w:r>
          </w:p>
        </w:tc>
        <w:tc>
          <w:tcPr>
            <w:tcW w:w="53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F5A7FB" w14:textId="77777777" w:rsidR="00B47756" w:rsidRPr="0069376A" w:rsidRDefault="00B47756" w:rsidP="00B47756">
            <w:pPr>
              <w:pStyle w:val="Body"/>
              <w:rPr>
                <w:rFonts w:ascii="Calibri" w:eastAsia="Calibri" w:hAnsi="Calibri" w:cs="Calibri"/>
                <w:b/>
                <w:bCs/>
                <w:color w:val="auto"/>
                <w:sz w:val="22"/>
                <w:szCs w:val="22"/>
                <w:shd w:val="clear" w:color="auto" w:fill="FFFFFF"/>
                <w:lang w:val="fr-CA"/>
              </w:rPr>
            </w:pPr>
            <w:r w:rsidRPr="0069376A">
              <w:rPr>
                <w:rFonts w:ascii="Calibri" w:hAnsi="Calibri"/>
                <w:b/>
                <w:bCs/>
                <w:color w:val="auto"/>
                <w:sz w:val="22"/>
                <w:szCs w:val="22"/>
                <w:shd w:val="clear" w:color="auto" w:fill="FFFFFF"/>
                <w:lang w:val="fr-CA"/>
              </w:rPr>
              <w:t>Le traitement des données, ensemble 1 : La probabilité</w:t>
            </w:r>
          </w:p>
          <w:p w14:paraId="2244BC0B" w14:textId="799FBA7E" w:rsidR="00B474C1" w:rsidRPr="00B47756" w:rsidRDefault="00B47756" w:rsidP="00B47756">
            <w:pPr>
              <w:pStyle w:val="Body"/>
              <w:rPr>
                <w:lang w:val="fr-CA"/>
              </w:rPr>
            </w:pPr>
            <w:r w:rsidRPr="0069376A">
              <w:rPr>
                <w:rFonts w:ascii="Calibri" w:hAnsi="Calibri" w:cs="Calibri"/>
                <w:color w:val="auto"/>
                <w:sz w:val="22"/>
                <w:szCs w:val="22"/>
                <w:lang w:val="fr-CA"/>
              </w:rPr>
              <w:t>5 : L</w:t>
            </w:r>
            <w:r w:rsidRPr="0069376A">
              <w:rPr>
                <w:rFonts w:ascii="Calibri" w:hAnsi="Calibri" w:cs="Calibri"/>
                <w:color w:val="auto"/>
                <w:sz w:val="22"/>
                <w:szCs w:val="22"/>
                <w:shd w:val="clear" w:color="auto" w:fill="FFFFFF"/>
                <w:lang w:val="fr-CA"/>
              </w:rPr>
              <w:t>e codage : Explorer les statistiques à l</w:t>
            </w:r>
            <w:r w:rsidR="00F9359C">
              <w:rPr>
                <w:rFonts w:ascii="Calibri" w:hAnsi="Calibri" w:cs="Calibri"/>
                <w:color w:val="auto"/>
                <w:sz w:val="22"/>
                <w:szCs w:val="22"/>
                <w:shd w:val="clear" w:color="auto" w:fill="FFFFFF"/>
                <w:lang w:val="fr-CA"/>
              </w:rPr>
              <w:t>’</w:t>
            </w:r>
            <w:r w:rsidRPr="0069376A">
              <w:rPr>
                <w:rFonts w:ascii="Calibri" w:hAnsi="Calibri" w:cs="Calibri"/>
                <w:color w:val="auto"/>
                <w:sz w:val="22"/>
                <w:szCs w:val="22"/>
                <w:shd w:val="clear" w:color="auto" w:fill="FFFFFF"/>
                <w:lang w:val="fr-CA"/>
              </w:rPr>
              <w:t>aide du codage</w:t>
            </w:r>
          </w:p>
        </w:tc>
      </w:tr>
    </w:tbl>
    <w:p w14:paraId="26D67502" w14:textId="77777777" w:rsidR="00320B56" w:rsidRPr="0048468F" w:rsidRDefault="00320B56" w:rsidP="00C146BC">
      <w:pPr>
        <w:pStyle w:val="Body"/>
        <w:rPr>
          <w:rFonts w:ascii="Calibri" w:hAnsi="Calibri" w:cs="Calibri"/>
          <w:sz w:val="2"/>
          <w:szCs w:val="2"/>
          <w:lang w:val="fr-CA"/>
        </w:rPr>
      </w:pPr>
    </w:p>
    <w:sectPr w:rsidR="00320B56" w:rsidRPr="0048468F">
      <w:headerReference w:type="default" r:id="rId8"/>
      <w:footerReference w:type="default" r:id="rId9"/>
      <w:pgSz w:w="15840" w:h="12240" w:orient="landscape"/>
      <w:pgMar w:top="1191" w:right="1440" w:bottom="1259"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31E4" w14:textId="77777777" w:rsidR="00624BF5" w:rsidRDefault="00624BF5">
      <w:r>
        <w:separator/>
      </w:r>
    </w:p>
  </w:endnote>
  <w:endnote w:type="continuationSeparator" w:id="0">
    <w:p w14:paraId="053AA026" w14:textId="77777777" w:rsidR="00624BF5" w:rsidRDefault="006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F438" w14:textId="605203C6" w:rsidR="00FB2C5E" w:rsidRDefault="00FB2C5E" w:rsidP="00FB2C5E">
    <w:pPr>
      <w:pStyle w:val="Body"/>
      <w:tabs>
        <w:tab w:val="center" w:pos="4680"/>
        <w:tab w:val="right" w:pos="9360"/>
      </w:tabs>
      <w:jc w:val="right"/>
      <w:rPr>
        <w:rFonts w:ascii="Calibri" w:eastAsia="Calibri" w:hAnsi="Calibri" w:cs="Calibri"/>
        <w:sz w:val="20"/>
        <w:szCs w:val="20"/>
      </w:rPr>
    </w:pPr>
    <w:r>
      <w:rPr>
        <w:rFonts w:ascii="Calibri" w:hAnsi="Calibri"/>
        <w:sz w:val="20"/>
        <w:szCs w:val="20"/>
      </w:rPr>
      <w:t>Corrélation Mathologie 6</w:t>
    </w:r>
    <w:r w:rsidR="00A15CFA">
      <w:rPr>
        <w:rFonts w:ascii="Calibri" w:hAnsi="Calibri"/>
        <w:sz w:val="20"/>
        <w:szCs w:val="20"/>
      </w:rPr>
      <w:t xml:space="preserve"> </w:t>
    </w:r>
    <w:r>
      <w:rPr>
        <w:rFonts w:ascii="Calibri" w:hAnsi="Calibri"/>
        <w:sz w:val="20"/>
        <w:szCs w:val="20"/>
      </w:rPr>
      <w:t xml:space="preserve">– </w:t>
    </w:r>
    <w:r>
      <w:rPr>
        <w:rFonts w:ascii="Calibri" w:hAnsi="Calibri"/>
        <w:sz w:val="20"/>
        <w:szCs w:val="20"/>
        <w:lang w:val="pt-PT"/>
      </w:rPr>
      <w:t xml:space="preserve">Alberta, v. </w:t>
    </w:r>
    <w:r w:rsidR="00A15CFA">
      <w:rPr>
        <w:rFonts w:ascii="Calibri" w:hAnsi="Calibri"/>
        <w:sz w:val="20"/>
        <w:szCs w:val="20"/>
        <w:lang w:val="pt-PT"/>
      </w:rPr>
      <w:t>1</w:t>
    </w:r>
    <w:r w:rsidR="00865AE1">
      <w:rPr>
        <w:rFonts w:ascii="Calibri" w:hAnsi="Calibri"/>
        <w:sz w:val="20"/>
        <w:szCs w:val="20"/>
        <w:lang w:val="pt-PT"/>
      </w:rPr>
      <w:t>1</w:t>
    </w:r>
    <w:r>
      <w:rPr>
        <w:rFonts w:ascii="Calibri" w:hAnsi="Calibri"/>
        <w:sz w:val="20"/>
        <w:szCs w:val="20"/>
        <w:lang w:val="pt-PT"/>
      </w:rPr>
      <w:t>/</w:t>
    </w:r>
    <w:r w:rsidR="00865AE1">
      <w:rPr>
        <w:rFonts w:ascii="Calibri" w:hAnsi="Calibri"/>
        <w:sz w:val="20"/>
        <w:szCs w:val="20"/>
        <w:lang w:val="pt-PT"/>
      </w:rPr>
      <w:t>0</w:t>
    </w:r>
    <w:r w:rsidR="00B424CF">
      <w:rPr>
        <w:rFonts w:ascii="Calibri" w:hAnsi="Calibri"/>
        <w:sz w:val="20"/>
        <w:szCs w:val="20"/>
        <w:lang w:val="pt-PT"/>
      </w:rPr>
      <w:t>1</w:t>
    </w:r>
    <w:r>
      <w:rPr>
        <w:rFonts w:ascii="Calibri" w:hAnsi="Calibri"/>
        <w:sz w:val="20"/>
        <w:szCs w:val="20"/>
        <w:lang w:val="pt-PT"/>
      </w:rPr>
      <w:t>/23</w:t>
    </w:r>
  </w:p>
  <w:p w14:paraId="3BF86231" w14:textId="77777777" w:rsidR="00E77444" w:rsidRDefault="00E77444">
    <w:pPr>
      <w:pStyle w:val="Body"/>
      <w:tabs>
        <w:tab w:val="center" w:pos="4680"/>
        <w:tab w:val="right" w:pos="9360"/>
      </w:tabs>
      <w:jc w:val="right"/>
    </w:pPr>
  </w:p>
  <w:p w14:paraId="42DBB696" w14:textId="77777777" w:rsidR="00E77444" w:rsidRDefault="00000000">
    <w:pPr>
      <w:pStyle w:val="Body"/>
      <w:tabs>
        <w:tab w:val="center" w:pos="4680"/>
        <w:tab w:val="right" w:pos="9360"/>
      </w:tabs>
      <w:jc w:val="right"/>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sidR="00FB2C5E">
      <w:rPr>
        <w:rFonts w:ascii="Calibri" w:eastAsia="Calibri" w:hAnsi="Calibri" w:cs="Calibri"/>
        <w:noProof/>
      </w:rPr>
      <w:t>1</w:t>
    </w:r>
    <w:r>
      <w:rPr>
        <w:rFonts w:ascii="Calibri" w:eastAsia="Calibri" w:hAnsi="Calibri" w:cs="Calibri"/>
      </w:rPr>
      <w:fldChar w:fldCharType="end"/>
    </w:r>
    <w:r>
      <w:rPr>
        <w:rFonts w:ascii="Calibri" w:hAnsi="Calibri"/>
        <w:b/>
        <w:bCs/>
      </w:rPr>
      <w:t xml:space="preserve"> </w:t>
    </w:r>
    <w:r>
      <w:rPr>
        <w:rFonts w:ascii="Calibri" w:hAnsi="Calibri"/>
      </w:rPr>
      <w:t>|</w:t>
    </w:r>
    <w:r>
      <w:rPr>
        <w:rFonts w:ascii="Calibri" w:hAnsi="Calibri"/>
        <w:b/>
        <w:bCs/>
      </w:rPr>
      <w:t xml:space="preserve"> </w:t>
    </w:r>
    <w:r>
      <w:rPr>
        <w:rFonts w:ascii="Calibri" w:hAnsi="Calibri"/>
        <w:color w:val="7F7F7F"/>
        <w:u w:color="7F7F7F"/>
        <w:lang w:val="pt-PT"/>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B94C" w14:textId="77777777" w:rsidR="00624BF5" w:rsidRDefault="00624BF5">
      <w:r>
        <w:separator/>
      </w:r>
    </w:p>
  </w:footnote>
  <w:footnote w:type="continuationSeparator" w:id="0">
    <w:p w14:paraId="5A144BF0" w14:textId="77777777" w:rsidR="00624BF5" w:rsidRDefault="0062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90AB" w14:textId="141989DE" w:rsidR="00E77444" w:rsidRDefault="00000000">
    <w:pPr>
      <w:pStyle w:val="Header"/>
    </w:pPr>
    <w:r>
      <w:rPr>
        <w:noProof/>
      </w:rPr>
      <w:drawing>
        <wp:anchor distT="152400" distB="152400" distL="152400" distR="152400" simplePos="0" relativeHeight="251659264" behindDoc="1" locked="0" layoutInCell="1" allowOverlap="1" wp14:anchorId="450EF36B" wp14:editId="32CABB54">
          <wp:simplePos x="0" y="0"/>
          <wp:positionH relativeFrom="page">
            <wp:posOffset>707942</wp:posOffset>
          </wp:positionH>
          <wp:positionV relativeFrom="page">
            <wp:posOffset>7160586</wp:posOffset>
          </wp:positionV>
          <wp:extent cx="1543050" cy="700500"/>
          <wp:effectExtent l="0" t="0" r="0" b="0"/>
          <wp:wrapNone/>
          <wp:docPr id="1073741826" name="officeArt object" descr="PearsonLogo_Horizontal_Blk_RGB"/>
          <wp:cNvGraphicFramePr/>
          <a:graphic xmlns:a="http://schemas.openxmlformats.org/drawingml/2006/main">
            <a:graphicData uri="http://schemas.openxmlformats.org/drawingml/2006/picture">
              <pic:pic xmlns:pic="http://schemas.openxmlformats.org/drawingml/2006/picture">
                <pic:nvPicPr>
                  <pic:cNvPr id="1073741826" name="PearsonLogo_Horizontal_Blk_RGB" descr="PearsonLogo_Horizontal_Blk_RGB"/>
                  <pic:cNvPicPr>
                    <a:picLocks noChangeAspect="1"/>
                  </pic:cNvPicPr>
                </pic:nvPicPr>
                <pic:blipFill>
                  <a:blip r:embed="rId1"/>
                  <a:stretch>
                    <a:fillRect/>
                  </a:stretch>
                </pic:blipFill>
                <pic:spPr>
                  <a:xfrm>
                    <a:off x="0" y="0"/>
                    <a:ext cx="1543050" cy="7005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9FC"/>
    <w:multiLevelType w:val="hybridMultilevel"/>
    <w:tmpl w:val="876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C5DD5"/>
    <w:multiLevelType w:val="hybridMultilevel"/>
    <w:tmpl w:val="00A05F84"/>
    <w:lvl w:ilvl="0" w:tplc="A316078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CBA8B1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360222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CD44D7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6A01EA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5A02BC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2D68E7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CB004B7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89ACEC4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B83A70"/>
    <w:multiLevelType w:val="hybridMultilevel"/>
    <w:tmpl w:val="BD3C4494"/>
    <w:lvl w:ilvl="0" w:tplc="833648FC">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A6440"/>
    <w:multiLevelType w:val="hybridMultilevel"/>
    <w:tmpl w:val="66AC5CC2"/>
    <w:lvl w:ilvl="0" w:tplc="833648FC">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135B8"/>
    <w:multiLevelType w:val="hybridMultilevel"/>
    <w:tmpl w:val="FEF23B74"/>
    <w:lvl w:ilvl="0" w:tplc="2AAEAEF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8842A6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41A94D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75A852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DB74976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5C27EF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A5429B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02E1B4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78E1B0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26A0EE8"/>
    <w:multiLevelType w:val="hybridMultilevel"/>
    <w:tmpl w:val="F3F6B570"/>
    <w:lvl w:ilvl="0" w:tplc="2038707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FD8A1C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444EFE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392D29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09E7DD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C6851E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CA70CC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F48503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366CA6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4954D2A"/>
    <w:multiLevelType w:val="hybridMultilevel"/>
    <w:tmpl w:val="16E4ABFA"/>
    <w:lvl w:ilvl="0" w:tplc="3424AF5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FC80BE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AC406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1C064E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E3207E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62E62E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EDC971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CF06D4C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8CA2B27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7432130"/>
    <w:multiLevelType w:val="hybridMultilevel"/>
    <w:tmpl w:val="BBD2EEBE"/>
    <w:lvl w:ilvl="0" w:tplc="90DA632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116711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D04609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A12891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F38EFA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D7AA57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01210F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A5BEFE5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5BA91D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FB7F57"/>
    <w:multiLevelType w:val="hybridMultilevel"/>
    <w:tmpl w:val="E4AAE138"/>
    <w:lvl w:ilvl="0" w:tplc="DEC6E22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01ACED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44C9AE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7ECEA4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47EA95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8CE80C5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9F858F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3B0AEB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23636C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6966C3"/>
    <w:multiLevelType w:val="hybridMultilevel"/>
    <w:tmpl w:val="0E8A31BE"/>
    <w:lvl w:ilvl="0" w:tplc="833648FC">
      <w:numFmt w:val="bullet"/>
      <w:lvlText w:val="•"/>
      <w:lvlJc w:val="left"/>
      <w:pPr>
        <w:ind w:left="1440" w:hanging="720"/>
      </w:pPr>
      <w:rPr>
        <w:rFonts w:ascii="Calibri" w:eastAsiaTheme="majorEastAsia"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5985F57"/>
    <w:multiLevelType w:val="hybridMultilevel"/>
    <w:tmpl w:val="A366ED4E"/>
    <w:lvl w:ilvl="0" w:tplc="5490800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32A0EF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4CA124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DF833B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004841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5EE31E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848FDD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B950D6F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8EC7A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E424E66"/>
    <w:multiLevelType w:val="hybridMultilevel"/>
    <w:tmpl w:val="D7B252CC"/>
    <w:lvl w:ilvl="0" w:tplc="833648FC">
      <w:numFmt w:val="bullet"/>
      <w:lvlText w:val="•"/>
      <w:lvlJc w:val="left"/>
      <w:pPr>
        <w:ind w:left="1080" w:hanging="720"/>
      </w:pPr>
      <w:rPr>
        <w:rFonts w:ascii="Calibri" w:eastAsiaTheme="maj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663BD5"/>
    <w:multiLevelType w:val="hybridMultilevel"/>
    <w:tmpl w:val="45C4D7F8"/>
    <w:lvl w:ilvl="0" w:tplc="E996DA1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2B8677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ADEC87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AE6760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828277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966E30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7E6495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216828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AE403E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971620C"/>
    <w:multiLevelType w:val="hybridMultilevel"/>
    <w:tmpl w:val="3F7E2FF8"/>
    <w:lvl w:ilvl="0" w:tplc="833648FC">
      <w:numFmt w:val="bullet"/>
      <w:lvlText w:val="•"/>
      <w:lvlJc w:val="left"/>
      <w:pPr>
        <w:ind w:left="1440" w:hanging="720"/>
      </w:pPr>
      <w:rPr>
        <w:rFonts w:ascii="Calibri" w:eastAsiaTheme="majorEastAsia"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CB644BE"/>
    <w:multiLevelType w:val="hybridMultilevel"/>
    <w:tmpl w:val="6F7ECF94"/>
    <w:lvl w:ilvl="0" w:tplc="833648FC">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69843">
    <w:abstractNumId w:val="8"/>
  </w:num>
  <w:num w:numId="2" w16cid:durableId="518085154">
    <w:abstractNumId w:val="10"/>
  </w:num>
  <w:num w:numId="3" w16cid:durableId="1155924018">
    <w:abstractNumId w:val="5"/>
  </w:num>
  <w:num w:numId="4" w16cid:durableId="1416048987">
    <w:abstractNumId w:val="5"/>
    <w:lvlOverride w:ilvl="0">
      <w:lvl w:ilvl="0" w:tplc="2038707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FD8A1C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44EFE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92D29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9E7DD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C6851E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70CC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48503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66CA6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58461160">
    <w:abstractNumId w:val="4"/>
  </w:num>
  <w:num w:numId="6" w16cid:durableId="592280698">
    <w:abstractNumId w:val="12"/>
  </w:num>
  <w:num w:numId="7" w16cid:durableId="616060661">
    <w:abstractNumId w:val="7"/>
  </w:num>
  <w:num w:numId="8" w16cid:durableId="1177385699">
    <w:abstractNumId w:val="6"/>
  </w:num>
  <w:num w:numId="9" w16cid:durableId="435445359">
    <w:abstractNumId w:val="1"/>
  </w:num>
  <w:num w:numId="10" w16cid:durableId="1726374858">
    <w:abstractNumId w:val="0"/>
  </w:num>
  <w:num w:numId="11" w16cid:durableId="852501199">
    <w:abstractNumId w:val="14"/>
  </w:num>
  <w:num w:numId="12" w16cid:durableId="1176457591">
    <w:abstractNumId w:val="2"/>
  </w:num>
  <w:num w:numId="13" w16cid:durableId="1328629843">
    <w:abstractNumId w:val="3"/>
  </w:num>
  <w:num w:numId="14" w16cid:durableId="1615283930">
    <w:abstractNumId w:val="11"/>
  </w:num>
  <w:num w:numId="15" w16cid:durableId="1436289880">
    <w:abstractNumId w:val="9"/>
  </w:num>
  <w:num w:numId="16" w16cid:durableId="834540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44"/>
    <w:rsid w:val="000006D9"/>
    <w:rsid w:val="00003D6B"/>
    <w:rsid w:val="00007240"/>
    <w:rsid w:val="00025C1F"/>
    <w:rsid w:val="00032DDD"/>
    <w:rsid w:val="0005484F"/>
    <w:rsid w:val="00060E74"/>
    <w:rsid w:val="00095DEF"/>
    <w:rsid w:val="000A57A2"/>
    <w:rsid w:val="000C165B"/>
    <w:rsid w:val="000E12DA"/>
    <w:rsid w:val="000E5308"/>
    <w:rsid w:val="000E6C58"/>
    <w:rsid w:val="000F258A"/>
    <w:rsid w:val="0010714C"/>
    <w:rsid w:val="001500D3"/>
    <w:rsid w:val="00194176"/>
    <w:rsid w:val="0019786E"/>
    <w:rsid w:val="001A56AE"/>
    <w:rsid w:val="001B04F3"/>
    <w:rsid w:val="001B566F"/>
    <w:rsid w:val="001B7B9D"/>
    <w:rsid w:val="001D3639"/>
    <w:rsid w:val="001F0DCD"/>
    <w:rsid w:val="00227B66"/>
    <w:rsid w:val="002322DB"/>
    <w:rsid w:val="002375DA"/>
    <w:rsid w:val="002450B7"/>
    <w:rsid w:val="00247EC3"/>
    <w:rsid w:val="00250683"/>
    <w:rsid w:val="00253D63"/>
    <w:rsid w:val="00260613"/>
    <w:rsid w:val="00274B99"/>
    <w:rsid w:val="00276927"/>
    <w:rsid w:val="00281D39"/>
    <w:rsid w:val="00284562"/>
    <w:rsid w:val="00285238"/>
    <w:rsid w:val="0029005C"/>
    <w:rsid w:val="002962A4"/>
    <w:rsid w:val="002A6345"/>
    <w:rsid w:val="002B63E5"/>
    <w:rsid w:val="002C429F"/>
    <w:rsid w:val="002D5CB2"/>
    <w:rsid w:val="002E7D89"/>
    <w:rsid w:val="002F2C5B"/>
    <w:rsid w:val="002F4EC8"/>
    <w:rsid w:val="003027FF"/>
    <w:rsid w:val="00303BA6"/>
    <w:rsid w:val="0031139B"/>
    <w:rsid w:val="00320B56"/>
    <w:rsid w:val="003358E2"/>
    <w:rsid w:val="00340F82"/>
    <w:rsid w:val="0034428A"/>
    <w:rsid w:val="003471D6"/>
    <w:rsid w:val="00354124"/>
    <w:rsid w:val="00354E7E"/>
    <w:rsid w:val="003722F2"/>
    <w:rsid w:val="00372ECA"/>
    <w:rsid w:val="0037566F"/>
    <w:rsid w:val="0038351A"/>
    <w:rsid w:val="003859B2"/>
    <w:rsid w:val="003879F4"/>
    <w:rsid w:val="003A29CC"/>
    <w:rsid w:val="003A49AD"/>
    <w:rsid w:val="003C1568"/>
    <w:rsid w:val="003C7C9D"/>
    <w:rsid w:val="003D2326"/>
    <w:rsid w:val="003D449F"/>
    <w:rsid w:val="003D5E98"/>
    <w:rsid w:val="003D7F5C"/>
    <w:rsid w:val="003F0869"/>
    <w:rsid w:val="004173C4"/>
    <w:rsid w:val="004210F5"/>
    <w:rsid w:val="004331B8"/>
    <w:rsid w:val="00447290"/>
    <w:rsid w:val="004653EC"/>
    <w:rsid w:val="00470679"/>
    <w:rsid w:val="0048468F"/>
    <w:rsid w:val="004869BF"/>
    <w:rsid w:val="00494CF1"/>
    <w:rsid w:val="004A10DF"/>
    <w:rsid w:val="004B197E"/>
    <w:rsid w:val="004B682B"/>
    <w:rsid w:val="004C6BE4"/>
    <w:rsid w:val="00503A40"/>
    <w:rsid w:val="00504C4E"/>
    <w:rsid w:val="00507193"/>
    <w:rsid w:val="0052169B"/>
    <w:rsid w:val="005268DD"/>
    <w:rsid w:val="005467BF"/>
    <w:rsid w:val="00547B78"/>
    <w:rsid w:val="00564DBA"/>
    <w:rsid w:val="00570BFE"/>
    <w:rsid w:val="00572598"/>
    <w:rsid w:val="005771E5"/>
    <w:rsid w:val="00577E90"/>
    <w:rsid w:val="00590855"/>
    <w:rsid w:val="005929BE"/>
    <w:rsid w:val="005962A1"/>
    <w:rsid w:val="005A141E"/>
    <w:rsid w:val="005C6F67"/>
    <w:rsid w:val="005D7C0E"/>
    <w:rsid w:val="005E1F60"/>
    <w:rsid w:val="005F6432"/>
    <w:rsid w:val="005F7AEF"/>
    <w:rsid w:val="006207A1"/>
    <w:rsid w:val="00624BF5"/>
    <w:rsid w:val="00627929"/>
    <w:rsid w:val="00631813"/>
    <w:rsid w:val="00646966"/>
    <w:rsid w:val="00651A19"/>
    <w:rsid w:val="006545A4"/>
    <w:rsid w:val="006716FD"/>
    <w:rsid w:val="00673CBC"/>
    <w:rsid w:val="00676C95"/>
    <w:rsid w:val="00681EE9"/>
    <w:rsid w:val="0068432C"/>
    <w:rsid w:val="0069376A"/>
    <w:rsid w:val="00694105"/>
    <w:rsid w:val="006A0DAF"/>
    <w:rsid w:val="006A48C2"/>
    <w:rsid w:val="006B250D"/>
    <w:rsid w:val="006C2B61"/>
    <w:rsid w:val="006F56C1"/>
    <w:rsid w:val="007058E5"/>
    <w:rsid w:val="007318B7"/>
    <w:rsid w:val="007353F3"/>
    <w:rsid w:val="007511ED"/>
    <w:rsid w:val="007548B5"/>
    <w:rsid w:val="007637DD"/>
    <w:rsid w:val="00780409"/>
    <w:rsid w:val="0078086F"/>
    <w:rsid w:val="007871A7"/>
    <w:rsid w:val="007A1C26"/>
    <w:rsid w:val="007A5F5D"/>
    <w:rsid w:val="007A6FE5"/>
    <w:rsid w:val="007B137F"/>
    <w:rsid w:val="007B2FB6"/>
    <w:rsid w:val="007B4FDC"/>
    <w:rsid w:val="007B6E1B"/>
    <w:rsid w:val="007E65B5"/>
    <w:rsid w:val="007F48A2"/>
    <w:rsid w:val="0080253C"/>
    <w:rsid w:val="008044BC"/>
    <w:rsid w:val="00811B1E"/>
    <w:rsid w:val="00811D20"/>
    <w:rsid w:val="00824189"/>
    <w:rsid w:val="00830890"/>
    <w:rsid w:val="00833C22"/>
    <w:rsid w:val="00865AE1"/>
    <w:rsid w:val="00874E34"/>
    <w:rsid w:val="00882EAE"/>
    <w:rsid w:val="0088718C"/>
    <w:rsid w:val="008A0D9A"/>
    <w:rsid w:val="008B27A1"/>
    <w:rsid w:val="008B77B2"/>
    <w:rsid w:val="008C5864"/>
    <w:rsid w:val="008D310A"/>
    <w:rsid w:val="008E55D8"/>
    <w:rsid w:val="008E6591"/>
    <w:rsid w:val="00901C88"/>
    <w:rsid w:val="0091474A"/>
    <w:rsid w:val="009165AB"/>
    <w:rsid w:val="00917A0F"/>
    <w:rsid w:val="009269C6"/>
    <w:rsid w:val="00935235"/>
    <w:rsid w:val="00951515"/>
    <w:rsid w:val="00951567"/>
    <w:rsid w:val="0096115D"/>
    <w:rsid w:val="0097094D"/>
    <w:rsid w:val="00974B39"/>
    <w:rsid w:val="00983847"/>
    <w:rsid w:val="0099190C"/>
    <w:rsid w:val="009D31E5"/>
    <w:rsid w:val="009D5F5A"/>
    <w:rsid w:val="009F7733"/>
    <w:rsid w:val="00A1352B"/>
    <w:rsid w:val="00A15CFA"/>
    <w:rsid w:val="00A25FC6"/>
    <w:rsid w:val="00A473B8"/>
    <w:rsid w:val="00A511E9"/>
    <w:rsid w:val="00A72498"/>
    <w:rsid w:val="00A768F7"/>
    <w:rsid w:val="00A77F3F"/>
    <w:rsid w:val="00A84487"/>
    <w:rsid w:val="00AB48CE"/>
    <w:rsid w:val="00AC3E70"/>
    <w:rsid w:val="00AC6F0A"/>
    <w:rsid w:val="00AD35D9"/>
    <w:rsid w:val="00AF051D"/>
    <w:rsid w:val="00B1461E"/>
    <w:rsid w:val="00B244F0"/>
    <w:rsid w:val="00B421D6"/>
    <w:rsid w:val="00B424CF"/>
    <w:rsid w:val="00B474C1"/>
    <w:rsid w:val="00B47756"/>
    <w:rsid w:val="00B82625"/>
    <w:rsid w:val="00B9082A"/>
    <w:rsid w:val="00B90F92"/>
    <w:rsid w:val="00B91768"/>
    <w:rsid w:val="00B9289B"/>
    <w:rsid w:val="00B93182"/>
    <w:rsid w:val="00BA4ACC"/>
    <w:rsid w:val="00BB1E2E"/>
    <w:rsid w:val="00BC6CC1"/>
    <w:rsid w:val="00BD7841"/>
    <w:rsid w:val="00BF2A38"/>
    <w:rsid w:val="00BF6E9E"/>
    <w:rsid w:val="00C01CCA"/>
    <w:rsid w:val="00C100EC"/>
    <w:rsid w:val="00C10B57"/>
    <w:rsid w:val="00C1170C"/>
    <w:rsid w:val="00C146BC"/>
    <w:rsid w:val="00C20322"/>
    <w:rsid w:val="00C243BA"/>
    <w:rsid w:val="00C26C4E"/>
    <w:rsid w:val="00C35A55"/>
    <w:rsid w:val="00C3680C"/>
    <w:rsid w:val="00C41034"/>
    <w:rsid w:val="00C4646F"/>
    <w:rsid w:val="00C8240B"/>
    <w:rsid w:val="00CA0105"/>
    <w:rsid w:val="00CA3AA4"/>
    <w:rsid w:val="00CA75F2"/>
    <w:rsid w:val="00CB16F1"/>
    <w:rsid w:val="00CC283D"/>
    <w:rsid w:val="00CE01EB"/>
    <w:rsid w:val="00CE1C19"/>
    <w:rsid w:val="00CE2D45"/>
    <w:rsid w:val="00CE33D0"/>
    <w:rsid w:val="00D03CC3"/>
    <w:rsid w:val="00D12F7D"/>
    <w:rsid w:val="00D134A9"/>
    <w:rsid w:val="00D17CFE"/>
    <w:rsid w:val="00D33296"/>
    <w:rsid w:val="00D364FB"/>
    <w:rsid w:val="00D55397"/>
    <w:rsid w:val="00D765D1"/>
    <w:rsid w:val="00D83B58"/>
    <w:rsid w:val="00DA53EA"/>
    <w:rsid w:val="00DB3135"/>
    <w:rsid w:val="00DE6C35"/>
    <w:rsid w:val="00DF3080"/>
    <w:rsid w:val="00DF4BAD"/>
    <w:rsid w:val="00E024E6"/>
    <w:rsid w:val="00E045E2"/>
    <w:rsid w:val="00E059CD"/>
    <w:rsid w:val="00E148F4"/>
    <w:rsid w:val="00E17C05"/>
    <w:rsid w:val="00E3358B"/>
    <w:rsid w:val="00E35691"/>
    <w:rsid w:val="00E63A5F"/>
    <w:rsid w:val="00E77444"/>
    <w:rsid w:val="00E835D2"/>
    <w:rsid w:val="00E87FC2"/>
    <w:rsid w:val="00EA1AAF"/>
    <w:rsid w:val="00EA78F2"/>
    <w:rsid w:val="00EC451C"/>
    <w:rsid w:val="00ED67F5"/>
    <w:rsid w:val="00EE7744"/>
    <w:rsid w:val="00EF5629"/>
    <w:rsid w:val="00EF75C2"/>
    <w:rsid w:val="00F0220C"/>
    <w:rsid w:val="00F231FC"/>
    <w:rsid w:val="00F25171"/>
    <w:rsid w:val="00F27F52"/>
    <w:rsid w:val="00F42F34"/>
    <w:rsid w:val="00F431E2"/>
    <w:rsid w:val="00F477E3"/>
    <w:rsid w:val="00F64FAD"/>
    <w:rsid w:val="00F71B6C"/>
    <w:rsid w:val="00F825CA"/>
    <w:rsid w:val="00F83F3A"/>
    <w:rsid w:val="00F8608E"/>
    <w:rsid w:val="00F9359C"/>
    <w:rsid w:val="00F96D77"/>
    <w:rsid w:val="00F97174"/>
    <w:rsid w:val="00FA01A0"/>
    <w:rsid w:val="00FB0D5A"/>
    <w:rsid w:val="00FB0DFE"/>
    <w:rsid w:val="00FB1154"/>
    <w:rsid w:val="00FB2C5E"/>
    <w:rsid w:val="00FC4265"/>
    <w:rsid w:val="00FC45C2"/>
    <w:rsid w:val="00FF5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lang w:val="en-US"/>
    </w:rPr>
  </w:style>
  <w:style w:type="paragraph" w:styleId="Caption">
    <w:name w:val="caption"/>
    <w:pPr>
      <w:suppressAutoHyphens/>
      <w:outlineLvl w:val="0"/>
    </w:pPr>
    <w:rPr>
      <w:rFonts w:ascii="Cambria" w:hAnsi="Cambria" w:cs="Arial Unicode MS"/>
      <w:color w:val="000000"/>
      <w:sz w:val="36"/>
      <w:szCs w:val="36"/>
      <w:lang w:val="de-DE"/>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Revision">
    <w:name w:val="Revision"/>
    <w:hidden/>
    <w:uiPriority w:val="99"/>
    <w:semiHidden/>
    <w:rsid w:val="00FB2C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er">
    <w:name w:val="footer"/>
    <w:basedOn w:val="Normal"/>
    <w:link w:val="FooterChar"/>
    <w:uiPriority w:val="99"/>
    <w:unhideWhenUsed/>
    <w:rsid w:val="00FB2C5E"/>
    <w:pPr>
      <w:tabs>
        <w:tab w:val="center" w:pos="4680"/>
        <w:tab w:val="right" w:pos="9360"/>
      </w:tabs>
    </w:pPr>
  </w:style>
  <w:style w:type="character" w:customStyle="1" w:styleId="FooterChar">
    <w:name w:val="Footer Char"/>
    <w:basedOn w:val="DefaultParagraphFont"/>
    <w:link w:val="Footer"/>
    <w:uiPriority w:val="99"/>
    <w:rsid w:val="00FB2C5E"/>
    <w:rPr>
      <w:sz w:val="24"/>
      <w:szCs w:val="24"/>
      <w:lang w:val="en-US" w:eastAsia="en-US"/>
    </w:rPr>
  </w:style>
  <w:style w:type="paragraph" w:styleId="ListParagraph">
    <w:name w:val="List Paragraph"/>
    <w:basedOn w:val="Normal"/>
    <w:uiPriority w:val="34"/>
    <w:qFormat/>
    <w:rsid w:val="004653E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0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7868</Words>
  <Characters>44850</Characters>
  <Application>Microsoft Office Word</Application>
  <DocSecurity>0</DocSecurity>
  <Lines>373</Lines>
  <Paragraphs>105</Paragraphs>
  <ScaleCrop>false</ScaleCrop>
  <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2023-11-01T15:57:00Z</dcterms:created>
  <dcterms:modified xsi:type="dcterms:W3CDTF">2023-11-01T15:57:00Z</dcterms:modified>
</cp:coreProperties>
</file>