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2F6C" w14:textId="38E6544E" w:rsidR="00534096" w:rsidRPr="00891E74" w:rsidRDefault="00534096" w:rsidP="00534096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891E74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52A72F5" wp14:editId="0048965F">
                <wp:simplePos x="0" y="0"/>
                <wp:positionH relativeFrom="margin">
                  <wp:posOffset>-40341</wp:posOffset>
                </wp:positionH>
                <wp:positionV relativeFrom="paragraph">
                  <wp:posOffset>26894</wp:posOffset>
                </wp:positionV>
                <wp:extent cx="2072334" cy="632012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334" cy="632012"/>
                          <a:chOff x="0" y="9525"/>
                          <a:chExt cx="1548491" cy="434628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821"/>
                            <a:ext cx="1548491" cy="40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EC8B4" w14:textId="77777777" w:rsidR="00891E74" w:rsidRPr="00891E74" w:rsidRDefault="00DE1C62" w:rsidP="00DE1C6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04EC3D3E" w14:textId="5DBB32F5" w:rsidR="00534096" w:rsidRPr="00891E74" w:rsidRDefault="00DE1C62" w:rsidP="00DE1C6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1, </w:t>
                              </w:r>
                              <w:r w:rsidR="00D74326"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6</w:t>
                              </w:r>
                              <w:r w:rsidR="00534096"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A72F5" id="Group 2" o:spid="_x0000_s1026" style="position:absolute;margin-left:-3.2pt;margin-top:2.1pt;width:163.2pt;height:49.75pt;z-index:251709440;mso-position-horizontal-relative:margin;mso-width-relative:margin" coordorigin=",95" coordsize="15484,4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9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top:388;width:15484;height:4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719EC8B4" w14:textId="77777777" w:rsidR="00891E74" w:rsidRPr="00891E74" w:rsidRDefault="00DE1C62" w:rsidP="00DE1C6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</w:p>
                      <w:p w14:paraId="04EC3D3E" w14:textId="5DBB32F5" w:rsidR="00534096" w:rsidRPr="00891E74" w:rsidRDefault="00DE1C62" w:rsidP="00DE1C6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1, </w:t>
                        </w:r>
                        <w:r w:rsidR="00D74326"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6</w:t>
                        </w:r>
                        <w:r w:rsidR="00534096"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91E7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0231CD" wp14:editId="3E8EE97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A5EFA" w14:textId="4204E003" w:rsidR="00534096" w:rsidRPr="00891E74" w:rsidRDefault="00DE1C62" w:rsidP="00891E74">
                            <w:pPr>
                              <w:pStyle w:val="H1"/>
                              <w:spacing w:line="240" w:lineRule="auto"/>
                              <w:ind w:left="4032" w:firstLine="720"/>
                              <w:rPr>
                                <w:lang w:val="fr-FR"/>
                              </w:rPr>
                            </w:pPr>
                            <w:r w:rsidRPr="00891E74">
                              <w:rPr>
                                <w:lang w:val="fr-FR"/>
                              </w:rPr>
                              <w:t>Analyser les fréquences relatives</w:t>
                            </w:r>
                          </w:p>
                          <w:p w14:paraId="7E3A620D" w14:textId="77777777" w:rsidR="00534096" w:rsidRPr="00891E74" w:rsidRDefault="00534096" w:rsidP="0053409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91E7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0D086A2" w14:textId="77777777" w:rsidR="00534096" w:rsidRPr="00891E74" w:rsidRDefault="00534096" w:rsidP="0053409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891E7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AC9BCB4" w14:textId="77777777" w:rsidR="00534096" w:rsidRPr="00891E74" w:rsidRDefault="00534096" w:rsidP="0053409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31CD" id="Text Box 15" o:spid="_x0000_s1029" type="#_x0000_t202" style="position:absolute;margin-left:563.05pt;margin-top:2.25pt;width:614.25pt;height:37.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" fillcolor="white [3201]" stroked="f" strokeweight=".5pt">
                <v:textbox>
                  <w:txbxContent>
                    <w:p w14:paraId="359A5EFA" w14:textId="4204E003" w:rsidR="00534096" w:rsidRPr="00891E74" w:rsidRDefault="00DE1C62" w:rsidP="00891E74">
                      <w:pPr>
                        <w:pStyle w:val="H1"/>
                        <w:spacing w:line="240" w:lineRule="auto"/>
                        <w:ind w:left="4032" w:firstLine="720"/>
                        <w:rPr>
                          <w:lang w:val="fr-FR"/>
                        </w:rPr>
                      </w:pPr>
                      <w:r w:rsidRPr="00891E74">
                        <w:rPr>
                          <w:lang w:val="fr-FR"/>
                        </w:rPr>
                        <w:t>Analyser les fréquences relatives</w:t>
                      </w:r>
                    </w:p>
                    <w:p w14:paraId="7E3A620D" w14:textId="77777777" w:rsidR="00534096" w:rsidRPr="00891E74" w:rsidRDefault="00534096" w:rsidP="0053409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891E7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0D086A2" w14:textId="77777777" w:rsidR="00534096" w:rsidRPr="00891E74" w:rsidRDefault="00534096" w:rsidP="00534096">
                      <w:pPr>
                        <w:pStyle w:val="H1"/>
                        <w:rPr>
                          <w:lang w:val="fr-FR"/>
                        </w:rPr>
                      </w:pPr>
                      <w:r w:rsidRPr="00891E74">
                        <w:rPr>
                          <w:lang w:val="fr-FR"/>
                        </w:rPr>
                        <w:tab/>
                      </w:r>
                    </w:p>
                    <w:p w14:paraId="7AC9BCB4" w14:textId="77777777" w:rsidR="00534096" w:rsidRPr="00891E74" w:rsidRDefault="00534096" w:rsidP="0053409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891E74" w:rsidRDefault="00974E7E" w:rsidP="020015CE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16"/>
      </w:tblGrid>
      <w:tr w:rsidR="00A147BB" w:rsidRPr="00891E74" w14:paraId="78FA3E37" w14:textId="77777777" w:rsidTr="020015CE">
        <w:tc>
          <w:tcPr>
            <w:tcW w:w="6521" w:type="dxa"/>
          </w:tcPr>
          <w:p w14:paraId="6E9D332E" w14:textId="602C6C31" w:rsidR="00A147BB" w:rsidRPr="00891E74" w:rsidRDefault="00A147BB" w:rsidP="00A147BB">
            <w:pPr>
              <w:pStyle w:val="NL"/>
              <w:ind w:left="0" w:firstLine="0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Part</w:t>
            </w:r>
            <w:r w:rsidR="1BA44FF8" w:rsidRPr="00891E74">
              <w:rPr>
                <w:b/>
                <w:bCs/>
                <w:lang w:val="fr-FR"/>
              </w:rPr>
              <w:t xml:space="preserve">ie </w:t>
            </w:r>
            <w:r w:rsidRPr="00891E74">
              <w:rPr>
                <w:b/>
                <w:bCs/>
                <w:lang w:val="fr-FR"/>
              </w:rPr>
              <w:t>A</w:t>
            </w:r>
          </w:p>
          <w:p w14:paraId="56CFEBC3" w14:textId="6A845A82" w:rsidR="00A147BB" w:rsidRPr="00891E74" w:rsidRDefault="3B6FB840" w:rsidP="00A147BB">
            <w:pPr>
              <w:pStyle w:val="NL"/>
              <w:ind w:left="0" w:firstLine="0"/>
              <w:rPr>
                <w:lang w:val="fr-FR"/>
              </w:rPr>
            </w:pPr>
            <w:r w:rsidRPr="00891E74">
              <w:rPr>
                <w:lang w:val="fr-FR"/>
              </w:rPr>
              <w:t>Le pointeur de la rou</w:t>
            </w:r>
            <w:r w:rsidR="00891E74" w:rsidRPr="00891E74">
              <w:rPr>
                <w:lang w:val="fr-FR"/>
              </w:rPr>
              <w:t>l</w:t>
            </w:r>
            <w:r w:rsidRPr="00891E74">
              <w:rPr>
                <w:lang w:val="fr-FR"/>
              </w:rPr>
              <w:t>e</w:t>
            </w:r>
            <w:r w:rsidR="00891E74" w:rsidRPr="00891E74">
              <w:rPr>
                <w:lang w:val="fr-FR"/>
              </w:rPr>
              <w:t>tte</w:t>
            </w:r>
            <w:r w:rsidRPr="00891E74">
              <w:rPr>
                <w:lang w:val="fr-FR"/>
              </w:rPr>
              <w:t xml:space="preserve"> est </w:t>
            </w:r>
            <w:r w:rsidR="00891E74" w:rsidRPr="00891E74">
              <w:rPr>
                <w:lang w:val="fr-FR"/>
              </w:rPr>
              <w:t>tourné</w:t>
            </w:r>
            <w:r w:rsidRPr="00891E74">
              <w:rPr>
                <w:lang w:val="fr-FR"/>
              </w:rPr>
              <w:t xml:space="preserve">. </w:t>
            </w:r>
          </w:p>
          <w:p w14:paraId="3393CC3B" w14:textId="63D39485" w:rsidR="00A147BB" w:rsidRPr="00891E74" w:rsidRDefault="3B6FB840" w:rsidP="00A147BB">
            <w:pPr>
              <w:pStyle w:val="NL"/>
              <w:ind w:left="0" w:firstLine="0"/>
              <w:rPr>
                <w:lang w:val="fr-FR"/>
              </w:rPr>
            </w:pPr>
            <w:r w:rsidRPr="00891E74">
              <w:rPr>
                <w:lang w:val="fr-FR"/>
              </w:rPr>
              <w:t xml:space="preserve">Détermine la probabilité de chaque </w:t>
            </w:r>
            <w:r w:rsidR="00DE1C62" w:rsidRPr="00891E74">
              <w:rPr>
                <w:lang w:val="fr-FR"/>
              </w:rPr>
              <w:t>événement</w:t>
            </w:r>
            <w:r w:rsidRPr="00891E74">
              <w:rPr>
                <w:lang w:val="fr-FR"/>
              </w:rPr>
              <w:t>.</w:t>
            </w:r>
          </w:p>
        </w:tc>
        <w:tc>
          <w:tcPr>
            <w:tcW w:w="3516" w:type="dxa"/>
            <w:vAlign w:val="center"/>
          </w:tcPr>
          <w:p w14:paraId="480EC076" w14:textId="01E9F9E5" w:rsidR="00A147BB" w:rsidRPr="00891E74" w:rsidRDefault="00E72353" w:rsidP="00E72353">
            <w:pPr>
              <w:pStyle w:val="NL"/>
              <w:ind w:left="0" w:firstLine="0"/>
              <w:jc w:val="center"/>
              <w:rPr>
                <w:lang w:val="fr-FR"/>
              </w:rPr>
            </w:pPr>
            <w:r w:rsidRPr="00891E74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 wp14:anchorId="19D91014" wp14:editId="5E75624D">
                  <wp:extent cx="1837331" cy="1857375"/>
                  <wp:effectExtent l="0" t="0" r="0" b="0"/>
                  <wp:docPr id="3" name="Picture 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oc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53" cy="186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842F9" w14:textId="41ABFEA2" w:rsidR="00A147BB" w:rsidRPr="00891E74" w:rsidRDefault="00DE1C62" w:rsidP="00A147BB">
      <w:pPr>
        <w:pStyle w:val="NL"/>
        <w:ind w:left="0" w:firstLine="0"/>
        <w:rPr>
          <w:b/>
          <w:bCs/>
          <w:lang w:val="fr-FR"/>
        </w:rPr>
      </w:pPr>
      <w:r w:rsidRPr="00891E74">
        <w:rPr>
          <w:b/>
          <w:bCs/>
          <w:lang w:val="fr-FR"/>
        </w:rPr>
        <w:t>Les probab</w:t>
      </w:r>
      <w:r w:rsidR="00891E74">
        <w:rPr>
          <w:b/>
          <w:bCs/>
          <w:lang w:val="fr-FR"/>
        </w:rPr>
        <w:t>i</w:t>
      </w:r>
      <w:r w:rsidRPr="00891E74">
        <w:rPr>
          <w:b/>
          <w:bCs/>
          <w:lang w:val="fr-FR"/>
        </w:rPr>
        <w:t>lités</w:t>
      </w:r>
    </w:p>
    <w:tbl>
      <w:tblPr>
        <w:tblStyle w:val="TableGrid"/>
        <w:tblW w:w="8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1890"/>
        <w:gridCol w:w="1890"/>
        <w:gridCol w:w="2160"/>
      </w:tblGrid>
      <w:tr w:rsidR="00DE1C62" w:rsidRPr="00891E74" w14:paraId="18B0BA9B" w14:textId="77777777" w:rsidTr="00694C86">
        <w:trPr>
          <w:trHeight w:val="866"/>
        </w:trPr>
        <w:tc>
          <w:tcPr>
            <w:tcW w:w="3045" w:type="dxa"/>
            <w:hideMark/>
          </w:tcPr>
          <w:p w14:paraId="029E4B7D" w14:textId="2041F0DC" w:rsidR="00DE1C62" w:rsidRPr="00891E74" w:rsidRDefault="00DE1C62" w:rsidP="009F07F9">
            <w:pPr>
              <w:pStyle w:val="NL"/>
              <w:spacing w:before="40" w:after="40" w:line="240" w:lineRule="auto"/>
              <w:ind w:left="0" w:firstLine="0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Événement</w:t>
            </w:r>
          </w:p>
        </w:tc>
        <w:tc>
          <w:tcPr>
            <w:tcW w:w="1890" w:type="dxa"/>
            <w:hideMark/>
          </w:tcPr>
          <w:p w14:paraId="7F5F3D1A" w14:textId="77777777" w:rsidR="00DE1C62" w:rsidRPr="00891E74" w:rsidRDefault="00DE1C62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Fraction</w:t>
            </w:r>
          </w:p>
        </w:tc>
        <w:tc>
          <w:tcPr>
            <w:tcW w:w="1890" w:type="dxa"/>
            <w:hideMark/>
          </w:tcPr>
          <w:p w14:paraId="03B815EB" w14:textId="08BBE69C" w:rsidR="00DE1C62" w:rsidRPr="00891E74" w:rsidRDefault="00DE1C62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Nombre décimal</w:t>
            </w:r>
          </w:p>
        </w:tc>
        <w:tc>
          <w:tcPr>
            <w:tcW w:w="2160" w:type="dxa"/>
            <w:hideMark/>
          </w:tcPr>
          <w:p w14:paraId="482D9B6F" w14:textId="23271105" w:rsidR="00DE1C62" w:rsidRPr="00891E74" w:rsidRDefault="00DE1C62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Pourcentage</w:t>
            </w:r>
          </w:p>
        </w:tc>
      </w:tr>
      <w:tr w:rsidR="00DE1C62" w:rsidRPr="00891E74" w14:paraId="6C579E1A" w14:textId="77777777" w:rsidTr="00694C86">
        <w:trPr>
          <w:trHeight w:val="850"/>
        </w:trPr>
        <w:tc>
          <w:tcPr>
            <w:tcW w:w="3045" w:type="dxa"/>
            <w:vAlign w:val="center"/>
            <w:hideMark/>
          </w:tcPr>
          <w:p w14:paraId="4EF39883" w14:textId="3C35FC46" w:rsidR="00DE1C62" w:rsidRPr="00891E74" w:rsidRDefault="00694C86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p</w:t>
            </w:r>
            <w:r w:rsidR="00891E74">
              <w:rPr>
                <w:lang w:val="fr-FR"/>
              </w:rPr>
              <w:t>as</w:t>
            </w:r>
            <w:proofErr w:type="gramEnd"/>
            <w:r w:rsidR="00891E74">
              <w:rPr>
                <w:lang w:val="fr-FR"/>
              </w:rPr>
              <w:t xml:space="preserve"> un nombre pair</w:t>
            </w:r>
          </w:p>
        </w:tc>
        <w:tc>
          <w:tcPr>
            <w:tcW w:w="1890" w:type="dxa"/>
            <w:vAlign w:val="center"/>
          </w:tcPr>
          <w:p w14:paraId="0316C69D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90" w:type="dxa"/>
            <w:vAlign w:val="center"/>
          </w:tcPr>
          <w:p w14:paraId="1BCE2584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4E820070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DE1C62" w:rsidRPr="00891E74" w14:paraId="24BD35B5" w14:textId="77777777" w:rsidTr="00694C86">
        <w:trPr>
          <w:trHeight w:val="850"/>
        </w:trPr>
        <w:tc>
          <w:tcPr>
            <w:tcW w:w="3045" w:type="dxa"/>
            <w:vAlign w:val="center"/>
            <w:hideMark/>
          </w:tcPr>
          <w:p w14:paraId="78594E58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r w:rsidRPr="00891E74">
              <w:rPr>
                <w:lang w:val="fr-FR"/>
              </w:rPr>
              <w:t>12</w:t>
            </w:r>
          </w:p>
        </w:tc>
        <w:tc>
          <w:tcPr>
            <w:tcW w:w="1890" w:type="dxa"/>
            <w:vAlign w:val="center"/>
          </w:tcPr>
          <w:p w14:paraId="718E4437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90" w:type="dxa"/>
            <w:vAlign w:val="center"/>
          </w:tcPr>
          <w:p w14:paraId="79DBF6E6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069BDEC1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DE1C62" w:rsidRPr="00891E74" w14:paraId="191D6366" w14:textId="77777777" w:rsidTr="00694C86">
        <w:trPr>
          <w:trHeight w:val="850"/>
        </w:trPr>
        <w:tc>
          <w:tcPr>
            <w:tcW w:w="3045" w:type="dxa"/>
            <w:vAlign w:val="center"/>
            <w:hideMark/>
          </w:tcPr>
          <w:p w14:paraId="09C21EF3" w14:textId="0DEACB40" w:rsidR="00DE1C62" w:rsidRPr="00891E74" w:rsidRDefault="00694C86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</w:t>
            </w:r>
            <w:r w:rsidR="00891E74">
              <w:rPr>
                <w:lang w:val="fr-FR"/>
              </w:rPr>
              <w:t>n</w:t>
            </w:r>
            <w:proofErr w:type="gramEnd"/>
            <w:r w:rsidR="00891E74">
              <w:rPr>
                <w:lang w:val="fr-FR"/>
              </w:rPr>
              <w:t xml:space="preserve"> n</w:t>
            </w:r>
            <w:r w:rsidR="00DE1C62" w:rsidRPr="00891E74">
              <w:rPr>
                <w:lang w:val="fr-FR"/>
              </w:rPr>
              <w:t>ombre entre 4 et 9</w:t>
            </w:r>
          </w:p>
        </w:tc>
        <w:tc>
          <w:tcPr>
            <w:tcW w:w="1890" w:type="dxa"/>
            <w:vAlign w:val="center"/>
          </w:tcPr>
          <w:p w14:paraId="20802491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90" w:type="dxa"/>
            <w:vAlign w:val="center"/>
          </w:tcPr>
          <w:p w14:paraId="6F0785BF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0EA2DDA3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DE1C62" w:rsidRPr="00891E74" w14:paraId="17B81DB5" w14:textId="77777777" w:rsidTr="00694C86">
        <w:trPr>
          <w:trHeight w:val="850"/>
        </w:trPr>
        <w:tc>
          <w:tcPr>
            <w:tcW w:w="3045" w:type="dxa"/>
            <w:vAlign w:val="center"/>
            <w:hideMark/>
          </w:tcPr>
          <w:p w14:paraId="177B07D7" w14:textId="7EA091C5" w:rsidR="00DE1C62" w:rsidRPr="00891E74" w:rsidRDefault="00694C86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</w:t>
            </w:r>
            <w:r w:rsidR="00891E74">
              <w:rPr>
                <w:lang w:val="fr-FR"/>
              </w:rPr>
              <w:t>n</w:t>
            </w:r>
            <w:proofErr w:type="gramEnd"/>
            <w:r w:rsidR="00891E74">
              <w:rPr>
                <w:lang w:val="fr-FR"/>
              </w:rPr>
              <w:t xml:space="preserve"> n</w:t>
            </w:r>
            <w:r w:rsidR="00DE1C62" w:rsidRPr="00891E74">
              <w:rPr>
                <w:lang w:val="fr-FR"/>
              </w:rPr>
              <w:t>ombre plus petit que 3</w:t>
            </w:r>
          </w:p>
        </w:tc>
        <w:tc>
          <w:tcPr>
            <w:tcW w:w="1890" w:type="dxa"/>
            <w:vAlign w:val="center"/>
          </w:tcPr>
          <w:p w14:paraId="222B4307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90" w:type="dxa"/>
            <w:vAlign w:val="center"/>
          </w:tcPr>
          <w:p w14:paraId="70B72434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3CF4D5BA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DE1C62" w:rsidRPr="00891E74" w14:paraId="1E60F34C" w14:textId="77777777" w:rsidTr="00694C86">
        <w:trPr>
          <w:trHeight w:val="850"/>
        </w:trPr>
        <w:tc>
          <w:tcPr>
            <w:tcW w:w="3045" w:type="dxa"/>
            <w:vAlign w:val="center"/>
            <w:hideMark/>
          </w:tcPr>
          <w:p w14:paraId="0D587A21" w14:textId="6DB9157C" w:rsidR="00DE1C62" w:rsidRPr="00891E74" w:rsidRDefault="00694C86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</w:t>
            </w:r>
            <w:r w:rsidR="00891E74">
              <w:rPr>
                <w:lang w:val="fr-FR"/>
              </w:rPr>
              <w:t>n</w:t>
            </w:r>
            <w:proofErr w:type="gramEnd"/>
            <w:r w:rsidR="00891E74">
              <w:rPr>
                <w:lang w:val="fr-FR"/>
              </w:rPr>
              <w:t xml:space="preserve"> n</w:t>
            </w:r>
            <w:r w:rsidR="00DE1C62" w:rsidRPr="00891E74">
              <w:rPr>
                <w:lang w:val="fr-FR"/>
              </w:rPr>
              <w:t>ombre plus petit que 10</w:t>
            </w:r>
          </w:p>
        </w:tc>
        <w:tc>
          <w:tcPr>
            <w:tcW w:w="1890" w:type="dxa"/>
            <w:vAlign w:val="center"/>
          </w:tcPr>
          <w:p w14:paraId="63109092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90" w:type="dxa"/>
            <w:vAlign w:val="center"/>
          </w:tcPr>
          <w:p w14:paraId="0D8721A9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14230419" w14:textId="77777777" w:rsidR="00DE1C62" w:rsidRPr="00891E74" w:rsidRDefault="00DE1C62" w:rsidP="00A147BB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</w:tbl>
    <w:p w14:paraId="211269B1" w14:textId="77777777" w:rsidR="00E72353" w:rsidRPr="00891E74" w:rsidRDefault="00E72353" w:rsidP="00A147BB">
      <w:pPr>
        <w:pStyle w:val="NL"/>
        <w:ind w:left="0" w:firstLine="0"/>
        <w:rPr>
          <w:lang w:val="fr-FR"/>
        </w:rPr>
      </w:pPr>
    </w:p>
    <w:p w14:paraId="0EBBB6DE" w14:textId="08024BBF" w:rsidR="00A147BB" w:rsidRPr="00891E74" w:rsidRDefault="00A147BB" w:rsidP="00E72353">
      <w:pPr>
        <w:pStyle w:val="NL"/>
        <w:ind w:left="0" w:firstLine="0"/>
        <w:jc w:val="center"/>
        <w:rPr>
          <w:lang w:val="fr-FR"/>
        </w:rPr>
      </w:pPr>
      <w:r w:rsidRPr="00891E74">
        <w:rPr>
          <w:lang w:val="fr-FR"/>
        </w:rPr>
        <w:br w:type="page"/>
      </w:r>
    </w:p>
    <w:p w14:paraId="0381A668" w14:textId="47259C3A" w:rsidR="00534096" w:rsidRPr="00891E74" w:rsidRDefault="00DE1C62" w:rsidP="00534096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891E74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958D3" wp14:editId="5715623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14103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14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AA36B" w14:textId="6A65DB41" w:rsidR="00534096" w:rsidRPr="00891E74" w:rsidRDefault="00DE1C62" w:rsidP="00DE1C62">
                            <w:pPr>
                              <w:pStyle w:val="H1"/>
                              <w:spacing w:line="240" w:lineRule="auto"/>
                              <w:ind w:left="4320" w:firstLine="720"/>
                              <w:rPr>
                                <w:lang w:val="fr-FR"/>
                              </w:rPr>
                            </w:pPr>
                            <w:r w:rsidRPr="00891E74">
                              <w:rPr>
                                <w:lang w:val="fr-FR"/>
                              </w:rPr>
                              <w:t>Analyser les fréquences relatives</w:t>
                            </w:r>
                            <w:r w:rsidRPr="00891E74">
                              <w:rPr>
                                <w:lang w:val="fr-FR"/>
                              </w:rPr>
                              <w:br/>
                            </w:r>
                            <w:r w:rsidR="00534096" w:rsidRPr="00891E74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891E74">
                              <w:rPr>
                                <w:lang w:val="fr-FR"/>
                              </w:rPr>
                              <w:tab/>
                            </w:r>
                            <w:r w:rsidR="00534096" w:rsidRPr="00891E74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D74326" w:rsidRPr="00891E74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534096" w:rsidRPr="00891E74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18BC0183" w14:textId="77777777" w:rsidR="00534096" w:rsidRPr="00891E74" w:rsidRDefault="00534096" w:rsidP="0053409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91E7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F92B68F" w14:textId="77777777" w:rsidR="00534096" w:rsidRPr="00891E74" w:rsidRDefault="00534096" w:rsidP="0053409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891E7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A729717" w14:textId="77777777" w:rsidR="00534096" w:rsidRPr="00891E74" w:rsidRDefault="00534096" w:rsidP="0053409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58D3" id="Text Box 14" o:spid="_x0000_s1030" type="#_x0000_t202" style="position:absolute;margin-left:563.05pt;margin-top:2.25pt;width:614.25pt;height:56.2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" fillcolor="white [3201]" stroked="f" strokeweight=".5pt">
                <v:textbox>
                  <w:txbxContent>
                    <w:p w14:paraId="02DAA36B" w14:textId="6A65DB41" w:rsidR="00534096" w:rsidRPr="00891E74" w:rsidRDefault="00DE1C62" w:rsidP="00DE1C62">
                      <w:pPr>
                        <w:pStyle w:val="H1"/>
                        <w:spacing w:line="240" w:lineRule="auto"/>
                        <w:ind w:left="4320" w:firstLine="720"/>
                        <w:rPr>
                          <w:lang w:val="fr-FR"/>
                        </w:rPr>
                      </w:pPr>
                      <w:r w:rsidRPr="00891E74">
                        <w:rPr>
                          <w:lang w:val="fr-FR"/>
                        </w:rPr>
                        <w:t>Analyser les fréquences relatives</w:t>
                      </w:r>
                      <w:r w:rsidRPr="00891E74">
                        <w:rPr>
                          <w:lang w:val="fr-FR"/>
                        </w:rPr>
                        <w:br/>
                      </w:r>
                      <w:r w:rsidR="00534096" w:rsidRPr="00891E74">
                        <w:rPr>
                          <w:lang w:val="fr-FR"/>
                        </w:rPr>
                        <w:t xml:space="preserve"> </w:t>
                      </w:r>
                      <w:r w:rsidRPr="00891E74">
                        <w:rPr>
                          <w:lang w:val="fr-FR"/>
                        </w:rPr>
                        <w:tab/>
                      </w:r>
                      <w:r w:rsidR="00534096" w:rsidRPr="00891E74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D74326" w:rsidRPr="00891E74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534096" w:rsidRPr="00891E74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18BC0183" w14:textId="77777777" w:rsidR="00534096" w:rsidRPr="00891E74" w:rsidRDefault="00534096" w:rsidP="0053409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891E7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7F92B68F" w14:textId="77777777" w:rsidR="00534096" w:rsidRPr="00891E74" w:rsidRDefault="00534096" w:rsidP="00534096">
                      <w:pPr>
                        <w:pStyle w:val="H1"/>
                        <w:rPr>
                          <w:lang w:val="fr-FR"/>
                        </w:rPr>
                      </w:pPr>
                      <w:r w:rsidRPr="00891E74">
                        <w:rPr>
                          <w:lang w:val="fr-FR"/>
                        </w:rPr>
                        <w:tab/>
                      </w:r>
                    </w:p>
                    <w:p w14:paraId="3A729717" w14:textId="77777777" w:rsidR="00534096" w:rsidRPr="00891E74" w:rsidRDefault="00534096" w:rsidP="0053409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4096" w:rsidRPr="00891E74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FD997DC" wp14:editId="61D54A82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2219325" cy="742950"/>
                <wp:effectExtent l="0" t="0" r="2857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742950"/>
                          <a:chOff x="0" y="9525"/>
                          <a:chExt cx="1445207" cy="552231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039" y="66456"/>
                            <a:ext cx="130490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B46DF" w14:textId="519B1C29" w:rsidR="00534096" w:rsidRPr="00891E74" w:rsidRDefault="00DE1C62" w:rsidP="00DE1C6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  <w:r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br/>
                                <w:t xml:space="preserve">Unité1, </w:t>
                              </w:r>
                              <w:r w:rsidR="00D74326"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6</w:t>
                              </w:r>
                              <w:r w:rsidR="00534096" w:rsidRPr="00891E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997DC" id="Group 11" o:spid="_x0000_s1031" style="position:absolute;margin-left:-5.25pt;margin-top:2.25pt;width:174.75pt;height:58.5pt;z-index:251712512;mso-position-horizontal-relative:margin;mso-width-relative:margin" coordorigin=",95" coordsize="14452,55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">
                <v:shape id="Flowchart: Terminator 12" o:spid="_x0000_s1032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"/>
                <v:shape id="Text Box 27" o:spid="_x0000_s1033" type="#_x0000_t202" style="position:absolute;left:930;top:664;width:13049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40FB46DF" w14:textId="519B1C29" w:rsidR="00534096" w:rsidRPr="00891E74" w:rsidRDefault="00DE1C62" w:rsidP="00DE1C6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  <w:r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br/>
                          <w:t xml:space="preserve">Unité1, </w:t>
                        </w:r>
                        <w:r w:rsidR="00D74326"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6</w:t>
                        </w:r>
                        <w:r w:rsidR="00534096" w:rsidRPr="00891E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EE7479" w14:textId="77777777" w:rsidR="00DB360C" w:rsidRPr="00891E74" w:rsidRDefault="00DB360C" w:rsidP="00DB360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7E7C931" w14:textId="77777777" w:rsidR="00DE1C62" w:rsidRPr="00891E74" w:rsidRDefault="00DE1C62" w:rsidP="008211CD">
      <w:pPr>
        <w:pStyle w:val="NL"/>
        <w:ind w:left="0" w:firstLine="0"/>
        <w:rPr>
          <w:b/>
          <w:bCs/>
          <w:lang w:val="fr-FR"/>
        </w:rPr>
      </w:pPr>
    </w:p>
    <w:p w14:paraId="5E89F8CC" w14:textId="08E72E4C" w:rsidR="008211CD" w:rsidRPr="00891E74" w:rsidRDefault="008211CD" w:rsidP="008211CD">
      <w:pPr>
        <w:pStyle w:val="NL"/>
        <w:ind w:left="0" w:firstLine="0"/>
        <w:rPr>
          <w:b/>
          <w:bCs/>
          <w:lang w:val="fr-FR"/>
        </w:rPr>
      </w:pPr>
      <w:r w:rsidRPr="00891E74">
        <w:rPr>
          <w:b/>
          <w:bCs/>
          <w:lang w:val="fr-FR"/>
        </w:rPr>
        <w:t>Part</w:t>
      </w:r>
      <w:r w:rsidR="40668F2F" w:rsidRPr="00891E74">
        <w:rPr>
          <w:b/>
          <w:bCs/>
          <w:lang w:val="fr-FR"/>
        </w:rPr>
        <w:t>ie</w:t>
      </w:r>
      <w:r w:rsidRPr="00891E74">
        <w:rPr>
          <w:b/>
          <w:bCs/>
          <w:lang w:val="fr-FR"/>
        </w:rPr>
        <w:t xml:space="preserve"> B</w:t>
      </w:r>
    </w:p>
    <w:p w14:paraId="1EB4A0A4" w14:textId="7ABC0171" w:rsidR="008211CD" w:rsidRPr="00891E74" w:rsidRDefault="008211CD" w:rsidP="008211CD">
      <w:pPr>
        <w:pStyle w:val="NL"/>
        <w:ind w:left="0" w:firstLine="0"/>
        <w:contextualSpacing/>
        <w:rPr>
          <w:lang w:val="fr-FR"/>
        </w:rPr>
      </w:pPr>
      <w:r w:rsidRPr="00891E74">
        <w:rPr>
          <w:lang w:val="fr-FR"/>
        </w:rPr>
        <w:t>U</w:t>
      </w:r>
      <w:r w:rsidR="3B745443" w:rsidRPr="00891E74">
        <w:rPr>
          <w:lang w:val="fr-FR"/>
        </w:rPr>
        <w:t>tili</w:t>
      </w:r>
      <w:r w:rsidR="00B023E1" w:rsidRPr="00891E74">
        <w:rPr>
          <w:lang w:val="fr-FR"/>
        </w:rPr>
        <w:t>s</w:t>
      </w:r>
      <w:r w:rsidR="3B745443" w:rsidRPr="00891E74">
        <w:rPr>
          <w:lang w:val="fr-FR"/>
        </w:rPr>
        <w:t xml:space="preserve">e </w:t>
      </w:r>
      <w:r w:rsidR="00DE1C62" w:rsidRPr="00891E74">
        <w:rPr>
          <w:lang w:val="fr-FR"/>
        </w:rPr>
        <w:t>les</w:t>
      </w:r>
      <w:r w:rsidR="3B745443" w:rsidRPr="00891E74">
        <w:rPr>
          <w:lang w:val="fr-FR"/>
        </w:rPr>
        <w:t xml:space="preserve"> probabilité</w:t>
      </w:r>
      <w:r w:rsidR="00DE1C62" w:rsidRPr="00891E74">
        <w:rPr>
          <w:lang w:val="fr-FR"/>
        </w:rPr>
        <w:t>s</w:t>
      </w:r>
      <w:r w:rsidR="3B745443" w:rsidRPr="00891E74">
        <w:rPr>
          <w:lang w:val="fr-FR"/>
        </w:rPr>
        <w:t xml:space="preserve"> de la partie A. </w:t>
      </w:r>
      <w:r w:rsidRPr="00891E74">
        <w:rPr>
          <w:lang w:val="fr-FR"/>
        </w:rPr>
        <w:br/>
      </w:r>
      <w:r w:rsidR="00694C86">
        <w:rPr>
          <w:lang w:val="fr-FR"/>
        </w:rPr>
        <w:t xml:space="preserve">Prédis </w:t>
      </w:r>
      <w:r w:rsidR="56FB2CB5" w:rsidRPr="00891E74">
        <w:rPr>
          <w:lang w:val="fr-FR"/>
        </w:rPr>
        <w:t xml:space="preserve">les résultats </w:t>
      </w:r>
      <w:r w:rsidR="00694C86">
        <w:rPr>
          <w:lang w:val="fr-FR"/>
        </w:rPr>
        <w:t>de faire</w:t>
      </w:r>
      <w:r w:rsidR="56FB2CB5" w:rsidRPr="00891E74">
        <w:rPr>
          <w:lang w:val="fr-FR"/>
        </w:rPr>
        <w:t xml:space="preserve"> tourner le pointeur 100 fois.</w:t>
      </w:r>
    </w:p>
    <w:tbl>
      <w:tblPr>
        <w:tblStyle w:val="TableGrid"/>
        <w:tblpPr w:leftFromText="180" w:rightFromText="180" w:vertAnchor="text" w:horzAnchor="page" w:tblpX="1423" w:tblpY="45"/>
        <w:tblOverlap w:val="never"/>
        <w:tblW w:w="7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510"/>
      </w:tblGrid>
      <w:tr w:rsidR="008211CD" w:rsidRPr="00891E74" w14:paraId="61C462EB" w14:textId="77777777" w:rsidTr="00694C86">
        <w:trPr>
          <w:trHeight w:hRule="exact" w:val="576"/>
        </w:trPr>
        <w:tc>
          <w:tcPr>
            <w:tcW w:w="4395" w:type="dxa"/>
            <w:vAlign w:val="center"/>
            <w:hideMark/>
          </w:tcPr>
          <w:p w14:paraId="12837777" w14:textId="34346D24" w:rsidR="008211CD" w:rsidRPr="00891E74" w:rsidRDefault="55462AFE" w:rsidP="00E72353">
            <w:pPr>
              <w:pStyle w:val="NL"/>
              <w:spacing w:after="0"/>
              <w:ind w:left="0" w:firstLine="0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É</w:t>
            </w:r>
            <w:r w:rsidR="4CF2CD5B" w:rsidRPr="00891E74">
              <w:rPr>
                <w:b/>
                <w:bCs/>
                <w:lang w:val="fr-FR"/>
              </w:rPr>
              <w:t>v</w:t>
            </w:r>
            <w:r w:rsidR="69AABDBF" w:rsidRPr="00891E74">
              <w:rPr>
                <w:b/>
                <w:bCs/>
                <w:lang w:val="fr-FR"/>
              </w:rPr>
              <w:t>énement</w:t>
            </w:r>
          </w:p>
        </w:tc>
        <w:tc>
          <w:tcPr>
            <w:tcW w:w="3510" w:type="dxa"/>
            <w:vAlign w:val="center"/>
            <w:hideMark/>
          </w:tcPr>
          <w:p w14:paraId="588AD96F" w14:textId="2AA654DA" w:rsidR="008211CD" w:rsidRPr="00891E74" w:rsidRDefault="69AABDBF" w:rsidP="020015CE">
            <w:pPr>
              <w:pStyle w:val="NL"/>
              <w:spacing w:after="0"/>
              <w:ind w:left="0"/>
              <w:jc w:val="center"/>
              <w:rPr>
                <w:lang w:val="fr-FR"/>
              </w:rPr>
            </w:pPr>
            <w:r w:rsidRPr="00891E74">
              <w:rPr>
                <w:b/>
                <w:bCs/>
                <w:lang w:val="fr-FR"/>
              </w:rPr>
              <w:t>Prédiction</w:t>
            </w:r>
          </w:p>
        </w:tc>
      </w:tr>
      <w:tr w:rsidR="008211CD" w:rsidRPr="00891E74" w14:paraId="09AFE17B" w14:textId="77777777" w:rsidTr="00694C86">
        <w:trPr>
          <w:trHeight w:hRule="exact" w:val="432"/>
        </w:trPr>
        <w:tc>
          <w:tcPr>
            <w:tcW w:w="4395" w:type="dxa"/>
            <w:vAlign w:val="center"/>
            <w:hideMark/>
          </w:tcPr>
          <w:p w14:paraId="4613CB48" w14:textId="13F339DA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pas</w:t>
            </w:r>
            <w:proofErr w:type="gramEnd"/>
            <w:r>
              <w:rPr>
                <w:lang w:val="fr-FR"/>
              </w:rPr>
              <w:t xml:space="preserve"> un nombre pair</w:t>
            </w:r>
          </w:p>
        </w:tc>
        <w:tc>
          <w:tcPr>
            <w:tcW w:w="3510" w:type="dxa"/>
            <w:vAlign w:val="center"/>
          </w:tcPr>
          <w:p w14:paraId="006A50F1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</w:p>
        </w:tc>
      </w:tr>
      <w:tr w:rsidR="008211CD" w:rsidRPr="00891E74" w14:paraId="50B23624" w14:textId="77777777" w:rsidTr="00694C86">
        <w:trPr>
          <w:trHeight w:hRule="exact" w:val="432"/>
        </w:trPr>
        <w:tc>
          <w:tcPr>
            <w:tcW w:w="4395" w:type="dxa"/>
            <w:vAlign w:val="center"/>
            <w:hideMark/>
          </w:tcPr>
          <w:p w14:paraId="3B69DA71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r w:rsidRPr="00891E74">
              <w:rPr>
                <w:lang w:val="fr-FR"/>
              </w:rPr>
              <w:t>12</w:t>
            </w:r>
          </w:p>
        </w:tc>
        <w:tc>
          <w:tcPr>
            <w:tcW w:w="3510" w:type="dxa"/>
            <w:vAlign w:val="center"/>
          </w:tcPr>
          <w:p w14:paraId="66EDED37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</w:p>
        </w:tc>
      </w:tr>
      <w:tr w:rsidR="008211CD" w:rsidRPr="00891E74" w14:paraId="1F0C7E1A" w14:textId="77777777" w:rsidTr="00694C86">
        <w:trPr>
          <w:trHeight w:hRule="exact" w:val="432"/>
        </w:trPr>
        <w:tc>
          <w:tcPr>
            <w:tcW w:w="4395" w:type="dxa"/>
            <w:vAlign w:val="center"/>
            <w:hideMark/>
          </w:tcPr>
          <w:p w14:paraId="5FD3D0C7" w14:textId="7A83F97E" w:rsidR="008211CD" w:rsidRPr="00891E74" w:rsidRDefault="00694C86" w:rsidP="00694C86">
            <w:pPr>
              <w:pStyle w:val="NL"/>
              <w:spacing w:after="0"/>
              <w:ind w:left="360" w:hanging="36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6FD6B967" w:rsidRPr="00891E74">
              <w:rPr>
                <w:lang w:val="fr-FR"/>
              </w:rPr>
              <w:t>ombre entre 4 et 9</w:t>
            </w:r>
          </w:p>
        </w:tc>
        <w:tc>
          <w:tcPr>
            <w:tcW w:w="3510" w:type="dxa"/>
            <w:vAlign w:val="center"/>
          </w:tcPr>
          <w:p w14:paraId="5BFD49FE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</w:p>
        </w:tc>
      </w:tr>
      <w:tr w:rsidR="008211CD" w:rsidRPr="00891E74" w14:paraId="2CBFB7B9" w14:textId="77777777" w:rsidTr="00694C86">
        <w:trPr>
          <w:trHeight w:hRule="exact" w:val="432"/>
        </w:trPr>
        <w:tc>
          <w:tcPr>
            <w:tcW w:w="4395" w:type="dxa"/>
            <w:vAlign w:val="center"/>
            <w:hideMark/>
          </w:tcPr>
          <w:p w14:paraId="3D4E6358" w14:textId="15BAE7F0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6FD6B967" w:rsidRPr="00891E74">
              <w:rPr>
                <w:lang w:val="fr-FR"/>
              </w:rPr>
              <w:t xml:space="preserve">ombre </w:t>
            </w:r>
            <w:r w:rsidR="00D06ADE" w:rsidRPr="00891E74">
              <w:rPr>
                <w:lang w:val="fr-FR"/>
              </w:rPr>
              <w:t xml:space="preserve">plus petit que </w:t>
            </w:r>
            <w:r w:rsidR="6FD6B967" w:rsidRPr="00891E74">
              <w:rPr>
                <w:lang w:val="fr-FR"/>
              </w:rPr>
              <w:t>3</w:t>
            </w:r>
          </w:p>
        </w:tc>
        <w:tc>
          <w:tcPr>
            <w:tcW w:w="3510" w:type="dxa"/>
            <w:vAlign w:val="center"/>
          </w:tcPr>
          <w:p w14:paraId="0345EDC8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</w:p>
        </w:tc>
      </w:tr>
      <w:tr w:rsidR="008211CD" w:rsidRPr="00891E74" w14:paraId="500B0944" w14:textId="77777777" w:rsidTr="00694C86">
        <w:trPr>
          <w:trHeight w:hRule="exact" w:val="432"/>
        </w:trPr>
        <w:tc>
          <w:tcPr>
            <w:tcW w:w="4395" w:type="dxa"/>
            <w:vAlign w:val="center"/>
            <w:hideMark/>
          </w:tcPr>
          <w:p w14:paraId="51F7F22D" w14:textId="19B0D410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6FD6B967" w:rsidRPr="00891E74">
              <w:rPr>
                <w:lang w:val="fr-FR"/>
              </w:rPr>
              <w:t xml:space="preserve">ombre </w:t>
            </w:r>
            <w:r w:rsidR="00D06ADE" w:rsidRPr="00891E74">
              <w:rPr>
                <w:lang w:val="fr-FR"/>
              </w:rPr>
              <w:t xml:space="preserve">plus petit que </w:t>
            </w:r>
            <w:r w:rsidR="6FD6B967" w:rsidRPr="00891E74">
              <w:rPr>
                <w:lang w:val="fr-FR"/>
              </w:rPr>
              <w:t>10</w:t>
            </w:r>
          </w:p>
        </w:tc>
        <w:tc>
          <w:tcPr>
            <w:tcW w:w="3510" w:type="dxa"/>
            <w:vAlign w:val="center"/>
          </w:tcPr>
          <w:p w14:paraId="30127B25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</w:p>
        </w:tc>
      </w:tr>
    </w:tbl>
    <w:p w14:paraId="681AC39D" w14:textId="1DAC0D18" w:rsidR="008211CD" w:rsidRPr="00891E74" w:rsidRDefault="008211CD" w:rsidP="008211CD">
      <w:pPr>
        <w:pStyle w:val="NL"/>
        <w:ind w:left="0" w:firstLine="0"/>
        <w:rPr>
          <w:lang w:val="fr-FR"/>
        </w:rPr>
      </w:pPr>
      <w:r w:rsidRPr="00891E74">
        <w:rPr>
          <w:lang w:val="fr-FR"/>
        </w:rPr>
        <w:br/>
      </w:r>
    </w:p>
    <w:p w14:paraId="3FDCBD1A" w14:textId="77777777" w:rsidR="00B023E1" w:rsidRPr="00891E74" w:rsidRDefault="00B023E1" w:rsidP="008211CD">
      <w:pPr>
        <w:pStyle w:val="NL"/>
        <w:ind w:left="0" w:firstLine="0"/>
        <w:rPr>
          <w:lang w:val="fr-FR"/>
        </w:rPr>
      </w:pPr>
    </w:p>
    <w:p w14:paraId="2D301EED" w14:textId="77777777" w:rsidR="00B023E1" w:rsidRPr="00891E74" w:rsidRDefault="00B023E1" w:rsidP="008211CD">
      <w:pPr>
        <w:pStyle w:val="NL"/>
        <w:ind w:left="0" w:firstLine="0"/>
        <w:rPr>
          <w:lang w:val="fr-FR"/>
        </w:rPr>
      </w:pPr>
    </w:p>
    <w:p w14:paraId="2F9DD49B" w14:textId="77777777" w:rsidR="00B023E1" w:rsidRPr="00891E74" w:rsidRDefault="00B023E1" w:rsidP="008211CD">
      <w:pPr>
        <w:pStyle w:val="NL"/>
        <w:ind w:left="0" w:firstLine="0"/>
        <w:rPr>
          <w:lang w:val="fr-FR"/>
        </w:rPr>
      </w:pPr>
    </w:p>
    <w:p w14:paraId="0CA542B5" w14:textId="77777777" w:rsidR="00B023E1" w:rsidRPr="00891E74" w:rsidRDefault="00B023E1" w:rsidP="008211CD">
      <w:pPr>
        <w:pStyle w:val="NL"/>
        <w:ind w:left="0" w:firstLine="0"/>
        <w:rPr>
          <w:lang w:val="fr-FR"/>
        </w:rPr>
      </w:pPr>
    </w:p>
    <w:p w14:paraId="47B01EDE" w14:textId="77777777" w:rsidR="007F16A8" w:rsidRPr="00891E74" w:rsidRDefault="007F16A8" w:rsidP="008211CD">
      <w:pPr>
        <w:pStyle w:val="NL"/>
        <w:ind w:left="0" w:firstLine="0"/>
        <w:rPr>
          <w:lang w:val="fr-FR"/>
        </w:rPr>
      </w:pPr>
    </w:p>
    <w:p w14:paraId="65CF516C" w14:textId="6ACFF9D4" w:rsidR="008211CD" w:rsidRPr="00891E74" w:rsidRDefault="07EF3216" w:rsidP="008211CD">
      <w:pPr>
        <w:pStyle w:val="NL"/>
        <w:ind w:left="0" w:firstLine="0"/>
        <w:rPr>
          <w:lang w:val="fr-FR"/>
        </w:rPr>
      </w:pPr>
      <w:r w:rsidRPr="00891E74">
        <w:rPr>
          <w:lang w:val="fr-FR"/>
        </w:rPr>
        <w:t xml:space="preserve">Un élève a </w:t>
      </w:r>
      <w:r w:rsidR="615FDA57" w:rsidRPr="00891E74">
        <w:rPr>
          <w:lang w:val="fr-FR"/>
        </w:rPr>
        <w:t>mené</w:t>
      </w:r>
      <w:r w:rsidRPr="00891E74">
        <w:rPr>
          <w:lang w:val="fr-FR"/>
        </w:rPr>
        <w:t xml:space="preserve"> cette ex</w:t>
      </w:r>
      <w:r w:rsidR="00B023E1" w:rsidRPr="00891E74">
        <w:rPr>
          <w:lang w:val="fr-FR"/>
        </w:rPr>
        <w:t>p</w:t>
      </w:r>
      <w:r w:rsidRPr="00891E74">
        <w:rPr>
          <w:lang w:val="fr-FR"/>
        </w:rPr>
        <w:t xml:space="preserve">érience 100 fois. </w:t>
      </w:r>
    </w:p>
    <w:tbl>
      <w:tblPr>
        <w:tblStyle w:val="TableGrid"/>
        <w:tblpPr w:leftFromText="180" w:rightFromText="180" w:vertAnchor="text" w:horzAnchor="page" w:tblpX="1423" w:tblpY="45"/>
        <w:tblOverlap w:val="never"/>
        <w:tblW w:w="6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05"/>
        <w:gridCol w:w="1710"/>
      </w:tblGrid>
      <w:tr w:rsidR="008211CD" w:rsidRPr="00891E74" w14:paraId="2927281F" w14:textId="77777777" w:rsidTr="00694C86">
        <w:trPr>
          <w:trHeight w:hRule="exact" w:val="576"/>
        </w:trPr>
        <w:tc>
          <w:tcPr>
            <w:tcW w:w="4305" w:type="dxa"/>
            <w:vAlign w:val="center"/>
            <w:hideMark/>
          </w:tcPr>
          <w:p w14:paraId="5D7391F2" w14:textId="27DAB19E" w:rsidR="008211CD" w:rsidRPr="00891E74" w:rsidRDefault="07EF3216" w:rsidP="00E72353">
            <w:pPr>
              <w:pStyle w:val="NL"/>
              <w:spacing w:after="0"/>
              <w:ind w:left="0" w:firstLine="0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Événement</w:t>
            </w:r>
          </w:p>
        </w:tc>
        <w:tc>
          <w:tcPr>
            <w:tcW w:w="1710" w:type="dxa"/>
            <w:vAlign w:val="center"/>
            <w:hideMark/>
          </w:tcPr>
          <w:p w14:paraId="35B2D877" w14:textId="4C0FFCE0" w:rsidR="008211CD" w:rsidRPr="00891E74" w:rsidRDefault="07EF3216" w:rsidP="00F53CAC">
            <w:pPr>
              <w:pStyle w:val="NL"/>
              <w:spacing w:after="0"/>
              <w:ind w:left="0" w:hanging="119"/>
              <w:jc w:val="center"/>
              <w:rPr>
                <w:lang w:val="fr-FR"/>
              </w:rPr>
            </w:pPr>
            <w:r w:rsidRPr="00891E74">
              <w:rPr>
                <w:b/>
                <w:bCs/>
                <w:lang w:val="fr-FR"/>
              </w:rPr>
              <w:t>Résultats</w:t>
            </w:r>
          </w:p>
        </w:tc>
      </w:tr>
      <w:tr w:rsidR="008211CD" w:rsidRPr="00891E74" w14:paraId="747971CA" w14:textId="77777777" w:rsidTr="00694C86">
        <w:trPr>
          <w:trHeight w:hRule="exact" w:val="432"/>
        </w:trPr>
        <w:tc>
          <w:tcPr>
            <w:tcW w:w="4305" w:type="dxa"/>
            <w:vAlign w:val="center"/>
            <w:hideMark/>
          </w:tcPr>
          <w:p w14:paraId="5E3AED66" w14:textId="4E13F146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pas</w:t>
            </w:r>
            <w:proofErr w:type="gramEnd"/>
            <w:r>
              <w:rPr>
                <w:lang w:val="fr-FR"/>
              </w:rPr>
              <w:t xml:space="preserve"> un n</w:t>
            </w:r>
            <w:r w:rsidR="66CB3220" w:rsidRPr="00891E74">
              <w:rPr>
                <w:lang w:val="fr-FR"/>
              </w:rPr>
              <w:t>ombre pair</w:t>
            </w:r>
          </w:p>
        </w:tc>
        <w:tc>
          <w:tcPr>
            <w:tcW w:w="1710" w:type="dxa"/>
            <w:vAlign w:val="center"/>
            <w:hideMark/>
          </w:tcPr>
          <w:p w14:paraId="15B24E7B" w14:textId="182BD4E0" w:rsidR="008211CD" w:rsidRPr="00891E74" w:rsidRDefault="007861EF" w:rsidP="00E72353">
            <w:pPr>
              <w:pStyle w:val="NL"/>
              <w:spacing w:after="0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18</w:t>
            </w:r>
          </w:p>
        </w:tc>
      </w:tr>
      <w:tr w:rsidR="008211CD" w:rsidRPr="00891E74" w14:paraId="5FE3DB1C" w14:textId="77777777" w:rsidTr="00694C86">
        <w:trPr>
          <w:trHeight w:hRule="exact" w:val="432"/>
        </w:trPr>
        <w:tc>
          <w:tcPr>
            <w:tcW w:w="4305" w:type="dxa"/>
            <w:vAlign w:val="center"/>
            <w:hideMark/>
          </w:tcPr>
          <w:p w14:paraId="720F398E" w14:textId="77777777" w:rsidR="008211CD" w:rsidRPr="00891E74" w:rsidRDefault="008211CD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r w:rsidRPr="00891E74">
              <w:rPr>
                <w:lang w:val="fr-FR"/>
              </w:rPr>
              <w:t>12</w:t>
            </w:r>
          </w:p>
        </w:tc>
        <w:tc>
          <w:tcPr>
            <w:tcW w:w="1710" w:type="dxa"/>
            <w:vAlign w:val="center"/>
            <w:hideMark/>
          </w:tcPr>
          <w:p w14:paraId="4D20016F" w14:textId="77777777" w:rsidR="008211CD" w:rsidRPr="00891E74" w:rsidRDefault="008211CD" w:rsidP="00E72353">
            <w:pPr>
              <w:pStyle w:val="NL"/>
              <w:spacing w:after="0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0</w:t>
            </w:r>
          </w:p>
        </w:tc>
      </w:tr>
      <w:tr w:rsidR="008211CD" w:rsidRPr="00891E74" w14:paraId="02A76EB2" w14:textId="77777777" w:rsidTr="00694C86">
        <w:trPr>
          <w:trHeight w:hRule="exact" w:val="432"/>
        </w:trPr>
        <w:tc>
          <w:tcPr>
            <w:tcW w:w="4305" w:type="dxa"/>
            <w:vAlign w:val="center"/>
            <w:hideMark/>
          </w:tcPr>
          <w:p w14:paraId="4359AE91" w14:textId="3A92C8EA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013B7F26" w:rsidRPr="00891E74">
              <w:rPr>
                <w:lang w:val="fr-FR"/>
              </w:rPr>
              <w:t>ombre entre 4 et 9</w:t>
            </w:r>
          </w:p>
        </w:tc>
        <w:tc>
          <w:tcPr>
            <w:tcW w:w="1710" w:type="dxa"/>
            <w:vAlign w:val="center"/>
            <w:hideMark/>
          </w:tcPr>
          <w:p w14:paraId="628AD201" w14:textId="77777777" w:rsidR="008211CD" w:rsidRPr="00891E74" w:rsidRDefault="008211CD" w:rsidP="00E72353">
            <w:pPr>
              <w:pStyle w:val="NL"/>
              <w:spacing w:after="0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26</w:t>
            </w:r>
          </w:p>
        </w:tc>
      </w:tr>
      <w:tr w:rsidR="008211CD" w:rsidRPr="00891E74" w14:paraId="7472F870" w14:textId="77777777" w:rsidTr="00694C86">
        <w:trPr>
          <w:trHeight w:hRule="exact" w:val="432"/>
        </w:trPr>
        <w:tc>
          <w:tcPr>
            <w:tcW w:w="4305" w:type="dxa"/>
            <w:vAlign w:val="center"/>
            <w:hideMark/>
          </w:tcPr>
          <w:p w14:paraId="6C4E5F94" w14:textId="1860F6C4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0C637F52" w:rsidRPr="00891E74">
              <w:rPr>
                <w:lang w:val="fr-FR"/>
              </w:rPr>
              <w:t xml:space="preserve">ombre </w:t>
            </w:r>
            <w:r w:rsidR="00A87605" w:rsidRPr="00891E74">
              <w:rPr>
                <w:lang w:val="fr-FR"/>
              </w:rPr>
              <w:t xml:space="preserve">plus petit que </w:t>
            </w:r>
            <w:r w:rsidR="0C637F52" w:rsidRPr="00891E74">
              <w:rPr>
                <w:lang w:val="fr-FR"/>
              </w:rPr>
              <w:t>3</w:t>
            </w:r>
          </w:p>
        </w:tc>
        <w:tc>
          <w:tcPr>
            <w:tcW w:w="1710" w:type="dxa"/>
            <w:vAlign w:val="center"/>
            <w:hideMark/>
          </w:tcPr>
          <w:p w14:paraId="15B5A476" w14:textId="600E5F99" w:rsidR="008211CD" w:rsidRPr="00891E74" w:rsidRDefault="007861EF" w:rsidP="00E72353">
            <w:pPr>
              <w:pStyle w:val="NL"/>
              <w:spacing w:after="0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6</w:t>
            </w:r>
          </w:p>
        </w:tc>
      </w:tr>
      <w:tr w:rsidR="008211CD" w:rsidRPr="00891E74" w14:paraId="73C750CF" w14:textId="77777777" w:rsidTr="00694C86">
        <w:trPr>
          <w:trHeight w:hRule="exact" w:val="432"/>
        </w:trPr>
        <w:tc>
          <w:tcPr>
            <w:tcW w:w="4305" w:type="dxa"/>
            <w:vAlign w:val="center"/>
            <w:hideMark/>
          </w:tcPr>
          <w:p w14:paraId="79B1DC04" w14:textId="4AD0A850" w:rsidR="008211CD" w:rsidRPr="00891E74" w:rsidRDefault="00694C86" w:rsidP="00E72353">
            <w:pPr>
              <w:pStyle w:val="NL"/>
              <w:spacing w:after="0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10DCC48A" w:rsidRPr="00891E74">
              <w:rPr>
                <w:lang w:val="fr-FR"/>
              </w:rPr>
              <w:t xml:space="preserve">ombre </w:t>
            </w:r>
            <w:r w:rsidR="00A87605" w:rsidRPr="00891E74">
              <w:rPr>
                <w:lang w:val="fr-FR"/>
              </w:rPr>
              <w:t xml:space="preserve">plus petit que </w:t>
            </w:r>
            <w:r w:rsidR="10DCC48A" w:rsidRPr="00891E74">
              <w:rPr>
                <w:lang w:val="fr-FR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14:paraId="3752850F" w14:textId="5F4948A6" w:rsidR="008211CD" w:rsidRPr="00891E74" w:rsidRDefault="00C670F5" w:rsidP="00E72353">
            <w:pPr>
              <w:pStyle w:val="NL"/>
              <w:spacing w:after="0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100</w:t>
            </w:r>
          </w:p>
        </w:tc>
      </w:tr>
    </w:tbl>
    <w:p w14:paraId="40741687" w14:textId="77777777" w:rsidR="008211CD" w:rsidRPr="00891E74" w:rsidRDefault="008211CD" w:rsidP="008211CD">
      <w:pPr>
        <w:pStyle w:val="NL"/>
        <w:ind w:left="0" w:firstLine="0"/>
        <w:rPr>
          <w:lang w:val="fr-FR"/>
        </w:rPr>
      </w:pPr>
      <w:r w:rsidRPr="00891E74">
        <w:rPr>
          <w:lang w:val="fr-FR"/>
        </w:rPr>
        <w:br/>
      </w:r>
    </w:p>
    <w:p w14:paraId="69648AF9" w14:textId="77777777" w:rsidR="007F16A8" w:rsidRPr="00891E74" w:rsidRDefault="007F16A8" w:rsidP="008211CD">
      <w:pPr>
        <w:pStyle w:val="NL"/>
        <w:ind w:left="0" w:firstLine="0"/>
        <w:rPr>
          <w:lang w:val="fr-FR"/>
        </w:rPr>
      </w:pPr>
    </w:p>
    <w:p w14:paraId="5F0C4985" w14:textId="77777777" w:rsidR="007F16A8" w:rsidRPr="00891E74" w:rsidRDefault="007F16A8" w:rsidP="008211CD">
      <w:pPr>
        <w:pStyle w:val="NL"/>
        <w:ind w:left="0" w:firstLine="0"/>
        <w:rPr>
          <w:lang w:val="fr-FR"/>
        </w:rPr>
      </w:pPr>
    </w:p>
    <w:p w14:paraId="0054E541" w14:textId="77777777" w:rsidR="007F16A8" w:rsidRPr="00891E74" w:rsidRDefault="007F16A8" w:rsidP="008211CD">
      <w:pPr>
        <w:pStyle w:val="NL"/>
        <w:ind w:left="0" w:firstLine="0"/>
        <w:rPr>
          <w:lang w:val="fr-FR"/>
        </w:rPr>
      </w:pPr>
    </w:p>
    <w:p w14:paraId="126E15C1" w14:textId="77777777" w:rsidR="007F16A8" w:rsidRPr="00891E74" w:rsidRDefault="007F16A8" w:rsidP="008211CD">
      <w:pPr>
        <w:pStyle w:val="NL"/>
        <w:ind w:left="0" w:firstLine="0"/>
        <w:rPr>
          <w:lang w:val="fr-FR"/>
        </w:rPr>
      </w:pPr>
    </w:p>
    <w:p w14:paraId="267263CF" w14:textId="77777777" w:rsidR="007861EF" w:rsidRPr="00891E74" w:rsidRDefault="007861EF" w:rsidP="008211CD">
      <w:pPr>
        <w:pStyle w:val="NL"/>
        <w:ind w:left="0" w:firstLine="0"/>
        <w:contextualSpacing/>
        <w:rPr>
          <w:lang w:val="fr-FR"/>
        </w:rPr>
      </w:pPr>
    </w:p>
    <w:p w14:paraId="44E5ED24" w14:textId="42E1699C" w:rsidR="007F16A8" w:rsidRPr="00891E74" w:rsidRDefault="07A2158A" w:rsidP="008211CD">
      <w:pPr>
        <w:pStyle w:val="NL"/>
        <w:ind w:left="0" w:firstLine="0"/>
        <w:contextualSpacing/>
        <w:rPr>
          <w:lang w:val="fr-FR"/>
        </w:rPr>
      </w:pPr>
      <w:r w:rsidRPr="00891E74">
        <w:rPr>
          <w:lang w:val="fr-FR"/>
        </w:rPr>
        <w:t>Comment tes prédictions se comparent-elles à ces résultats</w:t>
      </w:r>
      <w:r w:rsidR="00E57D1F">
        <w:rPr>
          <w:lang w:val="fr-FR"/>
        </w:rPr>
        <w:t> </w:t>
      </w:r>
      <w:r w:rsidRPr="00891E74">
        <w:rPr>
          <w:lang w:val="fr-FR"/>
        </w:rPr>
        <w:t xml:space="preserve">? </w:t>
      </w:r>
    </w:p>
    <w:p w14:paraId="45C9B6B2" w14:textId="0D6BD238" w:rsidR="007861EF" w:rsidRPr="00891E74" w:rsidRDefault="007861EF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  <w:r w:rsidRPr="00891E74">
        <w:rPr>
          <w:lang w:val="fr-FR"/>
        </w:rPr>
        <w:br w:type="page"/>
      </w:r>
    </w:p>
    <w:p w14:paraId="45EB67C0" w14:textId="75C1CCC8" w:rsidR="007861EF" w:rsidRPr="00891E74" w:rsidRDefault="007861EF" w:rsidP="00694C86">
      <w:pPr>
        <w:pStyle w:val="H1"/>
        <w:spacing w:line="240" w:lineRule="auto"/>
        <w:ind w:left="3312" w:firstLine="144"/>
        <w:rPr>
          <w:lang w:val="fr-FR"/>
        </w:rPr>
      </w:pPr>
      <w:r w:rsidRPr="00891E74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0F23A51" wp14:editId="68C4CA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70564" cy="69238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564" cy="692387"/>
                          <a:chOff x="-1" y="9525"/>
                          <a:chExt cx="1291209" cy="514647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1" y="9525"/>
                            <a:ext cx="1273588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8872"/>
                            <a:ext cx="129120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C3750" w14:textId="77777777" w:rsidR="00694C86" w:rsidRDefault="007861EF" w:rsidP="007861E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694C8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4FF19B79" w14:textId="20ED330D" w:rsidR="007861EF" w:rsidRPr="00694C86" w:rsidRDefault="007861EF" w:rsidP="007861E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694C8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Unité1, Fiche 6c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3A51" id="Group 1" o:spid="_x0000_s1034" style="position:absolute;left:0;text-align:left;margin-left:0;margin-top:0;width:155.15pt;height:54.5pt;z-index:251714560;mso-position-horizontal-relative:margin;mso-width-relative:margin" coordorigin=",95" coordsize="12912,5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">
                <v:shape id="Flowchart: Terminator 6" o:spid="_x0000_s1035" type="#_x0000_t116" style="position:absolute;top:95;width:12735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27" o:spid="_x0000_s1036" type="#_x0000_t202" style="position:absolute;top:288;width:129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46CC3750" w14:textId="77777777" w:rsidR="00694C86" w:rsidRDefault="007861EF" w:rsidP="007861E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694C8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</w:p>
                      <w:p w14:paraId="4FF19B79" w14:textId="20ED330D" w:rsidR="007861EF" w:rsidRPr="00694C86" w:rsidRDefault="007861EF" w:rsidP="007861E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694C8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Unité1, Fiche 6c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91E74">
        <w:rPr>
          <w:lang w:val="fr-FR"/>
        </w:rPr>
        <w:t>Analyser les fréquences relatives</w:t>
      </w:r>
      <w:r w:rsidRPr="00891E74">
        <w:rPr>
          <w:lang w:val="fr-FR"/>
        </w:rPr>
        <w:br/>
        <w:t xml:space="preserve"> </w:t>
      </w:r>
      <w:r w:rsidRPr="00891E74">
        <w:rPr>
          <w:b w:val="0"/>
          <w:bCs/>
          <w:lang w:val="fr-FR"/>
        </w:rPr>
        <w:t>(suite)</w:t>
      </w:r>
    </w:p>
    <w:p w14:paraId="7A483853" w14:textId="2E1804CD" w:rsidR="007861EF" w:rsidRPr="00891E74" w:rsidRDefault="007861EF" w:rsidP="007861EF">
      <w:pPr>
        <w:pStyle w:val="NL"/>
        <w:ind w:left="0" w:firstLine="0"/>
        <w:contextualSpacing/>
        <w:rPr>
          <w:lang w:val="fr-FR"/>
        </w:rPr>
      </w:pPr>
      <w:r w:rsidRPr="00891E74">
        <w:rPr>
          <w:lang w:val="fr-FR"/>
        </w:rPr>
        <w:t>Utilise les résultats de l</w:t>
      </w:r>
      <w:r w:rsidR="00694C86">
        <w:rPr>
          <w:lang w:val="fr-FR"/>
        </w:rPr>
        <w:t>’</w:t>
      </w:r>
      <w:r w:rsidRPr="00891E74">
        <w:rPr>
          <w:lang w:val="fr-FR"/>
        </w:rPr>
        <w:t>expérience pour déterminer la fréquence relative</w:t>
      </w:r>
      <w:r w:rsidR="00694C86">
        <w:rPr>
          <w:lang w:val="fr-FR"/>
        </w:rPr>
        <w:t> de</w:t>
      </w:r>
      <w:r w:rsidRPr="00891E74">
        <w:rPr>
          <w:lang w:val="fr-FR"/>
        </w:rPr>
        <w:t xml:space="preserve"> chaque événement. </w:t>
      </w:r>
      <w:r w:rsidRPr="00891E74">
        <w:rPr>
          <w:lang w:val="fr-FR"/>
        </w:rPr>
        <w:br/>
      </w:r>
    </w:p>
    <w:p w14:paraId="2010B046" w14:textId="6EBE4BFB" w:rsidR="007861EF" w:rsidRPr="00891E74" w:rsidRDefault="007861EF" w:rsidP="007861EF">
      <w:pPr>
        <w:pStyle w:val="NL"/>
        <w:ind w:left="0" w:firstLine="0"/>
        <w:contextualSpacing/>
        <w:rPr>
          <w:b/>
          <w:bCs/>
          <w:lang w:val="fr-FR"/>
        </w:rPr>
      </w:pPr>
      <w:r w:rsidRPr="00891E74">
        <w:rPr>
          <w:b/>
          <w:bCs/>
          <w:lang w:val="fr-FR"/>
        </w:rPr>
        <w:t>Les fréquences relatives</w:t>
      </w:r>
    </w:p>
    <w:tbl>
      <w:tblPr>
        <w:tblStyle w:val="TableGrid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701"/>
        <w:gridCol w:w="1539"/>
        <w:gridCol w:w="1800"/>
        <w:gridCol w:w="2160"/>
      </w:tblGrid>
      <w:tr w:rsidR="007861EF" w:rsidRPr="00891E74" w14:paraId="177E7341" w14:textId="77777777" w:rsidTr="007861EF">
        <w:trPr>
          <w:trHeight w:val="866"/>
        </w:trPr>
        <w:tc>
          <w:tcPr>
            <w:tcW w:w="2679" w:type="dxa"/>
            <w:hideMark/>
          </w:tcPr>
          <w:p w14:paraId="62EE5000" w14:textId="77777777" w:rsidR="007861EF" w:rsidRPr="00891E74" w:rsidRDefault="007861EF" w:rsidP="001275B9">
            <w:pPr>
              <w:pStyle w:val="NL"/>
              <w:spacing w:before="40" w:after="40" w:line="240" w:lineRule="auto"/>
              <w:ind w:left="0" w:firstLine="0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Événement</w:t>
            </w:r>
          </w:p>
        </w:tc>
        <w:tc>
          <w:tcPr>
            <w:tcW w:w="1701" w:type="dxa"/>
          </w:tcPr>
          <w:p w14:paraId="43A1BAE7" w14:textId="65EED0D1" w:rsidR="007861EF" w:rsidRPr="00891E74" w:rsidRDefault="007861EF" w:rsidP="001275B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Résultats</w:t>
            </w:r>
          </w:p>
        </w:tc>
        <w:tc>
          <w:tcPr>
            <w:tcW w:w="1539" w:type="dxa"/>
            <w:hideMark/>
          </w:tcPr>
          <w:p w14:paraId="6B7FE950" w14:textId="4B1D71C0" w:rsidR="007861EF" w:rsidRPr="00891E74" w:rsidRDefault="007861EF" w:rsidP="001275B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Fraction</w:t>
            </w:r>
          </w:p>
        </w:tc>
        <w:tc>
          <w:tcPr>
            <w:tcW w:w="1800" w:type="dxa"/>
            <w:hideMark/>
          </w:tcPr>
          <w:p w14:paraId="25268FAF" w14:textId="77777777" w:rsidR="007861EF" w:rsidRPr="00891E74" w:rsidRDefault="007861EF" w:rsidP="001275B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Nombre décimal</w:t>
            </w:r>
          </w:p>
        </w:tc>
        <w:tc>
          <w:tcPr>
            <w:tcW w:w="2160" w:type="dxa"/>
            <w:hideMark/>
          </w:tcPr>
          <w:p w14:paraId="5362FC86" w14:textId="77777777" w:rsidR="007861EF" w:rsidRPr="00891E74" w:rsidRDefault="007861EF" w:rsidP="001275B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FR"/>
              </w:rPr>
            </w:pPr>
            <w:r w:rsidRPr="00891E74">
              <w:rPr>
                <w:b/>
                <w:bCs/>
                <w:lang w:val="fr-FR"/>
              </w:rPr>
              <w:t>Pourcentage</w:t>
            </w:r>
          </w:p>
        </w:tc>
      </w:tr>
      <w:tr w:rsidR="007861EF" w:rsidRPr="00891E74" w14:paraId="1C13B436" w14:textId="77777777" w:rsidTr="007861EF">
        <w:trPr>
          <w:trHeight w:val="850"/>
        </w:trPr>
        <w:tc>
          <w:tcPr>
            <w:tcW w:w="2679" w:type="dxa"/>
            <w:vAlign w:val="center"/>
            <w:hideMark/>
          </w:tcPr>
          <w:p w14:paraId="69183E88" w14:textId="0898225D" w:rsidR="007861EF" w:rsidRPr="00891E74" w:rsidRDefault="00694C86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pas</w:t>
            </w:r>
            <w:proofErr w:type="gramEnd"/>
            <w:r>
              <w:rPr>
                <w:lang w:val="fr-FR"/>
              </w:rPr>
              <w:t xml:space="preserve"> un n</w:t>
            </w:r>
            <w:r w:rsidR="007861EF" w:rsidRPr="00891E74">
              <w:rPr>
                <w:lang w:val="fr-FR"/>
              </w:rPr>
              <w:t>ombre pair</w:t>
            </w:r>
          </w:p>
        </w:tc>
        <w:tc>
          <w:tcPr>
            <w:tcW w:w="1701" w:type="dxa"/>
          </w:tcPr>
          <w:p w14:paraId="4A628B8C" w14:textId="30CE6958" w:rsidR="007861EF" w:rsidRPr="00891E74" w:rsidRDefault="007861EF" w:rsidP="007861EF">
            <w:pPr>
              <w:pStyle w:val="NL"/>
              <w:spacing w:after="0" w:line="240" w:lineRule="auto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18</w:t>
            </w:r>
          </w:p>
        </w:tc>
        <w:tc>
          <w:tcPr>
            <w:tcW w:w="1539" w:type="dxa"/>
            <w:vAlign w:val="center"/>
          </w:tcPr>
          <w:p w14:paraId="6223D0E7" w14:textId="2E8BF5D4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14:paraId="13122488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3A103D7D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7861EF" w:rsidRPr="00891E74" w14:paraId="0558D089" w14:textId="77777777" w:rsidTr="007861EF">
        <w:trPr>
          <w:trHeight w:val="850"/>
        </w:trPr>
        <w:tc>
          <w:tcPr>
            <w:tcW w:w="2679" w:type="dxa"/>
            <w:vAlign w:val="center"/>
            <w:hideMark/>
          </w:tcPr>
          <w:p w14:paraId="3AF54041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r w:rsidRPr="00891E74">
              <w:rPr>
                <w:lang w:val="fr-FR"/>
              </w:rPr>
              <w:t>12</w:t>
            </w:r>
          </w:p>
        </w:tc>
        <w:tc>
          <w:tcPr>
            <w:tcW w:w="1701" w:type="dxa"/>
          </w:tcPr>
          <w:p w14:paraId="5C23A674" w14:textId="79AC157B" w:rsidR="007861EF" w:rsidRPr="00891E74" w:rsidRDefault="007861EF" w:rsidP="007861EF">
            <w:pPr>
              <w:pStyle w:val="NL"/>
              <w:spacing w:after="0" w:line="240" w:lineRule="auto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0</w:t>
            </w:r>
          </w:p>
        </w:tc>
        <w:tc>
          <w:tcPr>
            <w:tcW w:w="1539" w:type="dxa"/>
            <w:vAlign w:val="center"/>
          </w:tcPr>
          <w:p w14:paraId="6DAEBFC6" w14:textId="4190694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14:paraId="63FFF7AD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6DCDA5A6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7861EF" w:rsidRPr="00891E74" w14:paraId="52DDAB4F" w14:textId="77777777" w:rsidTr="007861EF">
        <w:trPr>
          <w:trHeight w:val="850"/>
        </w:trPr>
        <w:tc>
          <w:tcPr>
            <w:tcW w:w="2679" w:type="dxa"/>
            <w:vAlign w:val="center"/>
            <w:hideMark/>
          </w:tcPr>
          <w:p w14:paraId="3B44DBBB" w14:textId="0A6FC9D6" w:rsidR="007861EF" w:rsidRPr="00891E74" w:rsidRDefault="00694C86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007861EF" w:rsidRPr="00891E74">
              <w:rPr>
                <w:lang w:val="fr-FR"/>
              </w:rPr>
              <w:t>ombre entre 4 et 9</w:t>
            </w:r>
          </w:p>
        </w:tc>
        <w:tc>
          <w:tcPr>
            <w:tcW w:w="1701" w:type="dxa"/>
          </w:tcPr>
          <w:p w14:paraId="75C5F07D" w14:textId="5B0D515B" w:rsidR="007861EF" w:rsidRPr="00891E74" w:rsidRDefault="007861EF" w:rsidP="007861EF">
            <w:pPr>
              <w:pStyle w:val="NL"/>
              <w:spacing w:after="0" w:line="240" w:lineRule="auto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26</w:t>
            </w:r>
          </w:p>
        </w:tc>
        <w:tc>
          <w:tcPr>
            <w:tcW w:w="1539" w:type="dxa"/>
            <w:vAlign w:val="center"/>
          </w:tcPr>
          <w:p w14:paraId="5BAE651B" w14:textId="5EB58BED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14:paraId="4C69A449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0BD05871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7861EF" w:rsidRPr="00891E74" w14:paraId="7A3BB306" w14:textId="77777777" w:rsidTr="007861EF">
        <w:trPr>
          <w:trHeight w:val="850"/>
        </w:trPr>
        <w:tc>
          <w:tcPr>
            <w:tcW w:w="2679" w:type="dxa"/>
            <w:vAlign w:val="center"/>
            <w:hideMark/>
          </w:tcPr>
          <w:p w14:paraId="1D01E1C0" w14:textId="4F32961E" w:rsidR="007861EF" w:rsidRPr="00891E74" w:rsidRDefault="00694C86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007861EF" w:rsidRPr="00891E74">
              <w:rPr>
                <w:lang w:val="fr-FR"/>
              </w:rPr>
              <w:t>ombre plus petit que 3</w:t>
            </w:r>
          </w:p>
        </w:tc>
        <w:tc>
          <w:tcPr>
            <w:tcW w:w="1701" w:type="dxa"/>
          </w:tcPr>
          <w:p w14:paraId="57262AD9" w14:textId="28F6F91C" w:rsidR="007861EF" w:rsidRPr="00891E74" w:rsidRDefault="007861EF" w:rsidP="007861EF">
            <w:pPr>
              <w:pStyle w:val="NL"/>
              <w:spacing w:after="0" w:line="240" w:lineRule="auto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6</w:t>
            </w:r>
          </w:p>
        </w:tc>
        <w:tc>
          <w:tcPr>
            <w:tcW w:w="1539" w:type="dxa"/>
            <w:vAlign w:val="center"/>
          </w:tcPr>
          <w:p w14:paraId="6C3E3360" w14:textId="45A7F31B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14:paraId="2945E5A9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79883A91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  <w:tr w:rsidR="007861EF" w:rsidRPr="00891E74" w14:paraId="51D9B186" w14:textId="77777777" w:rsidTr="007861EF">
        <w:trPr>
          <w:trHeight w:val="850"/>
        </w:trPr>
        <w:tc>
          <w:tcPr>
            <w:tcW w:w="2679" w:type="dxa"/>
            <w:vAlign w:val="center"/>
            <w:hideMark/>
          </w:tcPr>
          <w:p w14:paraId="5F4FF22D" w14:textId="0D5B8263" w:rsidR="007861EF" w:rsidRPr="00891E74" w:rsidRDefault="00694C86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n</w:t>
            </w:r>
            <w:r w:rsidR="007861EF" w:rsidRPr="00891E74">
              <w:rPr>
                <w:lang w:val="fr-FR"/>
              </w:rPr>
              <w:t>ombre plus petit que 10</w:t>
            </w:r>
          </w:p>
        </w:tc>
        <w:tc>
          <w:tcPr>
            <w:tcW w:w="1701" w:type="dxa"/>
          </w:tcPr>
          <w:p w14:paraId="29043BD6" w14:textId="37D11641" w:rsidR="007861EF" w:rsidRPr="00891E74" w:rsidRDefault="007861EF" w:rsidP="007861EF">
            <w:pPr>
              <w:pStyle w:val="NL"/>
              <w:spacing w:after="0" w:line="240" w:lineRule="auto"/>
              <w:ind w:left="0" w:firstLine="0"/>
              <w:jc w:val="center"/>
              <w:rPr>
                <w:lang w:val="fr-FR"/>
              </w:rPr>
            </w:pPr>
            <w:r w:rsidRPr="00891E74">
              <w:rPr>
                <w:lang w:val="fr-FR"/>
              </w:rPr>
              <w:t>100</w:t>
            </w:r>
          </w:p>
        </w:tc>
        <w:tc>
          <w:tcPr>
            <w:tcW w:w="1539" w:type="dxa"/>
            <w:vAlign w:val="center"/>
          </w:tcPr>
          <w:p w14:paraId="190A9213" w14:textId="6E46B114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14:paraId="4592A1B1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2551E562" w14:textId="77777777" w:rsidR="007861EF" w:rsidRPr="00891E74" w:rsidRDefault="007861EF" w:rsidP="001275B9">
            <w:pPr>
              <w:pStyle w:val="NL"/>
              <w:spacing w:after="0" w:line="240" w:lineRule="auto"/>
              <w:ind w:left="0" w:firstLine="0"/>
              <w:rPr>
                <w:lang w:val="fr-FR"/>
              </w:rPr>
            </w:pPr>
          </w:p>
        </w:tc>
      </w:tr>
    </w:tbl>
    <w:p w14:paraId="36D05689" w14:textId="0AFCBDF3" w:rsidR="007861EF" w:rsidRPr="00891E74" w:rsidRDefault="007861EF" w:rsidP="007861EF">
      <w:pPr>
        <w:pStyle w:val="NL"/>
        <w:ind w:left="0" w:firstLine="0"/>
        <w:rPr>
          <w:lang w:val="fr-FR"/>
        </w:rPr>
      </w:pPr>
      <w:r w:rsidRPr="00891E74">
        <w:rPr>
          <w:lang w:val="fr-FR"/>
        </w:rPr>
        <w:br/>
        <w:t xml:space="preserve">Compare les fréquences relatives aux probabilités attendues. </w:t>
      </w:r>
    </w:p>
    <w:p w14:paraId="1D831E4C" w14:textId="069571FE" w:rsidR="007861EF" w:rsidRPr="00891E74" w:rsidRDefault="007861EF" w:rsidP="007861EF">
      <w:pPr>
        <w:pStyle w:val="NL"/>
        <w:ind w:left="0" w:firstLine="0"/>
        <w:rPr>
          <w:lang w:val="fr-FR"/>
        </w:rPr>
      </w:pPr>
      <w:r w:rsidRPr="00891E74">
        <w:rPr>
          <w:lang w:val="fr-FR"/>
        </w:rPr>
        <w:t>Que remarques-tu</w:t>
      </w:r>
      <w:r w:rsidR="00E57D1F">
        <w:rPr>
          <w:lang w:val="fr-FR"/>
        </w:rPr>
        <w:t> </w:t>
      </w:r>
      <w:r w:rsidRPr="00891E74">
        <w:rPr>
          <w:lang w:val="fr-FR"/>
        </w:rPr>
        <w:t>? Comment cela se fait-il</w:t>
      </w:r>
      <w:r w:rsidR="00E57D1F">
        <w:rPr>
          <w:lang w:val="fr-FR"/>
        </w:rPr>
        <w:t> </w:t>
      </w:r>
      <w:r w:rsidRPr="00891E74">
        <w:rPr>
          <w:lang w:val="fr-FR"/>
        </w:rPr>
        <w:t xml:space="preserve">? </w:t>
      </w:r>
    </w:p>
    <w:p w14:paraId="7C6C75E6" w14:textId="77777777" w:rsidR="008211CD" w:rsidRPr="00891E74" w:rsidRDefault="008211CD" w:rsidP="008211CD">
      <w:pPr>
        <w:pStyle w:val="NL"/>
        <w:ind w:left="0" w:firstLine="0"/>
        <w:contextualSpacing/>
        <w:rPr>
          <w:lang w:val="fr-FR"/>
        </w:rPr>
      </w:pPr>
    </w:p>
    <w:sectPr w:rsidR="008211CD" w:rsidRPr="00891E74" w:rsidSect="007861EF">
      <w:headerReference w:type="default" r:id="rId9"/>
      <w:footerReference w:type="default" r:id="rId10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9DFD" w14:textId="77777777" w:rsidR="000F1A12" w:rsidRDefault="000F1A12" w:rsidP="00D34720">
      <w:r>
        <w:separator/>
      </w:r>
    </w:p>
  </w:endnote>
  <w:endnote w:type="continuationSeparator" w:id="0">
    <w:p w14:paraId="7F9748D1" w14:textId="77777777" w:rsidR="000F1A12" w:rsidRDefault="000F1A1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DEBF" w14:textId="42F865A6" w:rsidR="00D74326" w:rsidRDefault="00D74326" w:rsidP="00D74326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6</w:t>
    </w:r>
    <w:r w:rsidR="00DE1C62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</w:t>
    </w:r>
    <w:r w:rsidR="00DE1C62">
      <w:rPr>
        <w:rFonts w:ascii="Arial" w:hAnsi="Arial" w:cs="Arial"/>
        <w:b/>
        <w:bCs/>
        <w:i/>
        <w:iCs/>
        <w:sz w:val="15"/>
        <w:szCs w:val="15"/>
        <w:lang w:val="fr-CA"/>
      </w:rPr>
      <w:t>statistique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5456B2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919C846" w:rsidR="00D34720" w:rsidRPr="00D74326" w:rsidRDefault="00D74326" w:rsidP="00D7432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91F03E1" wp14:editId="05E482E4">
          <wp:extent cx="177800" cy="88900"/>
          <wp:effectExtent l="0" t="0" r="0" b="635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E86798">
      <w:rPr>
        <w:lang w:val="fr-FR"/>
      </w:rPr>
      <w:t xml:space="preserve"> </w:t>
    </w:r>
    <w:r w:rsidR="00C24F5D" w:rsidRPr="00D74326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DFDE" w14:textId="77777777" w:rsidR="000F1A12" w:rsidRDefault="000F1A12" w:rsidP="00D34720">
      <w:r>
        <w:separator/>
      </w:r>
    </w:p>
  </w:footnote>
  <w:footnote w:type="continuationSeparator" w:id="0">
    <w:p w14:paraId="4979D3B5" w14:textId="77777777" w:rsidR="000F1A12" w:rsidRDefault="000F1A1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3834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4687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556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B59"/>
    <w:multiLevelType w:val="hybridMultilevel"/>
    <w:tmpl w:val="47AC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792"/>
    <w:multiLevelType w:val="hybridMultilevel"/>
    <w:tmpl w:val="2CD677A4"/>
    <w:lvl w:ilvl="0" w:tplc="FF808802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F6377"/>
    <w:multiLevelType w:val="hybridMultilevel"/>
    <w:tmpl w:val="655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31880">
    <w:abstractNumId w:val="7"/>
  </w:num>
  <w:num w:numId="2" w16cid:durableId="2137528835">
    <w:abstractNumId w:val="4"/>
  </w:num>
  <w:num w:numId="3" w16cid:durableId="298456698">
    <w:abstractNumId w:val="6"/>
  </w:num>
  <w:num w:numId="4" w16cid:durableId="1391227317">
    <w:abstractNumId w:val="3"/>
  </w:num>
  <w:num w:numId="5" w16cid:durableId="99103435">
    <w:abstractNumId w:val="2"/>
  </w:num>
  <w:num w:numId="6" w16cid:durableId="264926070">
    <w:abstractNumId w:val="1"/>
  </w:num>
  <w:num w:numId="7" w16cid:durableId="1861506801">
    <w:abstractNumId w:val="5"/>
  </w:num>
  <w:num w:numId="8" w16cid:durableId="1461846736">
    <w:abstractNumId w:val="0"/>
  </w:num>
  <w:num w:numId="9" w16cid:durableId="143670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22EB"/>
    <w:rsid w:val="00025945"/>
    <w:rsid w:val="00033261"/>
    <w:rsid w:val="000346B7"/>
    <w:rsid w:val="00037FD1"/>
    <w:rsid w:val="00083F58"/>
    <w:rsid w:val="000A4000"/>
    <w:rsid w:val="000C4501"/>
    <w:rsid w:val="000D2EEB"/>
    <w:rsid w:val="000E3DDA"/>
    <w:rsid w:val="000E64DF"/>
    <w:rsid w:val="000E70F6"/>
    <w:rsid w:val="000F1A12"/>
    <w:rsid w:val="00116790"/>
    <w:rsid w:val="00116F01"/>
    <w:rsid w:val="00124217"/>
    <w:rsid w:val="00135471"/>
    <w:rsid w:val="00165568"/>
    <w:rsid w:val="00165C8E"/>
    <w:rsid w:val="0017584D"/>
    <w:rsid w:val="0017614B"/>
    <w:rsid w:val="001903DB"/>
    <w:rsid w:val="001934F0"/>
    <w:rsid w:val="001C04A3"/>
    <w:rsid w:val="001C0DCA"/>
    <w:rsid w:val="001E0F06"/>
    <w:rsid w:val="001F7C12"/>
    <w:rsid w:val="0020413A"/>
    <w:rsid w:val="00205117"/>
    <w:rsid w:val="00211CA8"/>
    <w:rsid w:val="00244C1E"/>
    <w:rsid w:val="00253BD2"/>
    <w:rsid w:val="00257E5C"/>
    <w:rsid w:val="00266CCF"/>
    <w:rsid w:val="00271B4A"/>
    <w:rsid w:val="0029002B"/>
    <w:rsid w:val="002A53CB"/>
    <w:rsid w:val="002B31A0"/>
    <w:rsid w:val="002B5E06"/>
    <w:rsid w:val="002D18B8"/>
    <w:rsid w:val="00302359"/>
    <w:rsid w:val="00303625"/>
    <w:rsid w:val="00314213"/>
    <w:rsid w:val="0033109D"/>
    <w:rsid w:val="00336D11"/>
    <w:rsid w:val="00366CCD"/>
    <w:rsid w:val="00381AA4"/>
    <w:rsid w:val="00383490"/>
    <w:rsid w:val="003A735D"/>
    <w:rsid w:val="003F5DAF"/>
    <w:rsid w:val="0040342B"/>
    <w:rsid w:val="00406998"/>
    <w:rsid w:val="00407A87"/>
    <w:rsid w:val="00415496"/>
    <w:rsid w:val="00430A20"/>
    <w:rsid w:val="00436C5D"/>
    <w:rsid w:val="00446876"/>
    <w:rsid w:val="00451836"/>
    <w:rsid w:val="00486E6F"/>
    <w:rsid w:val="004A29D4"/>
    <w:rsid w:val="004D528E"/>
    <w:rsid w:val="00500D04"/>
    <w:rsid w:val="00502182"/>
    <w:rsid w:val="00520D30"/>
    <w:rsid w:val="00526CDB"/>
    <w:rsid w:val="00533230"/>
    <w:rsid w:val="00534096"/>
    <w:rsid w:val="005456B2"/>
    <w:rsid w:val="0057101E"/>
    <w:rsid w:val="005807DA"/>
    <w:rsid w:val="005A2DFB"/>
    <w:rsid w:val="005A6F49"/>
    <w:rsid w:val="005B49B7"/>
    <w:rsid w:val="005C5172"/>
    <w:rsid w:val="005C69DD"/>
    <w:rsid w:val="005D4C16"/>
    <w:rsid w:val="00603C11"/>
    <w:rsid w:val="00620CB5"/>
    <w:rsid w:val="00647880"/>
    <w:rsid w:val="00677CDA"/>
    <w:rsid w:val="00694C86"/>
    <w:rsid w:val="00696EE0"/>
    <w:rsid w:val="006A71C8"/>
    <w:rsid w:val="006A7C53"/>
    <w:rsid w:val="006B3738"/>
    <w:rsid w:val="006D480C"/>
    <w:rsid w:val="006F4E10"/>
    <w:rsid w:val="00702396"/>
    <w:rsid w:val="00721060"/>
    <w:rsid w:val="00724054"/>
    <w:rsid w:val="00726D6E"/>
    <w:rsid w:val="00736C10"/>
    <w:rsid w:val="00762876"/>
    <w:rsid w:val="00767914"/>
    <w:rsid w:val="00767BFC"/>
    <w:rsid w:val="007730CB"/>
    <w:rsid w:val="00784574"/>
    <w:rsid w:val="00784DA3"/>
    <w:rsid w:val="007861EF"/>
    <w:rsid w:val="007A33B0"/>
    <w:rsid w:val="007C0E9A"/>
    <w:rsid w:val="007C42C1"/>
    <w:rsid w:val="007F16A8"/>
    <w:rsid w:val="00801B22"/>
    <w:rsid w:val="008121C7"/>
    <w:rsid w:val="00815073"/>
    <w:rsid w:val="008211CD"/>
    <w:rsid w:val="00825DAC"/>
    <w:rsid w:val="00826EAD"/>
    <w:rsid w:val="00836AE6"/>
    <w:rsid w:val="00856253"/>
    <w:rsid w:val="00866974"/>
    <w:rsid w:val="00873135"/>
    <w:rsid w:val="008906AE"/>
    <w:rsid w:val="00891C1E"/>
    <w:rsid w:val="00891E74"/>
    <w:rsid w:val="008B6E39"/>
    <w:rsid w:val="008E5725"/>
    <w:rsid w:val="0094230B"/>
    <w:rsid w:val="009616D0"/>
    <w:rsid w:val="009706D6"/>
    <w:rsid w:val="00974E7E"/>
    <w:rsid w:val="009A3054"/>
    <w:rsid w:val="009A52B0"/>
    <w:rsid w:val="009A6800"/>
    <w:rsid w:val="009B090B"/>
    <w:rsid w:val="009C692E"/>
    <w:rsid w:val="009D1CD5"/>
    <w:rsid w:val="009F07F9"/>
    <w:rsid w:val="009F6068"/>
    <w:rsid w:val="009F60E9"/>
    <w:rsid w:val="00A147BB"/>
    <w:rsid w:val="00A3623C"/>
    <w:rsid w:val="00A423B9"/>
    <w:rsid w:val="00A453D3"/>
    <w:rsid w:val="00A87605"/>
    <w:rsid w:val="00A87BFF"/>
    <w:rsid w:val="00AB31BD"/>
    <w:rsid w:val="00AB3329"/>
    <w:rsid w:val="00AB5722"/>
    <w:rsid w:val="00AC5430"/>
    <w:rsid w:val="00AD6093"/>
    <w:rsid w:val="00AE3EBA"/>
    <w:rsid w:val="00B023E1"/>
    <w:rsid w:val="00B53C1D"/>
    <w:rsid w:val="00B63D57"/>
    <w:rsid w:val="00B920FB"/>
    <w:rsid w:val="00B96DFA"/>
    <w:rsid w:val="00BA4864"/>
    <w:rsid w:val="00BD4C02"/>
    <w:rsid w:val="00BD4FDE"/>
    <w:rsid w:val="00BF7FA2"/>
    <w:rsid w:val="00C11C44"/>
    <w:rsid w:val="00C24F5D"/>
    <w:rsid w:val="00C3059F"/>
    <w:rsid w:val="00C45ECF"/>
    <w:rsid w:val="00C670F5"/>
    <w:rsid w:val="00C70BFC"/>
    <w:rsid w:val="00C75574"/>
    <w:rsid w:val="00C80188"/>
    <w:rsid w:val="00C94FB5"/>
    <w:rsid w:val="00C96742"/>
    <w:rsid w:val="00CC7264"/>
    <w:rsid w:val="00CE74B1"/>
    <w:rsid w:val="00D01712"/>
    <w:rsid w:val="00D028C0"/>
    <w:rsid w:val="00D040E3"/>
    <w:rsid w:val="00D06ADE"/>
    <w:rsid w:val="00D34720"/>
    <w:rsid w:val="00D35DEF"/>
    <w:rsid w:val="00D61387"/>
    <w:rsid w:val="00D74326"/>
    <w:rsid w:val="00D87C3A"/>
    <w:rsid w:val="00D92395"/>
    <w:rsid w:val="00DB360C"/>
    <w:rsid w:val="00DB61AE"/>
    <w:rsid w:val="00DD3693"/>
    <w:rsid w:val="00DE1C62"/>
    <w:rsid w:val="00DE504D"/>
    <w:rsid w:val="00DF027C"/>
    <w:rsid w:val="00DF5067"/>
    <w:rsid w:val="00E032CF"/>
    <w:rsid w:val="00E1030E"/>
    <w:rsid w:val="00E155B4"/>
    <w:rsid w:val="00E50AE2"/>
    <w:rsid w:val="00E57D1F"/>
    <w:rsid w:val="00E63D8F"/>
    <w:rsid w:val="00E72353"/>
    <w:rsid w:val="00EC6026"/>
    <w:rsid w:val="00EE122C"/>
    <w:rsid w:val="00EE1AF1"/>
    <w:rsid w:val="00EE4B04"/>
    <w:rsid w:val="00EE511B"/>
    <w:rsid w:val="00F268E2"/>
    <w:rsid w:val="00F307F6"/>
    <w:rsid w:val="00F42266"/>
    <w:rsid w:val="00F50293"/>
    <w:rsid w:val="00F53CAC"/>
    <w:rsid w:val="00F80C41"/>
    <w:rsid w:val="00F96266"/>
    <w:rsid w:val="00FE583C"/>
    <w:rsid w:val="00FF3E03"/>
    <w:rsid w:val="013B7F26"/>
    <w:rsid w:val="020015CE"/>
    <w:rsid w:val="03260047"/>
    <w:rsid w:val="07A2158A"/>
    <w:rsid w:val="07EF3216"/>
    <w:rsid w:val="07F9716A"/>
    <w:rsid w:val="0C637F52"/>
    <w:rsid w:val="10DCC48A"/>
    <w:rsid w:val="13898899"/>
    <w:rsid w:val="164B56FE"/>
    <w:rsid w:val="167BB259"/>
    <w:rsid w:val="18CCA7B2"/>
    <w:rsid w:val="18EA2FCA"/>
    <w:rsid w:val="1BA44FF8"/>
    <w:rsid w:val="1DBDA0ED"/>
    <w:rsid w:val="1ED89FE6"/>
    <w:rsid w:val="221040A8"/>
    <w:rsid w:val="227DE009"/>
    <w:rsid w:val="270B257F"/>
    <w:rsid w:val="279E0B91"/>
    <w:rsid w:val="344AF3C1"/>
    <w:rsid w:val="374ED334"/>
    <w:rsid w:val="375F5C4E"/>
    <w:rsid w:val="3970408C"/>
    <w:rsid w:val="3B6FB840"/>
    <w:rsid w:val="3B745443"/>
    <w:rsid w:val="40668F2F"/>
    <w:rsid w:val="461D47ED"/>
    <w:rsid w:val="476FDB72"/>
    <w:rsid w:val="479C181C"/>
    <w:rsid w:val="4CF2CD5B"/>
    <w:rsid w:val="4DB909D1"/>
    <w:rsid w:val="4EDE4290"/>
    <w:rsid w:val="55462AFE"/>
    <w:rsid w:val="56FB2CB5"/>
    <w:rsid w:val="587259A3"/>
    <w:rsid w:val="615FDA57"/>
    <w:rsid w:val="650B4609"/>
    <w:rsid w:val="66CB3220"/>
    <w:rsid w:val="697A350D"/>
    <w:rsid w:val="69AABDBF"/>
    <w:rsid w:val="6FD6B967"/>
    <w:rsid w:val="734E2422"/>
    <w:rsid w:val="7C9E2F2F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84DA3"/>
    <w:rPr>
      <w:b/>
      <w:bCs/>
    </w:rPr>
  </w:style>
  <w:style w:type="paragraph" w:customStyle="1" w:styleId="H1">
    <w:name w:val="H1"/>
    <w:basedOn w:val="Normal"/>
    <w:qFormat/>
    <w:rsid w:val="0053409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023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2023-09-25T21:28:00Z</dcterms:created>
  <dcterms:modified xsi:type="dcterms:W3CDTF">2023-11-29T03:54:00Z</dcterms:modified>
</cp:coreProperties>
</file>