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E15C" w14:textId="77777777" w:rsidR="00E24B62" w:rsidRPr="00FD77BD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D77BD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CA6582" wp14:editId="59F41189">
                <wp:simplePos x="0" y="0"/>
                <wp:positionH relativeFrom="margin">
                  <wp:posOffset>0</wp:posOffset>
                </wp:positionH>
                <wp:positionV relativeFrom="paragraph">
                  <wp:posOffset>-18854</wp:posOffset>
                </wp:positionV>
                <wp:extent cx="1442301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301" cy="495300"/>
                          <a:chOff x="0" y="-32971"/>
                          <a:chExt cx="1578798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443" y="-32971"/>
                            <a:ext cx="15333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EE8D6" w14:textId="4392E98D" w:rsidR="00A768A4" w:rsidRPr="00A768A4" w:rsidRDefault="00A768A4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Le nombre</w:t>
                              </w:r>
                            </w:p>
                            <w:p w14:paraId="4182715C" w14:textId="1F3EF58A" w:rsidR="00E24B62" w:rsidRPr="00A768A4" w:rsidRDefault="00A768A4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Unité 4, </w:t>
                              </w:r>
                              <w:r w:rsidR="009D493A"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Fiche </w:t>
                              </w: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4</w:t>
                              </w:r>
                              <w:r w:rsidR="00E24B62"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6582" id="Group 45" o:spid="_x0000_s1026" style="position:absolute;margin-left:0;margin-top:-1.5pt;width:113.55pt;height:39pt;z-index:251712512;mso-position-horizontal-relative:margin;mso-width-relative:margin" coordorigin=",-329" coordsize="157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454;top:-329;width:15333;height:4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14:paraId="691EE8D6" w14:textId="4392E98D" w:rsidR="00A768A4" w:rsidRPr="00A768A4" w:rsidRDefault="00A768A4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Le nombre</w:t>
                        </w:r>
                      </w:p>
                      <w:p w14:paraId="4182715C" w14:textId="1F3EF58A" w:rsidR="00E24B62" w:rsidRPr="00A768A4" w:rsidRDefault="00A768A4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 xml:space="preserve">Unité 4, </w:t>
                        </w:r>
                        <w:r w:rsidR="009D493A"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 xml:space="preserve">Fiche </w:t>
                        </w: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4</w:t>
                        </w:r>
                        <w:r w:rsidR="00E24B62"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D77BD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098CD4" wp14:editId="1911C66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B249" w14:textId="034236A3" w:rsidR="00E24B62" w:rsidRPr="009C10F8" w:rsidRDefault="001F6751" w:rsidP="001F6751">
                            <w:pPr>
                              <w:pStyle w:val="H1"/>
                              <w:spacing w:line="240" w:lineRule="auto"/>
                              <w:ind w:left="2160" w:firstLine="72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C10F8">
                              <w:rPr>
                                <w:lang w:val="fr-FR"/>
                              </w:rPr>
                              <w:t xml:space="preserve">      </w:t>
                            </w:r>
                            <w:r w:rsidR="009C10F8" w:rsidRPr="009C10F8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FD77BD" w:rsidRPr="009C10F8">
                              <w:rPr>
                                <w:lang w:val="fr-FR"/>
                              </w:rPr>
                              <w:t>Les plus généreux pourboires</w:t>
                            </w:r>
                          </w:p>
                          <w:p w14:paraId="741B6884" w14:textId="77777777" w:rsidR="00E24B62" w:rsidRPr="009C10F8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9C10F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5A859387" w14:textId="77777777" w:rsidR="00E24B62" w:rsidRPr="009C10F8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98CD4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margin-left:563.05pt;margin-top:2.25pt;width:614.25pt;height:35.2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" fillcolor="white [3201]" stroked="f" strokeweight=".5pt">
                <v:textbox>
                  <w:txbxContent>
                    <w:p w14:paraId="4443B249" w14:textId="034236A3" w:rsidR="00E24B62" w:rsidRPr="009C10F8" w:rsidRDefault="001F6751" w:rsidP="001F6751">
                      <w:pPr>
                        <w:pStyle w:val="H1"/>
                        <w:spacing w:line="240" w:lineRule="auto"/>
                        <w:ind w:left="2160" w:firstLine="72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9C10F8">
                        <w:rPr>
                          <w:lang w:val="fr-FR"/>
                        </w:rPr>
                        <w:t xml:space="preserve">      </w:t>
                      </w:r>
                      <w:r w:rsidR="009C10F8" w:rsidRPr="009C10F8">
                        <w:rPr>
                          <w:lang w:val="fr-FR"/>
                        </w:rPr>
                        <w:t xml:space="preserve">  </w:t>
                      </w:r>
                      <w:r w:rsidR="00FD77BD" w:rsidRPr="009C10F8">
                        <w:rPr>
                          <w:lang w:val="fr-FR"/>
                        </w:rPr>
                        <w:t>Les plus généreux pourboires</w:t>
                      </w:r>
                    </w:p>
                    <w:p w14:paraId="741B6884" w14:textId="77777777" w:rsidR="00E24B62" w:rsidRPr="009C10F8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  <w:r w:rsidRPr="009C10F8">
                        <w:rPr>
                          <w:lang w:val="fr-FR"/>
                        </w:rPr>
                        <w:tab/>
                      </w:r>
                    </w:p>
                    <w:p w14:paraId="5A859387" w14:textId="77777777" w:rsidR="00E24B62" w:rsidRPr="009C10F8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2EFC044" w:rsidR="00AC5A6A" w:rsidRPr="00FD77BD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7218FD" w:rsidRPr="00FD77BD" w14:paraId="7DFB8BFD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6195954B" w14:textId="36B85BE1" w:rsidR="007218FD" w:rsidRPr="00FD77BD" w:rsidRDefault="7828E520" w:rsidP="00AD4422">
            <w:pPr>
              <w:jc w:val="center"/>
              <w:rPr>
                <w:rFonts w:ascii="Arial" w:hAnsi="Arial" w:cs="Arial"/>
                <w:sz w:val="48"/>
                <w:szCs w:val="4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25</w:t>
            </w:r>
            <w:r w:rsid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="3D207079" w:rsidRPr="00FD77BD">
              <w:rPr>
                <w:rFonts w:ascii="Arial" w:hAnsi="Arial" w:cs="Arial"/>
                <w:sz w:val="48"/>
                <w:szCs w:val="48"/>
                <w:lang w:val="fr-CA"/>
              </w:rPr>
              <w:t>200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B325D13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428D3AEF" w14:textId="5AB328BF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14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="6A4E62ED" w:rsidRPr="00FD77BD">
              <w:rPr>
                <w:rFonts w:ascii="Arial" w:hAnsi="Arial" w:cs="Arial"/>
                <w:sz w:val="48"/>
                <w:szCs w:val="48"/>
                <w:lang w:val="fr-CA"/>
              </w:rPr>
              <w:t>300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43DBB05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3F1AB0C0" w14:textId="78766FE3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9FD613F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7218FD" w:rsidRPr="00FD77BD" w14:paraId="363EBC0C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36366BBC" w14:textId="4D277CD5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280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1CC62AE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0CFEAD4" w14:textId="5D48ACD8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11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400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5F0BACC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2370B78F" w14:textId="6AC14248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130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0CA39B5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7218FD" w:rsidRPr="00FD77BD" w14:paraId="03A4E468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1FC0DCB2" w14:textId="35F2E8F6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360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7C1CE38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44DF6551" w14:textId="234648D9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398BF20C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493EA74C" w14:textId="7E2108E3" w:rsidR="007218FD" w:rsidRPr="00FD77BD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drawing>
                <wp:anchor distT="0" distB="0" distL="114300" distR="114300" simplePos="0" relativeHeight="251701248" behindDoc="0" locked="0" layoutInCell="1" allowOverlap="1" wp14:anchorId="56E17DFC" wp14:editId="21DDB5AB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12" name="Graphic 1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7828E520" w:rsidRPr="00FD77BD">
              <w:rPr>
                <w:rFonts w:ascii="Arial" w:hAnsi="Arial" w:cs="Arial"/>
                <w:sz w:val="48"/>
                <w:szCs w:val="48"/>
                <w:lang w:val="fr-CA"/>
              </w:rPr>
              <w:t>30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828E520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="7828E520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7828E520" w:rsidRPr="00FD77BD">
              <w:rPr>
                <w:rFonts w:ascii="Arial" w:hAnsi="Arial" w:cs="Arial"/>
                <w:sz w:val="48"/>
                <w:szCs w:val="48"/>
                <w:lang w:val="fr-CA"/>
              </w:rPr>
              <w:t>110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CFD2DFF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7218FD" w:rsidRPr="00FD77BD" w14:paraId="1D6EEBA9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67DB1C6E" w14:textId="55519468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135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457F4BA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5BDEA012" w14:textId="514F8068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1884C426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06AFB2E7" w14:textId="35DB9890" w:rsidR="007218FD" w:rsidRPr="00FD77BD" w:rsidRDefault="7828E520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60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7218FD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7218FD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22E42D6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</w:tbl>
    <w:p w14:paraId="19ED1415" w14:textId="44FAF990" w:rsidR="00CA32A0" w:rsidRPr="00FD77BD" w:rsidRDefault="00CA32A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  <w:lang w:val="fr-CA"/>
        </w:rPr>
      </w:pPr>
    </w:p>
    <w:p w14:paraId="74266D2D" w14:textId="77777777" w:rsidR="00E24B62" w:rsidRPr="00FD77BD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D77BD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1373C94" wp14:editId="791E5B89">
                <wp:simplePos x="0" y="0"/>
                <wp:positionH relativeFrom="margin">
                  <wp:posOffset>0</wp:posOffset>
                </wp:positionH>
                <wp:positionV relativeFrom="paragraph">
                  <wp:posOffset>-14632</wp:posOffset>
                </wp:positionV>
                <wp:extent cx="1329179" cy="495300"/>
                <wp:effectExtent l="0" t="0" r="1714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179" cy="495300"/>
                          <a:chOff x="0" y="-28255"/>
                          <a:chExt cx="1445230" cy="495300"/>
                        </a:xfrm>
                      </wpg:grpSpPr>
                      <wps:wsp>
                        <wps:cNvPr id="10" name="Flowchart: Terminator 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538" y="-28255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7FCF4" w14:textId="77777777" w:rsidR="00A768A4" w:rsidRPr="00A768A4" w:rsidRDefault="00A768A4" w:rsidP="00A768A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Le nombre</w:t>
                              </w:r>
                            </w:p>
                            <w:p w14:paraId="43FC744D" w14:textId="3BCFD30A" w:rsidR="00E24B62" w:rsidRPr="00250BF3" w:rsidRDefault="00A768A4" w:rsidP="00A768A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Unité 4, Fiche 4</w:t>
                              </w:r>
                              <w:r w:rsidR="00E24B62" w:rsidRPr="00250BF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73C94" id="Group 9" o:spid="_x0000_s1030" style="position:absolute;margin-left:0;margin-top:-1.15pt;width:104.65pt;height:39pt;z-index:251715584;mso-position-horizontal-relative:margin;mso-width-relative:margin" coordorigin=",-282" coordsize="1445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">
                <v:shape id="Flowchart: Terminator 10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"/>
                <v:shape id="Text Box 11" o:spid="_x0000_s1032" type="#_x0000_t202" style="position:absolute;left:355;top:-282;width:14097;height:4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2297FCF4" w14:textId="77777777" w:rsidR="00A768A4" w:rsidRPr="00A768A4" w:rsidRDefault="00A768A4" w:rsidP="00A768A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Le nombre</w:t>
                        </w:r>
                      </w:p>
                      <w:p w14:paraId="43FC744D" w14:textId="3BCFD30A" w:rsidR="00E24B62" w:rsidRPr="00250BF3" w:rsidRDefault="00A768A4" w:rsidP="00A768A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Unité 4, Fiche 4</w:t>
                        </w:r>
                        <w:r w:rsidR="00E24B62" w:rsidRPr="00250BF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D77BD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C5AD1" wp14:editId="0351AB9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67BC0" w14:textId="59230532" w:rsidR="00E24B62" w:rsidRPr="001F6751" w:rsidRDefault="001F6751" w:rsidP="001F6751">
                            <w:pPr>
                              <w:pStyle w:val="H1"/>
                              <w:spacing w:line="240" w:lineRule="auto"/>
                              <w:ind w:left="720" w:firstLine="720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</w:t>
                            </w:r>
                            <w:r w:rsidRPr="001F6751">
                              <w:rPr>
                                <w:lang w:val="fr-FR"/>
                              </w:rPr>
                              <w:t>Les plus généreux pourboires</w:t>
                            </w:r>
                            <w:r w:rsidRPr="001F6751"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E24B62" w:rsidRPr="001F6751">
                              <w:rPr>
                                <w:b w:val="0"/>
                                <w:bCs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r w:rsidR="00E24B62" w:rsidRPr="001F6751"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  <w:p w14:paraId="5EC63D0E" w14:textId="77777777" w:rsidR="00E24B62" w:rsidRPr="001F6751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F6751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762126C9" w14:textId="77777777" w:rsidR="00E24B62" w:rsidRPr="001F6751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5AD1" id="Text Box 13" o:spid="_x0000_s1033" type="#_x0000_t202" style="position:absolute;margin-left:563.05pt;margin-top:2.25pt;width:614.25pt;height:35.2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" fillcolor="white [3201]" stroked="f" strokeweight=".5pt">
                <v:textbox>
                  <w:txbxContent>
                    <w:p w14:paraId="47067BC0" w14:textId="59230532" w:rsidR="00E24B62" w:rsidRPr="001F6751" w:rsidRDefault="001F6751" w:rsidP="001F6751">
                      <w:pPr>
                        <w:pStyle w:val="H1"/>
                        <w:spacing w:line="240" w:lineRule="auto"/>
                        <w:ind w:left="720" w:firstLine="720"/>
                        <w:jc w:val="center"/>
                        <w:rPr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</w:t>
                      </w:r>
                      <w:r w:rsidRPr="001F6751">
                        <w:rPr>
                          <w:lang w:val="fr-FR"/>
                        </w:rPr>
                        <w:t>Les plus généreux pourboires</w:t>
                      </w:r>
                      <w:r w:rsidRPr="001F6751">
                        <w:rPr>
                          <w:b w:val="0"/>
                          <w:bCs/>
                          <w:lang w:val="fr-FR"/>
                        </w:rPr>
                        <w:t xml:space="preserve"> </w:t>
                      </w:r>
                      <w:r w:rsidR="00E24B62" w:rsidRPr="001F6751">
                        <w:rPr>
                          <w:b w:val="0"/>
                          <w:bCs/>
                          <w:lang w:val="fr-FR"/>
                        </w:rPr>
                        <w:t>(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r w:rsidR="00E24B62" w:rsidRPr="001F6751"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  <w:p w14:paraId="5EC63D0E" w14:textId="77777777" w:rsidR="00E24B62" w:rsidRPr="001F6751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  <w:r w:rsidRPr="001F6751">
                        <w:rPr>
                          <w:lang w:val="fr-FR"/>
                        </w:rPr>
                        <w:tab/>
                      </w:r>
                    </w:p>
                    <w:p w14:paraId="762126C9" w14:textId="77777777" w:rsidR="00E24B62" w:rsidRPr="001F6751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0E922" w14:textId="77777777" w:rsidR="00C967F0" w:rsidRPr="00FD77BD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FD77BD" w14:paraId="44BB659F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066C8031" w14:textId="641AB15F" w:rsidR="00C967F0" w:rsidRPr="00FD77BD" w:rsidRDefault="25465F03" w:rsidP="00FD11B2">
            <w:pPr>
              <w:jc w:val="center"/>
              <w:rPr>
                <w:rFonts w:ascii="Arial" w:hAnsi="Arial" w:cs="Arial"/>
                <w:sz w:val="48"/>
                <w:szCs w:val="4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12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A218C5F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0B7E8C2E" w14:textId="59639C80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13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225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56C3509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10D489E9" w14:textId="548D7C6E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18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180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69074087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4B3351F9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64365DA0" w14:textId="2EAB9DC3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19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190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113479D2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14B2AD4D" w14:textId="30898D7E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22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125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E587A8F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25AF2536" w14:textId="0341ADDB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21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145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37EEE09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00CBAE0B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0ADC90A2" w14:textId="59859D9E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24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170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4BA5F39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4AA53BCA" w14:textId="75DF8230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23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290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5EE604D7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3FF3A347" w14:textId="7BE81EF6" w:rsidR="00C967F0" w:rsidRPr="00FD77BD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drawing>
                <wp:anchor distT="0" distB="0" distL="114300" distR="114300" simplePos="0" relativeHeight="251705344" behindDoc="0" locked="0" layoutInCell="1" allowOverlap="1" wp14:anchorId="25911E1B" wp14:editId="518F28E7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>17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>160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74256C5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0BFF2899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20E087E8" w14:textId="6E2B55EC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75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380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59916AE0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0CA93B1" w14:textId="0FC50C7A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65432D64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5690CC6C" w14:textId="61A237DA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8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34D1AAD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</w:tbl>
    <w:p w14:paraId="56C5357F" w14:textId="77777777" w:rsidR="00C967F0" w:rsidRPr="00FD77BD" w:rsidRDefault="00C967F0" w:rsidP="00C967F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  <w:lang w:val="fr-CA"/>
        </w:rPr>
      </w:pPr>
    </w:p>
    <w:p w14:paraId="276E0FAF" w14:textId="4DBE1539" w:rsidR="00E24B62" w:rsidRPr="00FD77BD" w:rsidRDefault="00A768A4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FD77BD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5C6A8A" wp14:editId="3670150E">
                <wp:simplePos x="0" y="0"/>
                <wp:positionH relativeFrom="margin">
                  <wp:posOffset>1</wp:posOffset>
                </wp:positionH>
                <wp:positionV relativeFrom="paragraph">
                  <wp:posOffset>9427</wp:posOffset>
                </wp:positionV>
                <wp:extent cx="136307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070" cy="495300"/>
                          <a:chOff x="1" y="-4616"/>
                          <a:chExt cx="1278104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1" y="9525"/>
                            <a:ext cx="1241906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644" y="-4616"/>
                            <a:ext cx="12524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03464" w14:textId="696AFC0A" w:rsidR="00A768A4" w:rsidRPr="00A768A4" w:rsidRDefault="00A768A4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Le nombre</w:t>
                              </w:r>
                            </w:p>
                            <w:p w14:paraId="0C885EF4" w14:textId="3E620839" w:rsidR="00E24B62" w:rsidRPr="00A768A4" w:rsidRDefault="00A768A4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 xml:space="preserve">Unité 4, </w:t>
                              </w:r>
                              <w:r w:rsidR="002B791F" w:rsidRPr="00A768A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Fiche 6c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6A8A" id="Group 14" o:spid="_x0000_s1034" style="position:absolute;margin-left:0;margin-top:.75pt;width:107.35pt;height:39pt;z-index:251718656;mso-position-horizontal-relative:margin;mso-width-relative:margin" coordorigin=",-46" coordsize="1278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">
                <v:shape id="Flowchart: Terminator 15" o:spid="_x0000_s1035" type="#_x0000_t116" style="position:absolute;top:95;width:1241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"/>
                <v:shape id="Text Box 16" o:spid="_x0000_s1036" type="#_x0000_t202" style="position:absolute;left:256;top:-46;width:12525;height:4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14:paraId="28103464" w14:textId="696AFC0A" w:rsidR="00A768A4" w:rsidRPr="00A768A4" w:rsidRDefault="00A768A4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Le nombre</w:t>
                        </w:r>
                      </w:p>
                      <w:p w14:paraId="0C885EF4" w14:textId="3E620839" w:rsidR="00E24B62" w:rsidRPr="00A768A4" w:rsidRDefault="00A768A4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 xml:space="preserve">Unité 4, </w:t>
                        </w:r>
                        <w:r w:rsidR="002B791F" w:rsidRPr="00A768A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Fiche 6c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4B62" w:rsidRPr="00FD77BD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A78C5" wp14:editId="4DFCC50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689E" w14:textId="349F0C9F" w:rsidR="00E24B62" w:rsidRPr="002B791F" w:rsidRDefault="002B791F" w:rsidP="00A768A4">
                            <w:pPr>
                              <w:pStyle w:val="H1"/>
                              <w:spacing w:line="240" w:lineRule="auto"/>
                              <w:ind w:left="2160" w:firstLine="0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F6751">
                              <w:rPr>
                                <w:lang w:val="fr-FR"/>
                              </w:rPr>
                              <w:t>Les plus généreux pourboires</w:t>
                            </w:r>
                            <w:r w:rsidRPr="001F6751"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r w:rsidRPr="001F6751"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  <w:p w14:paraId="724D5527" w14:textId="77777777" w:rsidR="00E24B62" w:rsidRPr="002B791F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2B791F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1BC8BE9E" w14:textId="77777777" w:rsidR="00E24B62" w:rsidRPr="002B791F" w:rsidRDefault="00E24B62" w:rsidP="00E24B62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78C5" id="Text Box 17" o:spid="_x0000_s1037" type="#_x0000_t202" style="position:absolute;margin-left:563.05pt;margin-top:2.25pt;width:614.25pt;height:35.2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" fillcolor="white [3201]" stroked="f" strokeweight=".5pt">
                <v:textbox>
                  <w:txbxContent>
                    <w:p w14:paraId="66AF689E" w14:textId="349F0C9F" w:rsidR="00E24B62" w:rsidRPr="002B791F" w:rsidRDefault="002B791F" w:rsidP="00A768A4">
                      <w:pPr>
                        <w:pStyle w:val="H1"/>
                        <w:spacing w:line="240" w:lineRule="auto"/>
                        <w:ind w:left="2160" w:firstLine="0"/>
                        <w:jc w:val="center"/>
                        <w:rPr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 w:rsidRPr="001F6751">
                        <w:rPr>
                          <w:lang w:val="fr-FR"/>
                        </w:rPr>
                        <w:t>Les plus généreux pourboires</w:t>
                      </w:r>
                      <w:r w:rsidRPr="001F6751">
                        <w:rPr>
                          <w:b w:val="0"/>
                          <w:bCs/>
                          <w:lang w:val="fr-FR"/>
                        </w:rPr>
                        <w:t xml:space="preserve"> (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r w:rsidRPr="001F6751"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  <w:p w14:paraId="724D5527" w14:textId="77777777" w:rsidR="00E24B62" w:rsidRPr="002B791F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  <w:r w:rsidRPr="002B791F">
                        <w:rPr>
                          <w:lang w:val="fr-FR"/>
                        </w:rPr>
                        <w:tab/>
                      </w:r>
                    </w:p>
                    <w:p w14:paraId="1BC8BE9E" w14:textId="77777777" w:rsidR="00E24B62" w:rsidRPr="002B791F" w:rsidRDefault="00E24B62" w:rsidP="00E24B62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5AE90" w14:textId="34697BC5" w:rsidR="00C967F0" w:rsidRPr="00FD77BD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  <w:lang w:val="fr-CA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FD77BD" w14:paraId="69501A76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0C767B8B" w14:textId="34109F9E" w:rsidR="00C967F0" w:rsidRPr="00FD77BD" w:rsidRDefault="25465F03" w:rsidP="00FD11B2">
            <w:pPr>
              <w:jc w:val="center"/>
              <w:rPr>
                <w:rFonts w:ascii="Arial" w:hAnsi="Arial" w:cs="Arial"/>
                <w:sz w:val="48"/>
                <w:szCs w:val="4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638FC851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386E43EF" w14:textId="2AD7B7B4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60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088C557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793109C1" w14:textId="4FAC86DD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1C25ACB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6A3C31B0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411409B1" w14:textId="37760E96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16A29E7D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38C4A990" w14:textId="5C3D073D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8A93949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BA9C01E" w14:textId="6A4945DB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10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47AFD3EB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56B0B1E0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224B1145" w14:textId="4E6FA2F6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80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0FC03FFD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34E23FDC" w14:textId="39D3C3D8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90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1B9CA66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6B8B2D0" w14:textId="695F3A68" w:rsidR="00C967F0" w:rsidRPr="00FD77BD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noProof/>
                <w:sz w:val="32"/>
                <w:szCs w:val="32"/>
                <w:lang w:val="fr-CA"/>
              </w:rPr>
              <w:drawing>
                <wp:anchor distT="0" distB="0" distL="114300" distR="114300" simplePos="0" relativeHeight="251709440" behindDoc="0" locked="0" layoutInCell="1" allowOverlap="1" wp14:anchorId="70753A70" wp14:editId="7C210034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8" name="Graphic 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>35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br/>
            </w:r>
            <w:r w:rsidR="25465F03" w:rsidRPr="00FD77BD">
              <w:rPr>
                <w:rFonts w:ascii="Arial" w:hAnsi="Arial" w:cs="Arial"/>
                <w:sz w:val="48"/>
                <w:szCs w:val="48"/>
                <w:lang w:val="fr-CA"/>
              </w:rPr>
              <w:t>40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32FCD684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  <w:tr w:rsidR="00C967F0" w:rsidRPr="00FD77BD" w14:paraId="2041B60B" w14:textId="77777777" w:rsidTr="2897BB71">
        <w:trPr>
          <w:trHeight w:val="2835"/>
          <w:jc w:val="center"/>
        </w:trPr>
        <w:tc>
          <w:tcPr>
            <w:tcW w:w="2835" w:type="dxa"/>
            <w:vAlign w:val="center"/>
          </w:tcPr>
          <w:p w14:paraId="53A4AFD2" w14:textId="00F60F7C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36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16A055FC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FF9F622" w14:textId="33846B99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6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20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29530099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  <w:tc>
          <w:tcPr>
            <w:tcW w:w="2835" w:type="dxa"/>
            <w:vAlign w:val="center"/>
          </w:tcPr>
          <w:p w14:paraId="6364774D" w14:textId="50445E6D" w:rsidR="00C967F0" w:rsidRPr="00FD77BD" w:rsidRDefault="25465F03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55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% </w:t>
            </w:r>
            <w:r w:rsidR="00C967F0" w:rsidRPr="00FD77BD">
              <w:rPr>
                <w:lang w:val="fr-CA"/>
              </w:rPr>
              <w:br/>
            </w:r>
            <w:r w:rsidR="575071BE" w:rsidRPr="00FD77BD">
              <w:rPr>
                <w:rFonts w:ascii="Arial" w:hAnsi="Arial" w:cs="Arial"/>
                <w:sz w:val="48"/>
                <w:szCs w:val="48"/>
                <w:lang w:val="fr-CA"/>
              </w:rPr>
              <w:t>de</w:t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 xml:space="preserve"> </w:t>
            </w:r>
            <w:r w:rsidR="00C967F0" w:rsidRPr="00FD77BD">
              <w:rPr>
                <w:lang w:val="fr-CA"/>
              </w:rPr>
              <w:br/>
            </w:r>
            <w:r w:rsidRPr="00FD77BD">
              <w:rPr>
                <w:rFonts w:ascii="Arial" w:hAnsi="Arial" w:cs="Arial"/>
                <w:sz w:val="48"/>
                <w:szCs w:val="48"/>
                <w:lang w:val="fr-CA"/>
              </w:rPr>
              <w:t>60</w:t>
            </w:r>
            <w:r w:rsidR="00A768A4">
              <w:rPr>
                <w:rFonts w:ascii="Arial" w:hAnsi="Arial" w:cs="Arial"/>
                <w:sz w:val="48"/>
                <w:szCs w:val="48"/>
                <w:lang w:val="fr-CA"/>
              </w:rPr>
              <w:t> </w:t>
            </w:r>
            <w:r w:rsidR="7372C527" w:rsidRPr="00FD77BD">
              <w:rPr>
                <w:rFonts w:ascii="Arial" w:hAnsi="Arial" w:cs="Arial"/>
                <w:sz w:val="48"/>
                <w:szCs w:val="48"/>
                <w:lang w:val="fr-CA"/>
              </w:rPr>
              <w:t>$</w:t>
            </w:r>
          </w:p>
        </w:tc>
      </w:tr>
    </w:tbl>
    <w:p w14:paraId="6B44F355" w14:textId="77777777" w:rsidR="00C967F0" w:rsidRPr="00FD77BD" w:rsidRDefault="00C967F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  <w:lang w:val="fr-CA"/>
        </w:rPr>
      </w:pPr>
    </w:p>
    <w:sectPr w:rsidR="00C967F0" w:rsidRPr="00FD77BD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15AC" w14:textId="77777777" w:rsidR="00CD0307" w:rsidRDefault="00CD0307" w:rsidP="00D34720">
      <w:r>
        <w:separator/>
      </w:r>
    </w:p>
  </w:endnote>
  <w:endnote w:type="continuationSeparator" w:id="0">
    <w:p w14:paraId="42B51B00" w14:textId="77777777" w:rsidR="00CD0307" w:rsidRDefault="00CD030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0C0" w14:textId="7A9D5AC4" w:rsidR="0079307A" w:rsidRDefault="0079307A" w:rsidP="0079307A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proofErr w:type="spellStart"/>
    <w:r w:rsidRPr="00B30BA8">
      <w:rPr>
        <w:rFonts w:ascii="Arial" w:hAnsi="Arial" w:cs="Arial"/>
        <w:b/>
        <w:sz w:val="15"/>
        <w:szCs w:val="15"/>
        <w:lang w:val="fr-CA"/>
      </w:rPr>
      <w:t>Mathologie</w:t>
    </w:r>
    <w:proofErr w:type="spellEnd"/>
    <w:r w:rsidRPr="00B30BA8">
      <w:rPr>
        <w:rFonts w:ascii="Arial" w:hAnsi="Arial" w:cs="Arial"/>
        <w:b/>
        <w:sz w:val="15"/>
        <w:szCs w:val="15"/>
        <w:lang w:val="fr-CA"/>
      </w:rPr>
      <w:t xml:space="preserve"> </w:t>
    </w:r>
    <w:r>
      <w:rPr>
        <w:rFonts w:ascii="Arial" w:hAnsi="Arial" w:cs="Arial"/>
        <w:b/>
        <w:sz w:val="15"/>
        <w:szCs w:val="15"/>
        <w:lang w:val="fr-CA"/>
      </w:rPr>
      <w:t>6</w:t>
    </w:r>
    <w:r w:rsidR="00E03558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 w:rsidR="00F72178"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13BAAE51" w14:textId="57C714EA" w:rsidR="0079307A" w:rsidRPr="00B30BA8" w:rsidRDefault="00E03558" w:rsidP="0079307A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r>
      <w:rPr>
        <w:rFonts w:ascii="Arial" w:hAnsi="Arial" w:cs="Arial"/>
        <w:b/>
        <w:bCs/>
        <w:i/>
        <w:iCs/>
        <w:sz w:val="15"/>
        <w:szCs w:val="15"/>
        <w:lang w:val="fr-FR"/>
      </w:rPr>
      <w:t>O</w:t>
    </w:r>
    <w:r w:rsidRPr="00652684">
      <w:rPr>
        <w:rFonts w:ascii="Arial" w:hAnsi="Arial" w:cs="Arial"/>
        <w:b/>
        <w:bCs/>
        <w:i/>
        <w:iCs/>
        <w:sz w:val="15"/>
        <w:szCs w:val="15"/>
        <w:lang w:val="fr-FR"/>
      </w:rPr>
      <w:t>pérations avec des fractions,</w:t>
    </w:r>
    <w:r>
      <w:rPr>
        <w:rFonts w:ascii="Arial" w:hAnsi="Arial" w:cs="Arial"/>
        <w:b/>
        <w:bCs/>
        <w:i/>
        <w:iCs/>
        <w:sz w:val="15"/>
        <w:szCs w:val="15"/>
        <w:lang w:val="fr-FR"/>
      </w:rPr>
      <w:t xml:space="preserve"> </w:t>
    </w:r>
    <w:r w:rsidR="0079307A" w:rsidRPr="00C343B8">
      <w:rPr>
        <w:rFonts w:ascii="Arial" w:hAnsi="Arial" w:cs="Arial"/>
        <w:b/>
        <w:bCs/>
        <w:i/>
        <w:iCs/>
        <w:sz w:val="15"/>
        <w:szCs w:val="15"/>
        <w:lang w:val="fr-CA"/>
      </w:rPr>
      <w:t>des nombres décimaux et des pourcentages</w:t>
    </w:r>
    <w:r w:rsidR="0079307A" w:rsidRPr="00B30BA8">
      <w:rPr>
        <w:rFonts w:ascii="Arial" w:hAnsi="Arial" w:cs="Arial"/>
        <w:sz w:val="15"/>
        <w:szCs w:val="15"/>
        <w:lang w:val="fr-CA"/>
      </w:rPr>
      <w:tab/>
    </w:r>
    <w:r w:rsidR="0079307A"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79307A"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75CECC01" w:rsidR="00D34720" w:rsidRPr="0079307A" w:rsidRDefault="0079307A" w:rsidP="00E95FA9">
    <w:pPr>
      <w:pStyle w:val="Footer"/>
      <w:rPr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4906DD4A" wp14:editId="27644E1B">
          <wp:extent cx="180975" cy="85725"/>
          <wp:effectExtent l="0" t="0" r="9525" b="9525"/>
          <wp:docPr id="872506033" name="Picture 87250603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 w:rsidR="00D78DF1" w:rsidRPr="00E95FA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EE55" w14:textId="77777777" w:rsidR="00CD0307" w:rsidRDefault="00CD0307" w:rsidP="00D34720">
      <w:r>
        <w:separator/>
      </w:r>
    </w:p>
  </w:footnote>
  <w:footnote w:type="continuationSeparator" w:id="0">
    <w:p w14:paraId="3FAC6FF2" w14:textId="77777777" w:rsidR="00CD0307" w:rsidRDefault="00CD030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6A245C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95FA9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E95FA9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6.05pt;height:48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44785">
    <w:abstractNumId w:val="0"/>
  </w:num>
  <w:num w:numId="2" w16cid:durableId="8077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A71C2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6751"/>
    <w:rsid w:val="001F7C12"/>
    <w:rsid w:val="00211CA8"/>
    <w:rsid w:val="002273AC"/>
    <w:rsid w:val="00250BF3"/>
    <w:rsid w:val="00257E5C"/>
    <w:rsid w:val="00266123"/>
    <w:rsid w:val="00277A1A"/>
    <w:rsid w:val="0029125E"/>
    <w:rsid w:val="002965D2"/>
    <w:rsid w:val="002A120F"/>
    <w:rsid w:val="002A53CB"/>
    <w:rsid w:val="002B0BB4"/>
    <w:rsid w:val="002B266C"/>
    <w:rsid w:val="002B791F"/>
    <w:rsid w:val="002D5829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C0DE6"/>
    <w:rsid w:val="003D06D1"/>
    <w:rsid w:val="00406998"/>
    <w:rsid w:val="00427119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369D0"/>
    <w:rsid w:val="005A2DFB"/>
    <w:rsid w:val="005B49B7"/>
    <w:rsid w:val="005C1D94"/>
    <w:rsid w:val="005C44FF"/>
    <w:rsid w:val="005C5172"/>
    <w:rsid w:val="005C7F90"/>
    <w:rsid w:val="005D538F"/>
    <w:rsid w:val="0060002F"/>
    <w:rsid w:val="00636456"/>
    <w:rsid w:val="006423C3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C98"/>
    <w:rsid w:val="007218FD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9307A"/>
    <w:rsid w:val="007B0627"/>
    <w:rsid w:val="007C5513"/>
    <w:rsid w:val="007E76A1"/>
    <w:rsid w:val="007F5B6D"/>
    <w:rsid w:val="008009D1"/>
    <w:rsid w:val="008121C7"/>
    <w:rsid w:val="00815073"/>
    <w:rsid w:val="00825DAC"/>
    <w:rsid w:val="00836AE6"/>
    <w:rsid w:val="00864E7C"/>
    <w:rsid w:val="00866222"/>
    <w:rsid w:val="00873135"/>
    <w:rsid w:val="008816A9"/>
    <w:rsid w:val="008B505A"/>
    <w:rsid w:val="008B6E39"/>
    <w:rsid w:val="008D0514"/>
    <w:rsid w:val="008D10C5"/>
    <w:rsid w:val="008E5725"/>
    <w:rsid w:val="00920858"/>
    <w:rsid w:val="00931018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10F8"/>
    <w:rsid w:val="009C5808"/>
    <w:rsid w:val="009D493A"/>
    <w:rsid w:val="009D7A6D"/>
    <w:rsid w:val="009F599B"/>
    <w:rsid w:val="00A06F07"/>
    <w:rsid w:val="00A219B2"/>
    <w:rsid w:val="00A22D29"/>
    <w:rsid w:val="00A24477"/>
    <w:rsid w:val="00A37397"/>
    <w:rsid w:val="00A41474"/>
    <w:rsid w:val="00A439A8"/>
    <w:rsid w:val="00A453D3"/>
    <w:rsid w:val="00A61EB4"/>
    <w:rsid w:val="00A768A4"/>
    <w:rsid w:val="00AA7499"/>
    <w:rsid w:val="00AB5722"/>
    <w:rsid w:val="00AC5A6A"/>
    <w:rsid w:val="00AC5B26"/>
    <w:rsid w:val="00AC794F"/>
    <w:rsid w:val="00AE3EBA"/>
    <w:rsid w:val="00AF1FE2"/>
    <w:rsid w:val="00AF5DF5"/>
    <w:rsid w:val="00B26491"/>
    <w:rsid w:val="00B63D57"/>
    <w:rsid w:val="00B70EF7"/>
    <w:rsid w:val="00B74741"/>
    <w:rsid w:val="00B776E9"/>
    <w:rsid w:val="00B77C9C"/>
    <w:rsid w:val="00B87757"/>
    <w:rsid w:val="00B920FB"/>
    <w:rsid w:val="00B93F49"/>
    <w:rsid w:val="00BA4864"/>
    <w:rsid w:val="00BB7847"/>
    <w:rsid w:val="00BD4C02"/>
    <w:rsid w:val="00BF0FB8"/>
    <w:rsid w:val="00C04AEC"/>
    <w:rsid w:val="00C05A78"/>
    <w:rsid w:val="00C277B2"/>
    <w:rsid w:val="00C3059F"/>
    <w:rsid w:val="00C30E2B"/>
    <w:rsid w:val="00C354F0"/>
    <w:rsid w:val="00C73B06"/>
    <w:rsid w:val="00C96742"/>
    <w:rsid w:val="00C967F0"/>
    <w:rsid w:val="00CA32A0"/>
    <w:rsid w:val="00CD0307"/>
    <w:rsid w:val="00CD079A"/>
    <w:rsid w:val="00CE74B1"/>
    <w:rsid w:val="00D01712"/>
    <w:rsid w:val="00D1611F"/>
    <w:rsid w:val="00D305C9"/>
    <w:rsid w:val="00D34720"/>
    <w:rsid w:val="00D52415"/>
    <w:rsid w:val="00D61387"/>
    <w:rsid w:val="00D78DF1"/>
    <w:rsid w:val="00D829EC"/>
    <w:rsid w:val="00D92395"/>
    <w:rsid w:val="00DB61AE"/>
    <w:rsid w:val="00DD3693"/>
    <w:rsid w:val="00DE766A"/>
    <w:rsid w:val="00DF5067"/>
    <w:rsid w:val="00E03558"/>
    <w:rsid w:val="00E1030E"/>
    <w:rsid w:val="00E155B4"/>
    <w:rsid w:val="00E24B62"/>
    <w:rsid w:val="00E30573"/>
    <w:rsid w:val="00E4580C"/>
    <w:rsid w:val="00E50AE2"/>
    <w:rsid w:val="00E566A0"/>
    <w:rsid w:val="00E90BFD"/>
    <w:rsid w:val="00E95FA9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72178"/>
    <w:rsid w:val="00F80C41"/>
    <w:rsid w:val="00FB79AA"/>
    <w:rsid w:val="00FD77BD"/>
    <w:rsid w:val="00FE583C"/>
    <w:rsid w:val="00FF474B"/>
    <w:rsid w:val="01C25ACB"/>
    <w:rsid w:val="034D1AAD"/>
    <w:rsid w:val="037EEE09"/>
    <w:rsid w:val="056C3509"/>
    <w:rsid w:val="05F0BACC"/>
    <w:rsid w:val="07C1CE38"/>
    <w:rsid w:val="0A218C5F"/>
    <w:rsid w:val="0CFD2DFF"/>
    <w:rsid w:val="0E587A8F"/>
    <w:rsid w:val="0F28314E"/>
    <w:rsid w:val="0FC03FFD"/>
    <w:rsid w:val="113479D2"/>
    <w:rsid w:val="16A055FC"/>
    <w:rsid w:val="16A29E7D"/>
    <w:rsid w:val="1884C426"/>
    <w:rsid w:val="21B9CA66"/>
    <w:rsid w:val="21CC62AE"/>
    <w:rsid w:val="24BA5F39"/>
    <w:rsid w:val="25465F03"/>
    <w:rsid w:val="26883132"/>
    <w:rsid w:val="2897BB71"/>
    <w:rsid w:val="29530099"/>
    <w:rsid w:val="32FCD684"/>
    <w:rsid w:val="398BF20C"/>
    <w:rsid w:val="3D207079"/>
    <w:rsid w:val="40CA39B5"/>
    <w:rsid w:val="443DBB05"/>
    <w:rsid w:val="4707E805"/>
    <w:rsid w:val="47AFD3EB"/>
    <w:rsid w:val="48A3B866"/>
    <w:rsid w:val="48A93949"/>
    <w:rsid w:val="49FD613F"/>
    <w:rsid w:val="4B325D13"/>
    <w:rsid w:val="57503450"/>
    <w:rsid w:val="575071BE"/>
    <w:rsid w:val="59916AE0"/>
    <w:rsid w:val="5EE604D7"/>
    <w:rsid w:val="638FC851"/>
    <w:rsid w:val="65432D64"/>
    <w:rsid w:val="69074087"/>
    <w:rsid w:val="6A4E62ED"/>
    <w:rsid w:val="7088C557"/>
    <w:rsid w:val="71C209EF"/>
    <w:rsid w:val="722E42D6"/>
    <w:rsid w:val="7372C527"/>
    <w:rsid w:val="7457F4BA"/>
    <w:rsid w:val="774256C5"/>
    <w:rsid w:val="7828E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24B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FD77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2023-10-18T22:48:00Z</dcterms:created>
  <dcterms:modified xsi:type="dcterms:W3CDTF">2023-10-20T21:26:00Z</dcterms:modified>
</cp:coreProperties>
</file>