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753B879" w:rsidR="001E639A" w:rsidRDefault="00176316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Location and Transformations in the Cartesian Plane</w:t>
            </w:r>
          </w:p>
        </w:tc>
      </w:tr>
      <w:tr w:rsidR="001E639A" w:rsidRPr="007F6500" w14:paraId="0785A28C" w14:textId="77777777" w:rsidTr="00813E99">
        <w:trPr>
          <w:trHeight w:hRule="exact" w:val="499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A32687" w14:textId="094A630F" w:rsidR="00CE3180" w:rsidRDefault="00176316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Reads and interprets the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E3180"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C5652" w14:textId="1B73C37D" w:rsidR="00176316" w:rsidRDefault="00176316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4DEFA" w14:textId="6D5638EE" w:rsidR="00176316" w:rsidRDefault="00FA1F52" w:rsidP="00CE3180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FD2F10F" wp14:editId="1B05E47F">
                  <wp:extent cx="1972310" cy="1285240"/>
                  <wp:effectExtent l="0" t="0" r="0" b="0"/>
                  <wp:docPr id="1981581549" name="Picture 1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B8D9E" w14:textId="77777777" w:rsidR="00FA1F52" w:rsidRDefault="00FA1F52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8A37C9" w14:textId="66BAD17E" w:rsidR="00176316" w:rsidRDefault="00176316" w:rsidP="00176316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horizontal number line and the </w:t>
            </w:r>
            <w:r w:rsidRPr="0017631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 looks like a vertical number line,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the two number lines intersect.”</w:t>
            </w:r>
          </w:p>
          <w:p w14:paraId="66808EB5" w14:textId="592E6F74" w:rsidR="00813E99" w:rsidRPr="00176316" w:rsidRDefault="00813E99" w:rsidP="00176316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’axe des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x 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ressemble à une droite numérique horizontale et l’axe des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y </w:t>
            </w:r>
            <w:r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ressemble à une droite numérique verticale. Les deux droites numériques se croisent. »)</w:t>
            </w:r>
          </w:p>
          <w:p w14:paraId="3C89BF5C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7F04EA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EC4C57" w14:textId="77777777" w:rsidR="001E639A" w:rsidRPr="00003E47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5C6E6B5" w:rsidR="001E639A" w:rsidRDefault="00176316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Locates points on a Cartesian plane using ordered pairs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65A20A6" w14:textId="5AA35E43" w:rsidR="00176316" w:rsidRDefault="00176316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B0355D" w14:textId="0DC4DDF7" w:rsidR="001E639A" w:rsidRDefault="00FA1F52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840C1E" wp14:editId="0B4CC3F2">
                  <wp:extent cx="1972310" cy="1285240"/>
                  <wp:effectExtent l="0" t="0" r="0" b="0"/>
                  <wp:docPr id="1934167467" name="Picture 1934167467" descr="A graphing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81549" name="Picture 1" descr="A graphing of a quadratic functi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A0716" w14:textId="77777777" w:rsidR="00FA1F52" w:rsidRDefault="00FA1F52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64D2CC" w14:textId="51236B93" w:rsidR="00176316" w:rsidRDefault="00176316" w:rsidP="0017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“Point A is at (4, 5), Point B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is at (8, -3), Point C is at (-2, -7), and Point D is at (-3, 2).”</w:t>
            </w:r>
          </w:p>
          <w:p w14:paraId="37FF5D57" w14:textId="5AACAF11" w:rsidR="00813E99" w:rsidRPr="00813E99" w:rsidRDefault="00813E99" w:rsidP="00176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(« Le point A est situé à (4, 5), le point B est à (8, -3), le point C est à (-2, -7) et le point D est à (-3, 2). »)</w:t>
            </w:r>
          </w:p>
          <w:p w14:paraId="01D21499" w14:textId="4326CFC9" w:rsidR="001E639A" w:rsidRPr="00813E99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813E99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813E99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813E99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813E99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3A8D6055" w:rsidR="00CE3180" w:rsidRPr="00176316" w:rsidRDefault="00176316" w:rsidP="0017631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plot points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F7E3F73" w14:textId="595745F1" w:rsidR="00CE3180" w:rsidRDefault="00CE3180" w:rsidP="00CE318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</w:t>
            </w:r>
          </w:p>
          <w:p w14:paraId="38C3A3E2" w14:textId="11676DB8" w:rsidR="0004651B" w:rsidRDefault="00FA1F52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7E8D55B" wp14:editId="221A2887">
                  <wp:extent cx="1972310" cy="1349375"/>
                  <wp:effectExtent l="0" t="0" r="0" b="0"/>
                  <wp:docPr id="1898356109" name="Picture 2" descr="A graph of a quadratic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56109" name="Picture 2" descr="A graph of a quadratic functi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6A9809" w14:textId="77777777" w:rsidR="0004651B" w:rsidRDefault="0004651B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AF2179" w14:textId="6F392E3F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plotted Point E(5, 0)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and Point F(</w:t>
            </w:r>
            <w:r w:rsidR="0019513A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4).”</w:t>
            </w:r>
          </w:p>
          <w:p w14:paraId="5F33316E" w14:textId="49FC389B" w:rsidR="00813E99" w:rsidRPr="00813E99" w:rsidRDefault="00813E99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Pr="00FC35F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J'ai tracé le point E(5, 0) et le point F(0, </w:t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C35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4). »)</w:t>
            </w:r>
          </w:p>
          <w:p w14:paraId="69A0B3DA" w14:textId="750AE53C" w:rsidR="001E639A" w:rsidRPr="00813E99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742852" w14:textId="5CB567A8" w:rsidR="006528F1" w:rsidRPr="006528F1" w:rsidRDefault="00176316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Models and describes the location of the vertices of a polygon in the Cartesian plane using coordinates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6528F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33BA003" w14:textId="791C43C9" w:rsidR="006528F1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4DC5D9" w14:textId="52A89101" w:rsidR="0004651B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CFBD50" wp14:editId="4E655FD4">
                  <wp:extent cx="1972945" cy="1240790"/>
                  <wp:effectExtent l="0" t="0" r="0" b="3810"/>
                  <wp:docPr id="989200484" name="Picture 3" descr="A graph of a quadrilateral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00484" name="Picture 3" descr="A graph of a quadrilateral with lines and dots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240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469389" w14:textId="77777777" w:rsidR="00FA1F52" w:rsidRPr="00BF3D37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821A7E" w14:textId="4FD0CA51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drew a parallelogram.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Its vertices are at E(1, 6), F(3, 2), G(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2,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3), and H(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4, 1).”</w:t>
            </w:r>
          </w:p>
          <w:p w14:paraId="27AE5742" w14:textId="66563812" w:rsidR="00813E99" w:rsidRPr="00813E99" w:rsidRDefault="00813E99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J'ai dessiné un parallélogramme. Ses sommets sont E(1, 6), F(3, 2),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G(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3) et H(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4, 1).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F80C6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A3D7409" w14:textId="77777777" w:rsidR="001E639A" w:rsidRPr="00813E99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813E99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813E99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813E99">
        <w:trPr>
          <w:trHeight w:val="304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AF13D0" w:rsidRDefault="001E639A" w:rsidP="00FD2B2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BFFE41A" w:rsidR="007D11C5" w:rsidRDefault="00176316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Location and Transformations in the Cartesian Plane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7F6500" w14:paraId="4B1D04CB" w14:textId="026BFDC2" w:rsidTr="00AF13D0">
        <w:trPr>
          <w:trHeight w:hRule="exact" w:val="740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00FF8" w14:textId="36567C83" w:rsidR="006528F1" w:rsidRDefault="00176316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Describes and performs transformations of polygons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31FF738D" w14:textId="3C36B5C9" w:rsidR="00176316" w:rsidRDefault="00176316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9E8BB36" w14:textId="53C38314" w:rsidR="0004651B" w:rsidRPr="0004651B" w:rsidRDefault="00FA1F52" w:rsidP="0004651B">
            <w:pPr>
              <w:jc w:val="center"/>
              <w:rPr>
                <w:color w:val="444444"/>
                <w:highlight w:val="yellow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E8878BA" wp14:editId="0C30FCF8">
                  <wp:extent cx="1972310" cy="1172845"/>
                  <wp:effectExtent l="0" t="0" r="0" b="0"/>
                  <wp:docPr id="620520056" name="Picture 4" descr="A graph of a triangle with lines and poin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20056" name="Picture 4" descr="A graph of a triangle with lines and point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D58A4" w14:textId="77777777" w:rsidR="0004651B" w:rsidRPr="00176316" w:rsidRDefault="0004651B" w:rsidP="0017631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E955FE0" w14:textId="156E5051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translated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ABC right 3 squares and down 5 squares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Wingdings 3" w:char="F072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A’B’C’.”</w:t>
            </w:r>
          </w:p>
          <w:p w14:paraId="2A9562A0" w14:textId="798A03D3" w:rsidR="00A10A7D" w:rsidRPr="00F1232B" w:rsidRDefault="00A10A7D" w:rsidP="00176316">
            <w:pPr>
              <w:jc w:val="center"/>
              <w:rPr>
                <w:rFonts w:ascii="Arial" w:hAnsi="Arial" w:cs="Arial"/>
                <w:color w:val="626365"/>
                <w:spacing w:val="-8"/>
                <w:sz w:val="19"/>
                <w:szCs w:val="19"/>
                <w:lang w:val="fr-CA"/>
              </w:rPr>
            </w:pPr>
            <w:r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(« J’ai </w:t>
            </w:r>
            <w:r w:rsidR="00F1232B"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effectué une translation du </w:t>
            </w:r>
            <w:r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ABC de 3 cases à droite et de 5 cases en bas pour obtenir </w:t>
            </w:r>
            <w:r w:rsidR="00F1232B"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 xml:space="preserve">le </w:t>
            </w:r>
            <w:r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</w:rPr>
              <w:sym w:font="Wingdings 3" w:char="F072"/>
            </w:r>
            <w:r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A’B’C’. »</w:t>
            </w:r>
            <w:r w:rsidR="00F9329C" w:rsidRPr="00F1232B">
              <w:rPr>
                <w:rFonts w:ascii="Arial" w:hAnsi="Arial" w:cs="Arial"/>
                <w:i/>
                <w:iCs/>
                <w:color w:val="626365"/>
                <w:spacing w:val="-8"/>
                <w:sz w:val="19"/>
                <w:szCs w:val="19"/>
                <w:lang w:val="fr-CA"/>
              </w:rPr>
              <w:t>)</w:t>
            </w:r>
          </w:p>
          <w:p w14:paraId="0B9B7043" w14:textId="238BEE37" w:rsidR="00403DAE" w:rsidRPr="00A10A7D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A10A7D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A10A7D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A10A7D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A10A7D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A10A7D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8B745" w14:textId="2EF37752" w:rsidR="006528F1" w:rsidRDefault="00176316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Identifies transformation used to move a polygon on a Cartesian plane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9DCBACD" w14:textId="23F74415" w:rsidR="0004651B" w:rsidRDefault="0004651B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FFBABF9" w14:textId="50BF44BC" w:rsidR="0004651B" w:rsidRDefault="00FA1F52" w:rsidP="006528F1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54BCB9FC" wp14:editId="56977A05">
                  <wp:extent cx="1972945" cy="1505585"/>
                  <wp:effectExtent l="0" t="0" r="0" b="5715"/>
                  <wp:docPr id="379597905" name="Picture 5" descr="A graph of a graph of a rectangle and a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597905" name="Picture 5" descr="A graph of a graph of a rectangle and a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9A03F" w14:textId="77777777" w:rsidR="00FA1F52" w:rsidRDefault="00FA1F52" w:rsidP="006528F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AF5F771" w14:textId="5A4A9802" w:rsidR="00176316" w:rsidRDefault="00176316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shape was rotated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90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0"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 counterclockwise about 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to get the image. The shape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 xml:space="preserve">and its image are congruent </w:t>
            </w:r>
            <w:r w:rsidR="000465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</w:rPr>
              <w:t>but have different orientations.”</w:t>
            </w:r>
          </w:p>
          <w:p w14:paraId="7A1B2430" w14:textId="7E484290" w:rsidR="00A10A7D" w:rsidRPr="00A10A7D" w:rsidRDefault="00A10A7D" w:rsidP="0017631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Pr="00DF06EA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« 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La figure a subi une rotation 90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B0"/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dans le sens inverse des aiguilles d'une montre autour de T pour obtenir l'image. La figure et son image sont congruentes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</w:t>
            </w:r>
            <w:r w:rsidRPr="00DF06E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mais ont des orientations différentes. »)</w:t>
            </w:r>
          </w:p>
          <w:p w14:paraId="453939D8" w14:textId="4E6C3DF1" w:rsidR="00D274C4" w:rsidRPr="00A10A7D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A10A7D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A10A7D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A10A7D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512719" w14:textId="4D355470" w:rsidR="00176316" w:rsidRPr="00176316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Relates the coordinates of a polygon and its image after a translation, reflection, or rotation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54B1818" w14:textId="7D6B5155" w:rsidR="006E0BE8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FBC9368" w14:textId="34C8D6FA" w:rsidR="0004651B" w:rsidRDefault="00FA1F52" w:rsidP="006E0BE8">
            <w:pPr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17EC1122" wp14:editId="7FD2C378">
                  <wp:extent cx="1972310" cy="1504950"/>
                  <wp:effectExtent l="0" t="0" r="0" b="6350"/>
                  <wp:docPr id="443305805" name="Picture 6" descr="A graph of a graph of triangles and a picture of a triang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305805" name="Picture 6" descr="A graph of a graph of triangles and a picture of a triangle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860539" w14:textId="77777777" w:rsidR="00FA1F52" w:rsidRPr="00BF3D37" w:rsidRDefault="00FA1F52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48277C" w14:textId="12DDF606" w:rsidR="0004651B" w:rsidRDefault="0004651B" w:rsidP="000465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“After a reflection in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-coordinates of the vertices change sign, and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>-coordinates stay the same.”</w:t>
            </w:r>
          </w:p>
          <w:p w14:paraId="7771E802" w14:textId="67DE996C" w:rsidR="00A10A7D" w:rsidRPr="00A10A7D" w:rsidRDefault="00A10A7D" w:rsidP="000465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Après une réflexion dans l'axe des </w:t>
            </w:r>
            <w:r w:rsidRPr="002E037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y</w:t>
            </w: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, les coordonnées x des sommets (les abscisses) changent de signe et les coordonnées y </w:t>
            </w:r>
            <w:r w:rsidRPr="002E037B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</w:t>
            </w:r>
            <w:r w:rsidRPr="002E037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les ordonnées) restent les mêmes. »)</w:t>
            </w:r>
          </w:p>
          <w:p w14:paraId="238C4BF7" w14:textId="77777777" w:rsidR="00356F11" w:rsidRPr="00A10A7D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A10A7D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3B3CFF" w14:textId="258B00F7" w:rsidR="006E0BE8" w:rsidRDefault="00176316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631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visualizes and predicts where the image of a polygon will be after a transformatio</w:t>
            </w:r>
            <w:r w:rsidR="00A930D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n.</w:t>
            </w:r>
          </w:p>
          <w:p w14:paraId="14A59FC8" w14:textId="5A0DB9D2" w:rsidR="00176316" w:rsidRPr="00AF13D0" w:rsidRDefault="00176316" w:rsidP="006E0BE8">
            <w:pPr>
              <w:rPr>
                <w:rFonts w:ascii="Arial" w:hAnsi="Arial" w:cs="Arial"/>
                <w:color w:val="626365"/>
                <w:sz w:val="4"/>
                <w:szCs w:val="4"/>
                <w:lang w:val="en-US"/>
              </w:rPr>
            </w:pPr>
          </w:p>
          <w:p w14:paraId="2035D566" w14:textId="55F709B9" w:rsidR="0004651B" w:rsidRDefault="00FA1F52" w:rsidP="002C0AC4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noProof/>
                <w:color w:val="444444"/>
                <w:shd w:val="clear" w:color="auto" w:fill="FFFFFF"/>
              </w:rPr>
              <w:drawing>
                <wp:inline distT="0" distB="0" distL="0" distR="0" wp14:anchorId="013CEB28" wp14:editId="3298A89C">
                  <wp:extent cx="1648047" cy="1610386"/>
                  <wp:effectExtent l="0" t="0" r="9525" b="8890"/>
                  <wp:docPr id="1801285763" name="Picture 7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85763" name="Picture 7" descr="A graph of a function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33" cy="161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38BEB" w14:textId="77777777" w:rsidR="00FA1F52" w:rsidRPr="00AF13D0" w:rsidRDefault="00FA1F52" w:rsidP="006E0BE8">
            <w:pPr>
              <w:rPr>
                <w:rFonts w:ascii="Arial" w:hAnsi="Arial" w:cs="Arial"/>
                <w:color w:val="626365"/>
                <w:sz w:val="4"/>
                <w:szCs w:val="4"/>
                <w:lang w:val="en-US"/>
              </w:rPr>
            </w:pPr>
          </w:p>
          <w:p w14:paraId="2FB8D6C9" w14:textId="2ED6398F" w:rsidR="0004651B" w:rsidRDefault="0004651B" w:rsidP="0004651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picture the Polygon’s reflection, Image 1, on the other side of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-axis, and the Polygon’s reflection, Image 2, on the other side of the </w:t>
            </w:r>
            <w:r w:rsidRPr="000465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 xml:space="preserve">-axis. Each time, matching vertices will be the same distance from the line of reflection and the polygon, and its image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4651B">
              <w:rPr>
                <w:rFonts w:ascii="Arial" w:hAnsi="Arial" w:cs="Arial"/>
                <w:color w:val="626365"/>
                <w:sz w:val="19"/>
                <w:szCs w:val="19"/>
              </w:rPr>
              <w:t>will have opposite orientations.”</w:t>
            </w:r>
          </w:p>
          <w:p w14:paraId="35FB8974" w14:textId="3AA9FE6C" w:rsidR="007D11C5" w:rsidRPr="00A10A7D" w:rsidRDefault="00A10A7D" w:rsidP="00AF13D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(« Je peux imaginer </w:t>
            </w:r>
            <w:r w:rsidR="002373E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du polygone, image 1, de l'autre côté de l'axe des 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y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, et </w:t>
            </w:r>
            <w:r w:rsidR="002373E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la réflexion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 xml:space="preserve"> du polygone, image 2, de l'autre côté de l'axe des </w:t>
            </w:r>
            <w:r w:rsidRPr="00587E4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x</w:t>
            </w:r>
            <w:r w:rsidRPr="00587E47">
              <w:rPr>
                <w:rFonts w:ascii="Arial" w:hAnsi="Arial" w:cs="Arial"/>
                <w:i/>
                <w:iCs/>
                <w:color w:val="626365"/>
                <w:spacing w:val="-2"/>
                <w:sz w:val="19"/>
                <w:szCs w:val="19"/>
                <w:lang w:val="fr-CA"/>
              </w:rPr>
              <w:t>. À chaque fois, les sommets correspondants seront à la même distance de l'axe de réflexion et du polygone, et son image aura des orientations opposées. »)</w:t>
            </w:r>
          </w:p>
          <w:p w14:paraId="7606B710" w14:textId="77777777" w:rsidR="00CB050B" w:rsidRPr="00A10A7D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3F2A18B" w14:textId="33073150" w:rsidR="0072422E" w:rsidRPr="00A10A7D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AF13D0">
        <w:trPr>
          <w:trHeight w:val="11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1549" w14:textId="77777777" w:rsidR="00E50731" w:rsidRDefault="00E50731" w:rsidP="00CA2529">
      <w:pPr>
        <w:spacing w:after="0" w:line="240" w:lineRule="auto"/>
      </w:pPr>
      <w:r>
        <w:separator/>
      </w:r>
    </w:p>
  </w:endnote>
  <w:endnote w:type="continuationSeparator" w:id="0">
    <w:p w14:paraId="5554BD75" w14:textId="77777777" w:rsidR="00E50731" w:rsidRDefault="00E5073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824E435" w:rsidR="0028676E" w:rsidRPr="003B7832" w:rsidRDefault="003B7832" w:rsidP="003B7832">
    <w:pPr>
      <w:pBdr>
        <w:top w:val="single" w:sz="4" w:space="0" w:color="auto"/>
      </w:pBdr>
      <w:tabs>
        <w:tab w:val="right" w:pos="13228"/>
      </w:tabs>
      <w:spacing w:after="0" w:line="240" w:lineRule="auto"/>
      <w:ind w:right="471"/>
      <w:rPr>
        <w:rFonts w:ascii="Arial" w:hAnsi="Arial" w:cs="Arial"/>
        <w:sz w:val="15"/>
        <w:szCs w:val="15"/>
        <w:lang w:val="fr-CA"/>
      </w:rPr>
    </w:pPr>
    <w:r w:rsidRPr="00587E9A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587E9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87E9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084F33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>.</w:t>
    </w:r>
    <w:r w:rsidRPr="00587E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A53BD97" wp14:editId="299D2725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7E9A">
      <w:rPr>
        <w:rFonts w:ascii="Arial" w:hAnsi="Arial" w:cs="Arial"/>
        <w:sz w:val="15"/>
        <w:szCs w:val="15"/>
        <w:lang w:val="fr-CA"/>
      </w:rPr>
      <w:t xml:space="preserve"> </w:t>
    </w:r>
    <w:r w:rsidRPr="00131675">
      <w:rPr>
        <w:rFonts w:ascii="Arial" w:hAnsi="Arial" w:cs="Arial"/>
        <w:sz w:val="15"/>
        <w:szCs w:val="15"/>
        <w:lang w:val="fr-CA"/>
      </w:rPr>
      <w:t>Copyright © 2024 Pearson Canada Inc.</w:t>
    </w:r>
    <w:r w:rsidRPr="00131675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28676E" w:rsidRPr="003B7832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7EC5" w14:textId="77777777" w:rsidR="00E50731" w:rsidRDefault="00E50731" w:rsidP="00CA2529">
      <w:pPr>
        <w:spacing w:after="0" w:line="240" w:lineRule="auto"/>
      </w:pPr>
      <w:r>
        <w:separator/>
      </w:r>
    </w:p>
  </w:footnote>
  <w:footnote w:type="continuationSeparator" w:id="0">
    <w:p w14:paraId="2EA800BF" w14:textId="77777777" w:rsidR="00E50731" w:rsidRDefault="00E5073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F475" w14:textId="77777777" w:rsidR="00D25E5B" w:rsidRPr="00E71CBF" w:rsidRDefault="00E21EE5" w:rsidP="00D25E5B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60C1FBB">
              <wp:simplePos x="0" y="0"/>
              <wp:positionH relativeFrom="column">
                <wp:posOffset>-32385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EBE6197" w:rsidR="00E613E3" w:rsidRPr="00CB2021" w:rsidRDefault="0017631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.5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NhwkUzdAAAACAEAAA8AAABkcnMvZG93bnJldi54&#10;bWxMj8FuwjAQRO+V+g/WVuoNbFAoIY2DEFWvRaUtEjcTL0nUeB3FhqR/3+XUHndmNPsmX4+uFVfs&#10;Q+NJw2yqQCCV3jZUafj8eJ2kIEI0ZE3rCTX8YIB1cX+Xm8z6gd7xuo+V4BIKmdFQx9hlUoayRmfC&#10;1HdI7J1970zks6+k7c3A5a6Vc6WepDMN8YfadLitsfzeX5yGr7fz8ZCoXfXiFt3gRyXJraTWjw/j&#10;5hlExDH+heGGz+hQMNPJX8gG0WqYLGacZH2ZgGB/nix520lDukpBFrn8P6D4B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NhwkUzdAAAACAEAAA8AAAAAAAAAAAAAAAAAuwQAAGRycy9k&#10;b3ducmV2LnhtbFBLBQYAAAAABAAEAPMAAADFBQAAAAA=&#10;" filled="f" stroked="f">
              <v:textbox>
                <w:txbxContent>
                  <w:p w14:paraId="2521030B" w14:textId="7EBE6197" w:rsidR="00E613E3" w:rsidRPr="00CB2021" w:rsidRDefault="0017631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D25E5B">
      <w:rPr>
        <w:rFonts w:ascii="Arial" w:hAnsi="Arial" w:cs="Arial"/>
        <w:b/>
        <w:sz w:val="36"/>
        <w:szCs w:val="36"/>
      </w:rPr>
      <w:t xml:space="preserve">Activity 5 </w:t>
    </w:r>
    <w:r w:rsidR="00D25E5B" w:rsidRPr="00E71CBF">
      <w:rPr>
        <w:rFonts w:ascii="Arial" w:hAnsi="Arial" w:cs="Arial"/>
        <w:b/>
        <w:sz w:val="36"/>
        <w:szCs w:val="36"/>
      </w:rPr>
      <w:t>Assessment</w:t>
    </w:r>
  </w:p>
  <w:p w14:paraId="2A29E899" w14:textId="676BD83A" w:rsidR="00D25E5B" w:rsidRPr="00D61ABC" w:rsidRDefault="00D25E5B" w:rsidP="00D25E5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D61ABC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 xml:space="preserve">Reflecting and Rotating </w:t>
    </w:r>
    <w:r w:rsidR="002C0AC4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Polygons</w:t>
    </w:r>
    <w:r w:rsidRPr="00D61ABC"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 xml:space="preserve"> on a Cartesian Plane</w:t>
    </w:r>
  </w:p>
  <w:p w14:paraId="4033973E" w14:textId="24CD02FC" w:rsidR="00CA2529" w:rsidRPr="00E71CBF" w:rsidRDefault="00CA2529" w:rsidP="00D25E5B">
    <w:pPr>
      <w:spacing w:after="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51B"/>
    <w:rsid w:val="00050E5C"/>
    <w:rsid w:val="00053328"/>
    <w:rsid w:val="00055AF5"/>
    <w:rsid w:val="00065A53"/>
    <w:rsid w:val="000733E7"/>
    <w:rsid w:val="00075016"/>
    <w:rsid w:val="0008174D"/>
    <w:rsid w:val="00097C8F"/>
    <w:rsid w:val="000C2970"/>
    <w:rsid w:val="000C7349"/>
    <w:rsid w:val="000D7137"/>
    <w:rsid w:val="000E70C4"/>
    <w:rsid w:val="000F43C1"/>
    <w:rsid w:val="00112D25"/>
    <w:rsid w:val="00112FF1"/>
    <w:rsid w:val="001168AC"/>
    <w:rsid w:val="00122C88"/>
    <w:rsid w:val="00130262"/>
    <w:rsid w:val="001331CE"/>
    <w:rsid w:val="0013598A"/>
    <w:rsid w:val="00176316"/>
    <w:rsid w:val="00192706"/>
    <w:rsid w:val="0019513A"/>
    <w:rsid w:val="001A7920"/>
    <w:rsid w:val="001B30A9"/>
    <w:rsid w:val="001D131B"/>
    <w:rsid w:val="001E639A"/>
    <w:rsid w:val="002010B1"/>
    <w:rsid w:val="00207CC0"/>
    <w:rsid w:val="00210518"/>
    <w:rsid w:val="002179BB"/>
    <w:rsid w:val="002373E7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B42A6"/>
    <w:rsid w:val="002C0AC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B1B3D"/>
    <w:rsid w:val="003B7832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2693C"/>
    <w:rsid w:val="00543A9A"/>
    <w:rsid w:val="00573CC2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54150"/>
    <w:rsid w:val="00661689"/>
    <w:rsid w:val="0068193A"/>
    <w:rsid w:val="0069027B"/>
    <w:rsid w:val="00696ABC"/>
    <w:rsid w:val="006B210D"/>
    <w:rsid w:val="006C0F0C"/>
    <w:rsid w:val="006E0BE8"/>
    <w:rsid w:val="006F4801"/>
    <w:rsid w:val="006F6CA7"/>
    <w:rsid w:val="007219FE"/>
    <w:rsid w:val="0072422E"/>
    <w:rsid w:val="00733E9A"/>
    <w:rsid w:val="00741178"/>
    <w:rsid w:val="0076731B"/>
    <w:rsid w:val="007A6B78"/>
    <w:rsid w:val="007C1DBF"/>
    <w:rsid w:val="007D11C5"/>
    <w:rsid w:val="007D6FD3"/>
    <w:rsid w:val="007F6500"/>
    <w:rsid w:val="00813E99"/>
    <w:rsid w:val="00832B16"/>
    <w:rsid w:val="00887CF2"/>
    <w:rsid w:val="008A1B22"/>
    <w:rsid w:val="008B135B"/>
    <w:rsid w:val="008C7653"/>
    <w:rsid w:val="009002F7"/>
    <w:rsid w:val="009026F2"/>
    <w:rsid w:val="0090418E"/>
    <w:rsid w:val="0092323E"/>
    <w:rsid w:val="00945061"/>
    <w:rsid w:val="00946ABF"/>
    <w:rsid w:val="00994C77"/>
    <w:rsid w:val="009B5EB1"/>
    <w:rsid w:val="009B6FF8"/>
    <w:rsid w:val="009C4925"/>
    <w:rsid w:val="009E264D"/>
    <w:rsid w:val="009E5FEE"/>
    <w:rsid w:val="00A10A7D"/>
    <w:rsid w:val="00A2716E"/>
    <w:rsid w:val="00A36304"/>
    <w:rsid w:val="00A43E96"/>
    <w:rsid w:val="00A55040"/>
    <w:rsid w:val="00A73B2F"/>
    <w:rsid w:val="00A92A3F"/>
    <w:rsid w:val="00A930D6"/>
    <w:rsid w:val="00AA5CD1"/>
    <w:rsid w:val="00AC59D5"/>
    <w:rsid w:val="00AE494A"/>
    <w:rsid w:val="00AF13D0"/>
    <w:rsid w:val="00B471EA"/>
    <w:rsid w:val="00B57CBC"/>
    <w:rsid w:val="00B64D91"/>
    <w:rsid w:val="00B9593A"/>
    <w:rsid w:val="00BA072D"/>
    <w:rsid w:val="00BA10A4"/>
    <w:rsid w:val="00BA254F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1799A"/>
    <w:rsid w:val="00D25E5B"/>
    <w:rsid w:val="00D274C4"/>
    <w:rsid w:val="00D7596A"/>
    <w:rsid w:val="00DA1368"/>
    <w:rsid w:val="00DB4EC8"/>
    <w:rsid w:val="00DD6F23"/>
    <w:rsid w:val="00DE05EF"/>
    <w:rsid w:val="00DF5A81"/>
    <w:rsid w:val="00E021BF"/>
    <w:rsid w:val="00E16179"/>
    <w:rsid w:val="00E21EE5"/>
    <w:rsid w:val="00E45446"/>
    <w:rsid w:val="00E45E3B"/>
    <w:rsid w:val="00E50731"/>
    <w:rsid w:val="00E56741"/>
    <w:rsid w:val="00E613E3"/>
    <w:rsid w:val="00E70454"/>
    <w:rsid w:val="00E71CBF"/>
    <w:rsid w:val="00EA7268"/>
    <w:rsid w:val="00EE29C2"/>
    <w:rsid w:val="00EF20C0"/>
    <w:rsid w:val="00F01EB8"/>
    <w:rsid w:val="00F01F03"/>
    <w:rsid w:val="00F02AC1"/>
    <w:rsid w:val="00F10556"/>
    <w:rsid w:val="00F1232B"/>
    <w:rsid w:val="00F2406E"/>
    <w:rsid w:val="00F25183"/>
    <w:rsid w:val="00F358C6"/>
    <w:rsid w:val="00F43113"/>
    <w:rsid w:val="00F652A1"/>
    <w:rsid w:val="00F86C1E"/>
    <w:rsid w:val="00F9329C"/>
    <w:rsid w:val="00FA1F52"/>
    <w:rsid w:val="00FD2B2E"/>
    <w:rsid w:val="00FD3D32"/>
    <w:rsid w:val="00FE0BBF"/>
    <w:rsid w:val="00FE6750"/>
    <w:rsid w:val="00FF345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  <w:style w:type="character" w:customStyle="1" w:styleId="nq61cdb-b-vc">
    <w:name w:val="nq61cdb-b-vc"/>
    <w:basedOn w:val="DefaultParagraphFont"/>
    <w:rsid w:val="00176316"/>
  </w:style>
  <w:style w:type="paragraph" w:customStyle="1" w:styleId="NLa">
    <w:name w:val="NLa"/>
    <w:basedOn w:val="ListParagraph"/>
    <w:qFormat/>
    <w:rsid w:val="0004651B"/>
    <w:pPr>
      <w:spacing w:after="60" w:line="276" w:lineRule="auto"/>
      <w:ind w:left="357" w:hanging="357"/>
    </w:pPr>
    <w:rPr>
      <w:rFonts w:ascii="Arial" w:hAnsi="Arial" w:cs="Arial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04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2023-11-28T19:17:00Z</dcterms:created>
  <dcterms:modified xsi:type="dcterms:W3CDTF">2023-11-28T19:17:00Z</dcterms:modified>
  <cp:category/>
</cp:coreProperties>
</file>