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CA3F" w14:textId="3DD15449" w:rsidR="00FC6209" w:rsidRDefault="00FC6209" w:rsidP="00FC6209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hidden="0" allowOverlap="1" wp14:anchorId="3C52FB86" wp14:editId="568827E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DD7120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DD7120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</w:p>
    <w:p w14:paraId="4BA2B6FE" w14:textId="18B63B12" w:rsidR="00FC6209" w:rsidRPr="00557B55" w:rsidRDefault="00FC6209" w:rsidP="00FC6209">
      <w:pPr>
        <w:jc w:val="center"/>
        <w:rPr>
          <w:rFonts w:ascii="Calibri" w:hAnsi="Calibri" w:cstheme="majorHAnsi"/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(Le nombre)</w:t>
      </w:r>
    </w:p>
    <w:p w14:paraId="7B3633ED" w14:textId="77777777" w:rsidR="007174F8" w:rsidRPr="00FC6209" w:rsidRDefault="007174F8">
      <w:pPr>
        <w:jc w:val="center"/>
        <w:rPr>
          <w:sz w:val="28"/>
          <w:szCs w:val="28"/>
          <w:lang w:val="fr-CA"/>
        </w:rPr>
      </w:pP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4970C4" w14:paraId="7B3633F2" w14:textId="77777777" w:rsidTr="0066625C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EE" w14:textId="3C4D8342" w:rsidR="00DC08C1" w:rsidRPr="008241C0" w:rsidRDefault="00747E4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D7120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EF" w14:textId="0A9EB626" w:rsidR="00DC08C1" w:rsidRPr="008241C0" w:rsidRDefault="00B7001B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B7001B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="00DC08C1"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="00DC08C1"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F1" w14:textId="680AC51A" w:rsidR="00DC08C1" w:rsidRPr="00EE5F11" w:rsidRDefault="00EE5F11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BC00FA" w:rsidRPr="004970C4" w14:paraId="4BD9F1A5" w14:textId="77777777" w:rsidTr="00491F5D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551BE0" w14:textId="1F272918" w:rsidR="00892034" w:rsidRPr="005A487E" w:rsidRDefault="00892034" w:rsidP="0089203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A487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A487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2A2440E2" w14:textId="1A1B4827" w:rsidR="00BC00FA" w:rsidRPr="005B13A9" w:rsidRDefault="00892034" w:rsidP="00892034">
            <w:p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5A487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Développer le sens du nombre</w:t>
            </w:r>
            <w:r w:rsidR="00BC00FA" w:rsidRPr="005B13A9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046FE4" w:rsidRPr="004970C4" w14:paraId="7B363401" w14:textId="77777777" w:rsidTr="00A47CF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8548" w14:textId="55F5072A" w:rsidR="00046FE4" w:rsidRPr="005A487E" w:rsidRDefault="00046FE4" w:rsidP="00046FE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5A487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A487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59C80A46" w14:textId="676945B9" w:rsidR="00046FE4" w:rsidRPr="005A487E" w:rsidRDefault="00046FE4" w:rsidP="00046FE4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5A487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N1</w:t>
            </w:r>
            <w:r w:rsidR="00B822B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Pr="005A487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: </w:t>
            </w:r>
            <w:r w:rsidRPr="005A487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entiers jusqu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A487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1 000 000.</w:t>
            </w:r>
          </w:p>
          <w:p w14:paraId="6A3F0794" w14:textId="77777777" w:rsidR="00046FE4" w:rsidRPr="005A487E" w:rsidRDefault="00046FE4" w:rsidP="00046FE4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3F7" w14:textId="2F4F34A5" w:rsidR="00046FE4" w:rsidRPr="00046FE4" w:rsidRDefault="00046FE4" w:rsidP="00046FE4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376C" w14:textId="77777777" w:rsidR="002700D7" w:rsidRPr="00771414" w:rsidRDefault="002700D7" w:rsidP="002700D7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57C4EC18" w14:textId="77777777" w:rsidR="002700D7" w:rsidRPr="007038C1" w:rsidRDefault="002700D7" w:rsidP="002700D7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Représenter des nombres plus grands</w:t>
            </w:r>
          </w:p>
          <w:p w14:paraId="38A247F6" w14:textId="77777777" w:rsidR="002700D7" w:rsidRPr="007038C1" w:rsidRDefault="002700D7" w:rsidP="002700D7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Comparer des nombres plus grands</w:t>
            </w:r>
          </w:p>
          <w:p w14:paraId="7B3633F8" w14:textId="44AF69C8" w:rsidR="00046FE4" w:rsidRPr="002700D7" w:rsidRDefault="002700D7" w:rsidP="002700D7">
            <w:pPr>
              <w:contextualSpacing/>
              <w:rPr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4 : Approfondissement : </w:t>
            </w:r>
            <w:r w:rsidRPr="007038C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liens entre les nombres et la valeur de position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6669" w14:textId="0C428364" w:rsidR="004970C4" w:rsidRPr="00F31238" w:rsidRDefault="004970C4" w:rsidP="004970C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521E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521E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Approfondir sa compréhension des nombres entiers jusqu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 000.</w:t>
            </w:r>
          </w:p>
          <w:p w14:paraId="214685B7" w14:textId="77777777" w:rsidR="004970C4" w:rsidRPr="002465D2" w:rsidRDefault="004970C4" w:rsidP="004970C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29848078" w14:textId="05E8183F" w:rsidR="004970C4" w:rsidRPr="00F31238" w:rsidRDefault="004970C4" w:rsidP="004970C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465D2">
              <w:rPr>
                <w:sz w:val="20"/>
                <w:szCs w:val="20"/>
                <w:lang w:val="fr-CA"/>
              </w:rPr>
              <w:t xml:space="preserve">-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et les écrire à l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des symboles &lt;, =, &gt;.</w:t>
            </w:r>
          </w:p>
          <w:p w14:paraId="5B4154E8" w14:textId="77777777" w:rsidR="004970C4" w:rsidRPr="00666B7A" w:rsidRDefault="004970C4" w:rsidP="004970C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746335E6" w14:textId="77777777" w:rsidR="004970C4" w:rsidRPr="006A095F" w:rsidRDefault="004970C4" w:rsidP="004970C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6B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</w:p>
          <w:p w14:paraId="1D17AECB" w14:textId="77777777" w:rsidR="004970C4" w:rsidRPr="00366C97" w:rsidRDefault="004970C4" w:rsidP="004970C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C9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167A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Composer et décomposer des nombres entiers en les divisant de manière standard et non standard (p. ex., 1 000 correspond à 10 centaines ou 100 dizaines).</w:t>
            </w:r>
          </w:p>
          <w:p w14:paraId="30996D80" w14:textId="77777777" w:rsidR="004970C4" w:rsidRPr="00E83E7F" w:rsidRDefault="004970C4" w:rsidP="004970C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E83E7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E83E7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090A937B" w14:textId="77777777" w:rsidR="004970C4" w:rsidRPr="001E3138" w:rsidRDefault="004970C4" w:rsidP="004970C4">
            <w:pPr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</w:pPr>
            <w:r w:rsidRPr="00E83E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Écrire et lire des nombres entiers sous plusieurs formes </w:t>
            </w:r>
            <w:r w:rsidRPr="001E3138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cent-cinquante-huit; </w:t>
            </w:r>
            <w:r w:rsidRPr="001E3138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7B363400" w14:textId="1EDA178A" w:rsidR="00046FE4" w:rsidRPr="004970C4" w:rsidRDefault="004970C4" w:rsidP="004970C4">
            <w:pPr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</w:pPr>
            <w:r w:rsidRPr="001E3138">
              <w:rPr>
                <w:sz w:val="20"/>
                <w:szCs w:val="20"/>
                <w:lang w:val="fr-CA"/>
              </w:rPr>
              <w:t xml:space="preserve">- 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il est une position à droite</w:t>
            </w:r>
            <w:r w:rsidR="00046FE4" w:rsidRPr="004970C4"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</w:p>
        </w:tc>
      </w:tr>
    </w:tbl>
    <w:p w14:paraId="7145DB6A" w14:textId="77777777" w:rsidR="00295496" w:rsidRPr="004970C4" w:rsidRDefault="00295496">
      <w:pPr>
        <w:rPr>
          <w:lang w:val="fr-CA"/>
        </w:rPr>
      </w:pPr>
      <w:r w:rsidRPr="004970C4">
        <w:rPr>
          <w:lang w:val="fr-CA"/>
        </w:rPr>
        <w:br w:type="page"/>
      </w: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356B11" w14:paraId="7B363414" w14:textId="77777777" w:rsidTr="00A47CFF">
        <w:tc>
          <w:tcPr>
            <w:tcW w:w="3685" w:type="dxa"/>
            <w:shd w:val="clear" w:color="auto" w:fill="auto"/>
          </w:tcPr>
          <w:p w14:paraId="602FC48F" w14:textId="52096583" w:rsidR="00155D66" w:rsidRPr="00AC3261" w:rsidRDefault="00155D66" w:rsidP="00A9783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N2 : Utiliser des stratégies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estimation, y compris : </w:t>
            </w:r>
          </w:p>
          <w:p w14:paraId="2394963D" w14:textId="7E33F193" w:rsidR="00155D66" w:rsidRPr="00AC3261" w:rsidRDefault="00155D66" w:rsidP="00A9783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strat</w:t>
            </w:r>
            <w:r w:rsidRPr="007316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égie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arrondissement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selon le premier chiffre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22728217" w14:textId="77777777" w:rsidR="00155D66" w:rsidRDefault="00155D66" w:rsidP="00A9783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compensation;</w:t>
            </w:r>
          </w:p>
          <w:p w14:paraId="7B36340B" w14:textId="68A84F89" w:rsidR="00046FE4" w:rsidRPr="00155D66" w:rsidRDefault="00155D66" w:rsidP="00A9783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55D6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55D6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utilisation des nombres compatibles dans des contextes de résolution de problèmes.</w:t>
            </w:r>
          </w:p>
        </w:tc>
        <w:tc>
          <w:tcPr>
            <w:tcW w:w="2700" w:type="dxa"/>
            <w:shd w:val="clear" w:color="auto" w:fill="auto"/>
          </w:tcPr>
          <w:p w14:paraId="55AF7D2F" w14:textId="77777777" w:rsidR="002700D7" w:rsidRPr="00BE412E" w:rsidRDefault="002700D7" w:rsidP="00A9783D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48625F12" w14:textId="77777777" w:rsidR="002700D7" w:rsidRPr="00BE412E" w:rsidRDefault="002700D7" w:rsidP="00A9783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E412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 : Faire une estimation pour résoudre des problèmes</w:t>
            </w:r>
          </w:p>
          <w:p w14:paraId="00E61E11" w14:textId="20D63F7F" w:rsidR="002700D7" w:rsidRPr="002B4C0C" w:rsidRDefault="002700D7" w:rsidP="00A9783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2B4C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</w:t>
            </w:r>
            <w:r w:rsidR="00DD712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aisance avec l</w:t>
            </w:r>
            <w:r w:rsidR="00DD712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addition et la soustraction</w:t>
            </w:r>
          </w:p>
          <w:p w14:paraId="171C3491" w14:textId="77777777" w:rsidR="002700D7" w:rsidRPr="002B4C0C" w:rsidRDefault="002700D7" w:rsidP="00A9783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Estimer des sommes et des différences</w:t>
            </w:r>
          </w:p>
          <w:p w14:paraId="30194F9B" w14:textId="77777777" w:rsidR="002700D7" w:rsidRPr="002B4C0C" w:rsidRDefault="002700D7" w:rsidP="00A9783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560FC3BD" w14:textId="25FEA6F8" w:rsidR="002700D7" w:rsidRPr="004667C2" w:rsidRDefault="002700D7" w:rsidP="00A9783D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7B36340C" w14:textId="35D5045D" w:rsidR="00DC08C1" w:rsidRPr="002700D7" w:rsidRDefault="002700D7" w:rsidP="00A9783D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20 : Faire une estimation pour multiplier et diviser</w:t>
            </w:r>
          </w:p>
        </w:tc>
        <w:tc>
          <w:tcPr>
            <w:tcW w:w="3618" w:type="dxa"/>
            <w:shd w:val="clear" w:color="auto" w:fill="auto"/>
          </w:tcPr>
          <w:p w14:paraId="245158B6" w14:textId="77777777" w:rsidR="00356B11" w:rsidRPr="002465D2" w:rsidRDefault="00356B11" w:rsidP="00356B11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5FC4F543" w14:textId="16830410" w:rsidR="00356B11" w:rsidRPr="00F31238" w:rsidRDefault="00356B11" w:rsidP="00356B1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465D2">
              <w:rPr>
                <w:sz w:val="20"/>
                <w:szCs w:val="20"/>
                <w:lang w:val="fr-CA"/>
              </w:rPr>
              <w:t xml:space="preserve">-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et les écrire à l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des symboles &lt;, =, &gt;.</w:t>
            </w:r>
          </w:p>
          <w:p w14:paraId="2201FF8E" w14:textId="77777777" w:rsidR="00356B11" w:rsidRPr="00666B7A" w:rsidRDefault="00356B11" w:rsidP="00356B1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41B5B9DC" w14:textId="1080BD08" w:rsidR="00356B11" w:rsidRPr="00290D64" w:rsidRDefault="00356B11" w:rsidP="00356B1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6B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3E33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D712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73A80D80" w14:textId="77777777" w:rsidR="00356B11" w:rsidRPr="003D5CB1" w:rsidRDefault="00356B11" w:rsidP="00356B1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B7592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3D5CB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234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13" w14:textId="42C53673" w:rsidR="00DC08C1" w:rsidRPr="00356B11" w:rsidRDefault="00356B11" w:rsidP="00356B11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D7533B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D7533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opérations comprenant des nombres entiers en les mettant en contexte (p. ex., combien d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autobus sont nécessaires pour amener les classes de 8</w:t>
            </w:r>
            <w:r w:rsidRPr="00D7533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?).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D7533B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faire un calcul mental, utiliser des algorithmes, calculer le coût d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une transaction </w:t>
            </w:r>
            <w:r w:rsidRPr="00D7533B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de l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argent pour effectuer un achat)</w:t>
            </w:r>
            <w:r w:rsidR="00212433" w:rsidRPr="00356B11"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</w:p>
        </w:tc>
      </w:tr>
      <w:tr w:rsidR="00DC08C1" w:rsidRPr="004576E0" w14:paraId="7B36341E" w14:textId="77777777" w:rsidTr="00A47CFF">
        <w:tc>
          <w:tcPr>
            <w:tcW w:w="3685" w:type="dxa"/>
            <w:shd w:val="clear" w:color="auto" w:fill="auto"/>
          </w:tcPr>
          <w:p w14:paraId="2561737F" w14:textId="77777777" w:rsidR="00E11D75" w:rsidRPr="00AC3261" w:rsidRDefault="00E11D75" w:rsidP="00A9783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N3 : Appliquer des stratégies de calcul mental et des propriétés numériques telles que :</w:t>
            </w:r>
          </w:p>
          <w:p w14:paraId="26989D83" w14:textId="3A10FB27" w:rsidR="00E11D75" w:rsidRPr="00AC3261" w:rsidRDefault="00E11D75" w:rsidP="00A9783D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compter par bonds à partir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fait connu;</w:t>
            </w:r>
          </w:p>
          <w:p w14:paraId="47DF8447" w14:textId="77777777" w:rsidR="00E11D75" w:rsidRPr="00AC3261" w:rsidRDefault="00E11D75" w:rsidP="00A9783D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notion du double ou de la moitié;</w:t>
            </w:r>
          </w:p>
          <w:p w14:paraId="2CD874DE" w14:textId="77777777" w:rsidR="004D4D45" w:rsidRPr="004D4D45" w:rsidRDefault="00E11D75" w:rsidP="00A9783D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4D4D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régularités qui se dégagent des faits de multiplication par 9;</w:t>
            </w:r>
          </w:p>
          <w:p w14:paraId="3BAC0A09" w14:textId="1A051CA3" w:rsidR="00E11D75" w:rsidRPr="004D4D45" w:rsidRDefault="00E11D75" w:rsidP="00A9783D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4D4D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notion du double répété ou de la moitié pour déterminer les réponses concernant les faits de multiplication de base jusqu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4D4D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81 et les faits de division reliés.</w:t>
            </w:r>
          </w:p>
          <w:p w14:paraId="6001D0AB" w14:textId="77777777" w:rsidR="00E11D75" w:rsidRPr="004D4D45" w:rsidRDefault="00E11D75" w:rsidP="00A9783D">
            <w:pPr>
              <w:ind w:left="360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177124C8" w14:textId="77777777" w:rsidR="00E11D75" w:rsidRPr="004D4D45" w:rsidRDefault="00E11D75" w:rsidP="00A9783D">
            <w:pPr>
              <w:ind w:left="360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7B363415" w14:textId="40AF12CD" w:rsidR="00E11D75" w:rsidRPr="004D4D45" w:rsidRDefault="00E11D75" w:rsidP="00A9783D">
            <w:pPr>
              <w:ind w:left="360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07568651" w14:textId="157FAC88" w:rsidR="002700D7" w:rsidRPr="00746CCC" w:rsidRDefault="002700D7" w:rsidP="00A9783D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1D6B97C9" w14:textId="77777777" w:rsidR="002700D7" w:rsidRPr="00746CCC" w:rsidRDefault="002700D7" w:rsidP="00A9783D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19 : Relier les faits de multiplication et de division</w:t>
            </w:r>
          </w:p>
          <w:p w14:paraId="7B363416" w14:textId="57AF90E6" w:rsidR="00DC08C1" w:rsidRPr="002700D7" w:rsidRDefault="002700D7" w:rsidP="00A9783D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DD712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0A9583EF" w14:textId="6B20A754" w:rsidR="004576E0" w:rsidRPr="009416D0" w:rsidRDefault="004576E0" w:rsidP="004576E0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D712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24F3244B" w14:textId="0B1B4FE3" w:rsidR="004576E0" w:rsidRPr="009416D0" w:rsidRDefault="004576E0" w:rsidP="004576E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arithmétiques</w:t>
            </w:r>
            <w:r w:rsidRPr="009416D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416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 la propriété de la commutativité et de la propriété de l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associativité.</w:t>
            </w:r>
          </w:p>
          <w:p w14:paraId="7B36341D" w14:textId="2D8A31D0" w:rsidR="00DC08C1" w:rsidRPr="004576E0" w:rsidRDefault="004576E0" w:rsidP="004576E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addition et la soustraction).</w:t>
            </w:r>
            <w:r w:rsidRPr="00FC49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la nature des opérations (p. ex., 5 + 0 = 5; 7 × 1 = 7).</w:t>
            </w:r>
            <w:r w:rsidRPr="003B28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2C191F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="00212433" w:rsidRPr="004576E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212433" w:rsidRPr="004576E0">
              <w:rPr>
                <w:rFonts w:asciiTheme="majorHAnsi" w:hAnsi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rappeler aisément les faits de multiplication et de division jusqu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100</w:t>
            </w:r>
            <w:r w:rsidR="00212433" w:rsidRPr="004576E0"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</w:p>
        </w:tc>
      </w:tr>
      <w:tr w:rsidR="00DC08C1" w:rsidRPr="00E1678E" w14:paraId="7B363426" w14:textId="77777777" w:rsidTr="00A47CFF">
        <w:tc>
          <w:tcPr>
            <w:tcW w:w="3685" w:type="dxa"/>
            <w:shd w:val="clear" w:color="auto" w:fill="auto"/>
          </w:tcPr>
          <w:p w14:paraId="6D3B8328" w14:textId="77777777" w:rsidR="00376B0E" w:rsidRPr="00AC3261" w:rsidRDefault="00376B0E" w:rsidP="00376B0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N4 : Appliquer des stratégies de calcul mental pour la multiplication, telles que :</w:t>
            </w:r>
          </w:p>
          <w:p w14:paraId="1F238613" w14:textId="77777777" w:rsidR="00376B0E" w:rsidRPr="00AC3261" w:rsidRDefault="00376B0E" w:rsidP="00376B0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annexer puis ajouter des zéros;</w:t>
            </w:r>
          </w:p>
          <w:p w14:paraId="7C4F77C6" w14:textId="77777777" w:rsidR="00376B0E" w:rsidRPr="00376B0E" w:rsidRDefault="00376B0E" w:rsidP="00E566FB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76B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notion du double ou de la moitié;</w:t>
            </w:r>
          </w:p>
          <w:p w14:paraId="7B36341F" w14:textId="0B29D279" w:rsidR="006368AF" w:rsidRPr="00376B0E" w:rsidRDefault="00376B0E" w:rsidP="00376B0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76B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servir de la distributivité.</w:t>
            </w:r>
          </w:p>
        </w:tc>
        <w:tc>
          <w:tcPr>
            <w:tcW w:w="2700" w:type="dxa"/>
            <w:shd w:val="clear" w:color="auto" w:fill="auto"/>
          </w:tcPr>
          <w:p w14:paraId="0FAF6EFC" w14:textId="55219DA8" w:rsidR="002700D7" w:rsidRPr="006D2628" w:rsidRDefault="002700D7" w:rsidP="002700D7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584166F4" w14:textId="77777777" w:rsidR="002700D7" w:rsidRPr="006D2628" w:rsidRDefault="002700D7" w:rsidP="002700D7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20 : </w:t>
            </w:r>
            <w:r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Faire une estimation pour multiplier et diviser</w:t>
            </w:r>
          </w:p>
          <w:p w14:paraId="60177B53" w14:textId="77777777" w:rsidR="002700D7" w:rsidRPr="006D2628" w:rsidRDefault="002700D7" w:rsidP="002700D7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21 : Des stratégies pour multiplier des nombres plus grands</w:t>
            </w:r>
          </w:p>
          <w:p w14:paraId="7B363420" w14:textId="68215054" w:rsidR="00BC00FA" w:rsidRPr="002700D7" w:rsidRDefault="002700D7" w:rsidP="002700D7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DD712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5D01C6D0" w14:textId="473531F1" w:rsidR="00E1678E" w:rsidRPr="00FD4763" w:rsidRDefault="00E1678E" w:rsidP="00E1678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D712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2834F401" w14:textId="77777777" w:rsidR="00E1678E" w:rsidRPr="00806E71" w:rsidRDefault="00E1678E" w:rsidP="00E167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 xml:space="preserve">Développer la signification conceptuelle des opérations </w:t>
            </w:r>
            <w:r w:rsidRPr="00806E7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6E7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et expliquer le résultat de la multiplication et de la division de nombres entiers par des puissances de 10.</w:t>
            </w:r>
          </w:p>
          <w:p w14:paraId="7B363425" w14:textId="24F65D9F" w:rsidR="00DC08C1" w:rsidRPr="00E1678E" w:rsidRDefault="00E1678E" w:rsidP="00E1678E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DC08C1" w:rsidRPr="008B2E62" w14:paraId="7B36342F" w14:textId="77777777" w:rsidTr="00A47CFF">
        <w:tc>
          <w:tcPr>
            <w:tcW w:w="3685" w:type="dxa"/>
            <w:shd w:val="clear" w:color="auto" w:fill="auto"/>
          </w:tcPr>
          <w:p w14:paraId="5341DE9C" w14:textId="77777777" w:rsidR="0091222A" w:rsidRPr="00AC3261" w:rsidRDefault="0091222A" w:rsidP="0091222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N5 : Démontrer une compréhension de la multiplication de nombres (deux chiffres par deux chiffres) pour résoudre des problèmes.</w:t>
            </w:r>
          </w:p>
          <w:p w14:paraId="13760CFE" w14:textId="77777777" w:rsidR="00DC08C1" w:rsidRPr="0091222A" w:rsidRDefault="00DC08C1" w:rsidP="00221F79">
            <w:pPr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</w:pPr>
          </w:p>
          <w:p w14:paraId="7B363427" w14:textId="1D7D8CEB" w:rsidR="00DC08C1" w:rsidRPr="0091222A" w:rsidRDefault="00DC08C1" w:rsidP="00221F79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85FDE82" w14:textId="7E071BEB" w:rsidR="002700D7" w:rsidRPr="000E6230" w:rsidRDefault="002700D7" w:rsidP="002700D7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50E7F1C6" w14:textId="77777777" w:rsidR="002700D7" w:rsidRPr="000E6230" w:rsidRDefault="002700D7" w:rsidP="002700D7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22 : Multiplier des nombres entiers</w:t>
            </w:r>
          </w:p>
          <w:p w14:paraId="7B363428" w14:textId="7AFAEB14" w:rsidR="00BC00FA" w:rsidRPr="002700D7" w:rsidRDefault="002700D7" w:rsidP="002700D7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DD712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6541EF5D" w14:textId="75215E21" w:rsidR="008B2E62" w:rsidRPr="009D0DE9" w:rsidRDefault="008B2E62" w:rsidP="008B2E62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D712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  <w:r w:rsidRPr="009D0DE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D0DE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D0DE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9D0DE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2E" w14:textId="037911E9" w:rsidR="00DC08C1" w:rsidRPr="008B2E62" w:rsidRDefault="008B2E62" w:rsidP="008B2E6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D3648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 xml:space="preserve">Développer une aisance avec les opérations </w:t>
            </w:r>
            <w:r w:rsidRPr="00FD36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calculs de nombres entiers en utilisant des stratégies efficaces (p. ex., faire un calcul mental, utiliser des algorithmes, calculer le coût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</w:t>
            </w:r>
            <w:r w:rsidR="00681909" w:rsidRPr="008B2E62"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</w:p>
        </w:tc>
      </w:tr>
      <w:tr w:rsidR="00DC08C1" w:rsidRPr="00EF6010" w14:paraId="7B363437" w14:textId="77777777" w:rsidTr="00A47CFF">
        <w:tc>
          <w:tcPr>
            <w:tcW w:w="3685" w:type="dxa"/>
            <w:shd w:val="clear" w:color="auto" w:fill="auto"/>
          </w:tcPr>
          <w:p w14:paraId="1125F101" w14:textId="558D2B88" w:rsidR="00EC6C47" w:rsidRPr="00AC3261" w:rsidRDefault="00EC6C47" w:rsidP="00EC6C47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N6 : Démontrer, avec ou sans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aide de matériel concret, une compréhension de la division de nombres (trois chiffres par un chiffre) et interpréter les restes pour résoudre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problème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30" w14:textId="432A9B4C" w:rsidR="00DC08C1" w:rsidRPr="00EC6C47" w:rsidRDefault="00DC08C1" w:rsidP="001154E5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7F1334FF" w14:textId="5E161958" w:rsidR="002700D7" w:rsidRPr="000E6230" w:rsidRDefault="002700D7" w:rsidP="002700D7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1EE51A18" w14:textId="77777777" w:rsidR="002700D7" w:rsidRPr="000E6230" w:rsidRDefault="002700D7" w:rsidP="002700D7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23 : Diviser des nombres plus grands</w:t>
            </w:r>
          </w:p>
          <w:p w14:paraId="7B363431" w14:textId="278F1F54" w:rsidR="00DC08C1" w:rsidRPr="002700D7" w:rsidRDefault="002700D7" w:rsidP="002700D7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DD712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7D478F5B" w14:textId="146599CB" w:rsidR="00EF6010" w:rsidRPr="00C100DF" w:rsidRDefault="00EF6010" w:rsidP="00EF601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D712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3D5394EA" w14:textId="77777777" w:rsidR="00EF6010" w:rsidRPr="00C209DF" w:rsidRDefault="00EF6010" w:rsidP="00EF601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C209D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36" w14:textId="156226B7" w:rsidR="00DC08C1" w:rsidRPr="00EF6010" w:rsidRDefault="00EF6010" w:rsidP="00EF601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C209DF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calculs de nombres entiers en utilisant des stratégies efficaces (p. ex., faire un calcul mental, utiliser des algorithmes, calculer le coût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</w:t>
            </w:r>
            <w:r w:rsidR="004F0B6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DC08C1" w:rsidRPr="00EF6010" w14:paraId="7B363440" w14:textId="77777777" w:rsidTr="00A47CFF">
        <w:tc>
          <w:tcPr>
            <w:tcW w:w="3685" w:type="dxa"/>
            <w:shd w:val="clear" w:color="auto" w:fill="auto"/>
          </w:tcPr>
          <w:p w14:paraId="462893B3" w14:textId="7D4AFA96" w:rsidR="00E86A5E" w:rsidRPr="00AC3261" w:rsidRDefault="00E86A5E" w:rsidP="00E86A5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N7 : Démontrer une compréhension des fractions à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représentations concrètes et imagées pour :</w:t>
            </w:r>
          </w:p>
          <w:p w14:paraId="1DB716CA" w14:textId="77777777" w:rsidR="00E86A5E" w:rsidRPr="00AC3261" w:rsidRDefault="00E86A5E" w:rsidP="00E86A5E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créer des ensembles de fractions équivalentes;</w:t>
            </w:r>
          </w:p>
          <w:p w14:paraId="13F21848" w14:textId="77777777" w:rsidR="00E86A5E" w:rsidRPr="00AC3261" w:rsidRDefault="00E86A5E" w:rsidP="00E86A5E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des fractions de même dénominateur ou de dénominateurs différents.</w:t>
            </w:r>
          </w:p>
          <w:p w14:paraId="7B363438" w14:textId="206C4001" w:rsidR="00DC08C1" w:rsidRPr="00E86A5E" w:rsidRDefault="00DC08C1" w:rsidP="00E86A5E">
            <w:pPr>
              <w:pStyle w:val="ListParagraph"/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53ECEC94" w14:textId="77777777" w:rsidR="002700D7" w:rsidRPr="000D5FAD" w:rsidRDefault="002700D7" w:rsidP="002700D7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433CD596" w14:textId="77777777" w:rsidR="002700D7" w:rsidRPr="000D5FAD" w:rsidRDefault="002700D7" w:rsidP="002700D7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 : Les fractions équivalentes</w:t>
            </w:r>
          </w:p>
          <w:p w14:paraId="0FDAC3F2" w14:textId="77777777" w:rsidR="002700D7" w:rsidRPr="000D5FAD" w:rsidRDefault="002700D7" w:rsidP="002700D7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 : Comparer et ordonner des fractions</w:t>
            </w:r>
          </w:p>
          <w:p w14:paraId="7B363439" w14:textId="569BD655" w:rsidR="00BC00FA" w:rsidRPr="002700D7" w:rsidRDefault="002700D7" w:rsidP="002700D7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 : Approfondissement : 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3C9B991D" w14:textId="65320135" w:rsidR="00EF6010" w:rsidRPr="003610D8" w:rsidRDefault="00EF6010" w:rsidP="00EF6010">
            <w:pPr>
              <w:rPr>
                <w:rFonts w:ascii="Calibri" w:hAnsi="Calibri" w:cstheme="majorHAnsi"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1E68F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  <w:r w:rsidRPr="001E68F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8F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0738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5</m:t>
                  </m:r>
                </m:den>
              </m:f>
            </m:oMath>
            <w:r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&gt;</w:t>
            </w:r>
            <w:r w:rsidRPr="00B0738F">
              <w:rPr>
                <w:rFonts w:asciiTheme="majorHAnsi" w:hAnsiTheme="majorHAnsi" w:cs="Open Sans"/>
                <w:sz w:val="18"/>
                <w:szCs w:val="18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6</m:t>
                  </m:r>
                </m:den>
              </m:f>
            </m:oMath>
            <w:r w:rsidRPr="00B0738F">
              <w:rPr>
                <w:lang w:val="fr-CA"/>
              </w:rPr>
              <w:t xml:space="preserve"> </w:t>
            </w:r>
            <w:r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>parce que les cinquièmes sont des parties plus grandes).</w:t>
            </w:r>
            <w:r w:rsidRPr="00B0738F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>- Comparer, ordonner et situer des fractions en</w:t>
            </w:r>
            <w:r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 </w:t>
            </w:r>
            <w:r w:rsidRPr="00B0738F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utilisant des stratégies </w:t>
            </w:r>
            <w:r w:rsidRPr="00B0738F">
              <w:rPr>
                <w:rFonts w:ascii="Calibri" w:hAnsi="Calibri" w:cstheme="majorHAnsi"/>
                <w:spacing w:val="-4"/>
                <w:sz w:val="20"/>
                <w:szCs w:val="20"/>
                <w:lang w:val="fr-CA"/>
              </w:rPr>
              <w:t>flexibles (p. ex., comparer des modèles; créer des dénominateurs ou numérateurs communs).</w:t>
            </w:r>
            <w:r w:rsidRPr="001E68F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1933E1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br/>
            </w:r>
            <w:r w:rsidRPr="001933E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1933E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position de nombres décimaux et de fractions sur une droite numérique.</w:t>
            </w:r>
            <w:r w:rsidRPr="00426D2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EB1CC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taille et la magnitude des fractions en les comparant à des repères.</w:t>
            </w:r>
            <w:r w:rsidRPr="00195F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Pr="008D0C8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et générer des fractions équivalentes en utilisant des stratégies flexibles (p. ex., représenter la même partie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tout, la même partie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ensemble ou la même position sur une droite numérique).</w:t>
            </w:r>
          </w:p>
          <w:p w14:paraId="384DD251" w14:textId="77777777" w:rsidR="00EF6010" w:rsidRPr="00195F5D" w:rsidRDefault="00EF6010" w:rsidP="00EF601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2066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22066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</w:p>
          <w:p w14:paraId="7B36343F" w14:textId="1C8A2CAB" w:rsidR="00A50FAD" w:rsidRPr="00EF6010" w:rsidRDefault="00EF6010" w:rsidP="00EF601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1821E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Diviser des parties fractionnaires en unités fractionnaires plus petites (p. ex., diviser des moitiés en tiers pour former des sixièmes).</w:t>
            </w:r>
          </w:p>
        </w:tc>
      </w:tr>
      <w:tr w:rsidR="00FF1599" w:rsidRPr="00B2298B" w14:paraId="52B11EA8" w14:textId="77777777" w:rsidTr="00A47CFF">
        <w:tc>
          <w:tcPr>
            <w:tcW w:w="3685" w:type="dxa"/>
            <w:shd w:val="clear" w:color="auto" w:fill="auto"/>
          </w:tcPr>
          <w:p w14:paraId="0D488CB4" w14:textId="6726AD63" w:rsidR="00FF1599" w:rsidRPr="00FF1599" w:rsidRDefault="00FF1599" w:rsidP="00A9783D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N8 : Décrire et représenter des nombres décimaux (dixièmes, centièmes et millièmes) de façon concrète, imagée et symbolique.</w:t>
            </w:r>
          </w:p>
        </w:tc>
        <w:tc>
          <w:tcPr>
            <w:tcW w:w="2700" w:type="dxa"/>
            <w:shd w:val="clear" w:color="auto" w:fill="auto"/>
          </w:tcPr>
          <w:p w14:paraId="182FA619" w14:textId="77777777" w:rsidR="002700D7" w:rsidRPr="003E6A5B" w:rsidRDefault="002700D7" w:rsidP="00A9783D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7703BF0E" w14:textId="77777777" w:rsidR="002700D7" w:rsidRPr="003E6A5B" w:rsidRDefault="002700D7" w:rsidP="00A9783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13 : Représenter des nombres décimaux</w:t>
            </w:r>
          </w:p>
          <w:p w14:paraId="334A984D" w14:textId="65C58235" w:rsidR="00FF1599" w:rsidRPr="002700D7" w:rsidRDefault="002700D7" w:rsidP="00A9783D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18 : Approfondissement :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638013EE" w14:textId="5376E896" w:rsidR="00FF1599" w:rsidRPr="00EF6010" w:rsidRDefault="00EF6010" w:rsidP="00A9783D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8854D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.</w:t>
            </w:r>
            <w:r w:rsidRPr="008854D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8854D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4497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Élargir sa compréhension des nombres décimaux aux millièmes.</w:t>
            </w:r>
            <w:r w:rsidRPr="008854DA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5406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54066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A174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Pr="001610D1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1610D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1933E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Composer et décomposer des nombres décimaux en les divisant de manière standard et non standard (p. ex., 1,6 </w:t>
            </w:r>
            <w:r w:rsidRPr="001933E1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>correspond à 16 dixièmes ou 0,16 dizaine)</w:t>
            </w:r>
            <w:r w:rsidR="00FF1599" w:rsidRPr="00EF6010"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</w:p>
          <w:p w14:paraId="5FD7A343" w14:textId="77777777" w:rsidR="00B2298B" w:rsidRPr="00991358" w:rsidRDefault="00B2298B" w:rsidP="00B2298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>Regrouper des quantités en unités de base 10</w:t>
            </w:r>
          </w:p>
          <w:p w14:paraId="4FC1A3AE" w14:textId="5625282D" w:rsidR="00FF1599" w:rsidRPr="00B2298B" w:rsidRDefault="00B2298B" w:rsidP="00B2298B">
            <w:p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1759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165470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</w:t>
            </w:r>
            <w:r w:rsidR="00FF1599" w:rsidRPr="00B2298B"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</w:p>
        </w:tc>
      </w:tr>
      <w:tr w:rsidR="00DC08C1" w:rsidRPr="00F6778E" w14:paraId="52505A61" w14:textId="77777777" w:rsidTr="00A47CFF">
        <w:tc>
          <w:tcPr>
            <w:tcW w:w="3685" w:type="dxa"/>
            <w:shd w:val="clear" w:color="auto" w:fill="auto"/>
          </w:tcPr>
          <w:p w14:paraId="3D5E6FD1" w14:textId="468D1F8B" w:rsidR="0056719B" w:rsidRPr="00AC3261" w:rsidRDefault="0056719B" w:rsidP="00A9783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N9 : Faire le lien entre des nombres décimaux et des fractions (jusqu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millièmes).</w:t>
            </w:r>
          </w:p>
          <w:p w14:paraId="4B5A459D" w14:textId="0168CDB1" w:rsidR="00DC08C1" w:rsidRPr="0056719B" w:rsidRDefault="00DC08C1" w:rsidP="00A9783D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7B8B046D" w14:textId="77777777" w:rsidR="002700D7" w:rsidRPr="00985F46" w:rsidRDefault="002700D7" w:rsidP="00A9783D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</w:p>
          <w:p w14:paraId="1F35CEAC" w14:textId="77777777" w:rsidR="002700D7" w:rsidRPr="00985F46" w:rsidRDefault="002700D7" w:rsidP="00A9783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13 : </w:t>
            </w: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nombres décimaux</w:t>
            </w: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16 : Relier des fractions et des nombres décimaux</w:t>
            </w:r>
          </w:p>
          <w:p w14:paraId="612D79AA" w14:textId="6E4666BC" w:rsidR="00BC00FA" w:rsidRPr="002700D7" w:rsidRDefault="002700D7" w:rsidP="00A9783D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18 : Approfondissement :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6C3707FD" w14:textId="77777777" w:rsidR="00F6778E" w:rsidRPr="006B13A6" w:rsidRDefault="00F6778E" w:rsidP="00F6778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</w:p>
          <w:p w14:paraId="163A71F8" w14:textId="77777777" w:rsidR="00F6778E" w:rsidRPr="006B13A6" w:rsidRDefault="00F6778E" w:rsidP="00F6778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</w:p>
          <w:p w14:paraId="5B32FC40" w14:textId="77777777" w:rsidR="00F6778E" w:rsidRPr="003573E4" w:rsidRDefault="00F6778E" w:rsidP="00F6778E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3573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Modéliser et expliquer la relation entre une fraction et le nombre décimal équivalent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p. ex</w:t>
            </w:r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4).</w:t>
            </w:r>
          </w:p>
          <w:p w14:paraId="4E041631" w14:textId="77777777" w:rsidR="00F6778E" w:rsidRPr="00B97D53" w:rsidRDefault="00F6778E" w:rsidP="00F6778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D0708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D0708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D070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97D5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Utiliser des fractions ayant 10 comme dénominateur pour approfondir sa compréhension et la notation des fractions décimales (p. ex., cinq dixièmes est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B97D5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0,5).</w:t>
            </w:r>
          </w:p>
          <w:p w14:paraId="28A16299" w14:textId="466E3300" w:rsidR="00DC08C1" w:rsidRPr="00F6778E" w:rsidRDefault="00F6778E" w:rsidP="00F6778E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165470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</w:tc>
      </w:tr>
      <w:tr w:rsidR="00DC08C1" w:rsidRPr="00F6778E" w14:paraId="6177D7DC" w14:textId="77777777" w:rsidTr="00A47CFF">
        <w:trPr>
          <w:trHeight w:val="2137"/>
        </w:trPr>
        <w:tc>
          <w:tcPr>
            <w:tcW w:w="3685" w:type="dxa"/>
            <w:shd w:val="clear" w:color="auto" w:fill="auto"/>
          </w:tcPr>
          <w:p w14:paraId="7C3AB952" w14:textId="7B8D632B" w:rsidR="00CE39AC" w:rsidRDefault="00CE39AC" w:rsidP="00A9783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N10 : Comparer et ordonner des nombres décimaux (jusqu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millièmes) à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</w:t>
            </w:r>
          </w:p>
          <w:p w14:paraId="73E4679C" w14:textId="77777777" w:rsidR="00CE39AC" w:rsidRPr="00AC3261" w:rsidRDefault="00CE39AC" w:rsidP="00A9783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 :</w:t>
            </w:r>
          </w:p>
          <w:p w14:paraId="1C67D05F" w14:textId="77777777" w:rsidR="00CE39AC" w:rsidRPr="00AC3261" w:rsidRDefault="00CE39AC" w:rsidP="00A9783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points de repère;</w:t>
            </w:r>
          </w:p>
          <w:p w14:paraId="2EC68800" w14:textId="77777777" w:rsidR="00CE39AC" w:rsidRPr="00CE39AC" w:rsidRDefault="00CE39AC" w:rsidP="00A9783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CE39A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valeurs de position;</w:t>
            </w:r>
          </w:p>
          <w:p w14:paraId="3F9A170E" w14:textId="38C94700" w:rsidR="00A77BB1" w:rsidRPr="00CE39AC" w:rsidRDefault="00CE39AC" w:rsidP="00A9783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CE39A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nombres décimaux équivalents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4FDD1B03" w14:textId="77777777" w:rsidR="002700D7" w:rsidRPr="004E66B3" w:rsidRDefault="002700D7" w:rsidP="00A9783D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70622524" w14:textId="77777777" w:rsidR="002700D7" w:rsidRPr="004E66B3" w:rsidRDefault="002700D7" w:rsidP="00A9783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15 : Comparer et ordonner des nombres décimaux</w:t>
            </w:r>
          </w:p>
          <w:p w14:paraId="15734EAD" w14:textId="0037DB3B" w:rsidR="00BC00FA" w:rsidRPr="002700D7" w:rsidRDefault="002700D7" w:rsidP="00A9783D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18 : Approfondissement :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039E0D7B" w14:textId="3EF51322" w:rsidR="00DC08C1" w:rsidRPr="00F6778E" w:rsidRDefault="00F6778E" w:rsidP="00A9783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>Comparer et ordonner des quantités (multitude ou magnitude)</w:t>
            </w:r>
            <w:r w:rsidRPr="009A362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A362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Comparer, ordonner et situer des nombres décimaux en se servant de sa compréhension de la valeur de position.</w:t>
            </w:r>
            <w:r w:rsidRPr="009A362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FA459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la position de nombres décimaux et de fractions sur une droite numérique.</w:t>
            </w:r>
            <w:r w:rsidRPr="00FA459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2127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F212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212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DD7120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il est une position à droite.</w:t>
            </w:r>
            <w:r w:rsidRPr="00F212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</w:t>
            </w:r>
            <w:r w:rsidR="00C17197" w:rsidRPr="00F6778E"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</w:p>
        </w:tc>
      </w:tr>
      <w:tr w:rsidR="00335ACA" w:rsidRPr="001276CC" w14:paraId="14351628" w14:textId="77777777" w:rsidTr="00A47CFF">
        <w:tc>
          <w:tcPr>
            <w:tcW w:w="3685" w:type="dxa"/>
            <w:shd w:val="clear" w:color="auto" w:fill="auto"/>
          </w:tcPr>
          <w:p w14:paraId="1A56B5F0" w14:textId="21FE40BF" w:rsidR="00335ACA" w:rsidRPr="00335ACA" w:rsidRDefault="00335ACA" w:rsidP="00A9783D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N11 : Démontrer une compréhension de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la soustraction de nombres décimaux (se limitant aux milliers).</w:t>
            </w:r>
          </w:p>
        </w:tc>
        <w:tc>
          <w:tcPr>
            <w:tcW w:w="2700" w:type="dxa"/>
            <w:shd w:val="clear" w:color="auto" w:fill="auto"/>
          </w:tcPr>
          <w:p w14:paraId="009FB2F0" w14:textId="77777777" w:rsidR="002700D7" w:rsidRPr="004A1EE0" w:rsidRDefault="002700D7" w:rsidP="00A9783D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A1EE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5 : Les opérations avec des fractions et des nombres décimaux</w:t>
            </w:r>
          </w:p>
          <w:p w14:paraId="09A045FB" w14:textId="77777777" w:rsidR="002700D7" w:rsidRPr="00366656" w:rsidRDefault="002700D7" w:rsidP="00A9783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26 : Faire une estimation des sommes et des différences avec des nombres décimaux</w:t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27 : Additionner des nombres décimaux</w:t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28 : Soustraire des nombres décimaux</w:t>
            </w:r>
          </w:p>
          <w:p w14:paraId="0B8E7615" w14:textId="64A968C7" w:rsidR="00335ACA" w:rsidRPr="002700D7" w:rsidRDefault="002700D7" w:rsidP="00A9783D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32 : Approfondissement : Les opérations avec des fractions et des nombres décimaux</w:t>
            </w:r>
          </w:p>
        </w:tc>
        <w:tc>
          <w:tcPr>
            <w:tcW w:w="3618" w:type="dxa"/>
            <w:shd w:val="clear" w:color="auto" w:fill="auto"/>
          </w:tcPr>
          <w:p w14:paraId="68DD4157" w14:textId="43DABBD3" w:rsidR="001276CC" w:rsidRPr="00802F91" w:rsidRDefault="001276CC" w:rsidP="001276C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DD712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7354B873" w14:textId="5BA6C129" w:rsidR="00335ACA" w:rsidRPr="001276CC" w:rsidRDefault="001276CC" w:rsidP="001276CC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FB7592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802F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2F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A0AA2">
              <w:rPr>
                <w:rFonts w:ascii="Calibri" w:hAnsi="Calibri" w:cs="Calibri"/>
                <w:sz w:val="20"/>
                <w:szCs w:val="20"/>
                <w:lang w:val="fr-CA"/>
              </w:rPr>
              <w:t>Démontrer une compréhension des opérations avec des nombres décimaux à l</w:t>
            </w:r>
            <w:r w:rsidR="00DD7120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6A0AA2">
              <w:rPr>
                <w:rFonts w:ascii="Calibri" w:hAnsi="Calibri" w:cs="Calibri"/>
                <w:sz w:val="20"/>
                <w:szCs w:val="20"/>
                <w:lang w:val="fr-CA"/>
              </w:rPr>
              <w:t>aide de la modélisation et de stratégies flexibles.</w:t>
            </w:r>
            <w:r w:rsidRPr="00802F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16E4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916E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16E4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les sommes et les différences de nombres décimaux (p. ex., calculer le coût des transactions en dollars et en cents).</w:t>
            </w:r>
            <w:r w:rsidRPr="00916E4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de calcul de nombres décimaux en utilisant des stratégies efficaces.</w:t>
            </w:r>
          </w:p>
        </w:tc>
      </w:tr>
    </w:tbl>
    <w:p w14:paraId="7B36347C" w14:textId="77777777" w:rsidR="007174F8" w:rsidRPr="001276CC" w:rsidRDefault="007174F8">
      <w:pPr>
        <w:jc w:val="center"/>
        <w:rPr>
          <w:b/>
          <w:sz w:val="28"/>
          <w:szCs w:val="28"/>
          <w:lang w:val="fr-CA"/>
        </w:rPr>
      </w:pPr>
    </w:p>
    <w:p w14:paraId="1E00478A" w14:textId="4867A0DD" w:rsidR="007004C6" w:rsidRPr="001276CC" w:rsidRDefault="007004C6">
      <w:pPr>
        <w:spacing w:after="120" w:line="264" w:lineRule="auto"/>
        <w:rPr>
          <w:lang w:val="fr-CA"/>
        </w:rPr>
      </w:pPr>
      <w:r w:rsidRPr="001276CC">
        <w:rPr>
          <w:lang w:val="fr-CA"/>
        </w:rPr>
        <w:br w:type="page"/>
      </w:r>
    </w:p>
    <w:p w14:paraId="0788D049" w14:textId="2090CF9F" w:rsidR="00E15540" w:rsidRDefault="00E27211" w:rsidP="00E15540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61312" behindDoc="0" locked="0" layoutInCell="1" hidden="0" allowOverlap="1" wp14:anchorId="3EE4D43B" wp14:editId="6F63A3D7">
            <wp:simplePos x="0" y="0"/>
            <wp:positionH relativeFrom="page">
              <wp:align>center</wp:align>
            </wp:positionH>
            <wp:positionV relativeFrom="paragraph">
              <wp:posOffset>611</wp:posOffset>
            </wp:positionV>
            <wp:extent cx="2019300" cy="6731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5540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E15540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DD7120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E15540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E15540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="00E15540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DD7120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="00E15540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26AB3712" w14:textId="5D7B9411" w:rsidR="00E15540" w:rsidRPr="00D9231E" w:rsidRDefault="00E15540" w:rsidP="00E15540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(Les régularités et les relations : Les régularités)</w:t>
      </w:r>
    </w:p>
    <w:p w14:paraId="3034F644" w14:textId="77777777" w:rsidR="00307052" w:rsidRPr="00E15540" w:rsidRDefault="00307052">
      <w:pPr>
        <w:rPr>
          <w:b/>
          <w:lang w:val="fr-CA"/>
        </w:rPr>
      </w:pPr>
    </w:p>
    <w:tbl>
      <w:tblPr>
        <w:tblStyle w:val="a2"/>
        <w:tblW w:w="5138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09"/>
        <w:gridCol w:w="2716"/>
        <w:gridCol w:w="3626"/>
      </w:tblGrid>
      <w:tr w:rsidR="003A40B7" w:rsidRPr="004970C4" w14:paraId="7B36348A" w14:textId="77777777" w:rsidTr="0066625C">
        <w:trPr>
          <w:trHeight w:val="50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E"/>
          </w:tcPr>
          <w:p w14:paraId="7B363486" w14:textId="4FD35D5B" w:rsidR="003A40B7" w:rsidRPr="005A1423" w:rsidRDefault="00747E4D" w:rsidP="006B6D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D7120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E"/>
          </w:tcPr>
          <w:p w14:paraId="7B363487" w14:textId="684B1950" w:rsidR="003A40B7" w:rsidRPr="005A1423" w:rsidRDefault="00CB2606" w:rsidP="006B6D2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B7001B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FDE9DE"/>
          </w:tcPr>
          <w:p w14:paraId="7B363489" w14:textId="287F1F77" w:rsidR="003A40B7" w:rsidRPr="00EE5F11" w:rsidRDefault="00EE5F11" w:rsidP="006B6D2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BC00FA" w:rsidRPr="004970C4" w14:paraId="2009C978" w14:textId="77777777" w:rsidTr="00491F5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CB3B0" w14:textId="7F7CC715" w:rsidR="005B13A9" w:rsidRPr="005B13A9" w:rsidRDefault="005B13A9" w:rsidP="006B6D2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5B13A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DD712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5B13A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5E2DD9CF" w14:textId="1C9658FB" w:rsidR="00BC00FA" w:rsidRPr="005B13A9" w:rsidRDefault="005B13A9" w:rsidP="006B6D2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Utiliser les régularités pour décrire le monde et résoudre des problèmes</w:t>
            </w:r>
            <w:r w:rsidR="00BC00FA" w:rsidRPr="005B13A9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3A40B7" w:rsidRPr="00492E91" w14:paraId="7B363494" w14:textId="77777777" w:rsidTr="00A47CFF">
        <w:trPr>
          <w:trHeight w:val="2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80A" w14:textId="06F566EC" w:rsidR="002C179E" w:rsidRPr="00AC3261" w:rsidRDefault="002C179E" w:rsidP="006B6D20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28AAC48D" w:rsidR="003A40B7" w:rsidRPr="002C179E" w:rsidRDefault="002C179E" w:rsidP="006B6D20">
            <w:pPr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R1 : Déterminer la règle de la régularité pour prédire les éléments subséquents</w:t>
            </w:r>
            <w:r w:rsidR="00012A5E" w:rsidRPr="002C179E"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5DB" w14:textId="5B232B41" w:rsidR="006B6D20" w:rsidRPr="00582ABD" w:rsidRDefault="006B6D20" w:rsidP="006B6D2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DD712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algèbre, unité 1 : La modélisation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 : Examiner des régularités géométriques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 : Examiner des régularités numériques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 : Utiliser des règles de la régularité pour résoudre des problèmes</w:t>
            </w:r>
          </w:p>
          <w:p w14:paraId="7B363491" w14:textId="67F8D670" w:rsidR="003A40B7" w:rsidRPr="005A1423" w:rsidRDefault="006B6D20" w:rsidP="006B6D20">
            <w:pPr>
              <w:rPr>
                <w:rFonts w:asciiTheme="majorHAnsi" w:hAnsiTheme="majorHAnsi"/>
                <w:sz w:val="20"/>
                <w:szCs w:val="20"/>
              </w:rPr>
            </w:pP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La modélisation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76FA" w14:textId="77777777" w:rsidR="00492E91" w:rsidRPr="00393551" w:rsidRDefault="00492E91" w:rsidP="00492E9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39355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1BDB17BC" w14:textId="77777777" w:rsidR="00492E91" w:rsidRPr="00393551" w:rsidRDefault="00492E91" w:rsidP="00492E9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39355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relations et des fonctions</w:t>
            </w:r>
          </w:p>
          <w:p w14:paraId="3F2A42A4" w14:textId="103C9940" w:rsidR="00492E91" w:rsidRPr="000843F8" w:rsidRDefault="00492E91" w:rsidP="00492E9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A7F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A7F7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suites de nombres et de formes qui </w:t>
            </w:r>
            <w:r w:rsidRPr="00417AFA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suivent une règle prédéterminée.</w:t>
            </w:r>
            <w:r w:rsidRPr="004A7F7F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0877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90730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plusieurs approches pour modéliser des situations impliquant la répétition (c.-à-d., des régularités répétées) et le changement (c.-à-d., des régularités croissantes/décroissantes), </w:t>
            </w:r>
            <w:r w:rsidRPr="00956B2C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>par exemple, en utilisant des objets, des tableaux, des diagrammes, des symboles, des boucles ou des boucles imbriquées dans des codes.</w:t>
            </w:r>
            <w:r w:rsidRPr="0090730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Représenter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tableau de valeurs en appariant la valeur du terme à un numéro de terme (rang).</w:t>
            </w:r>
          </w:p>
          <w:p w14:paraId="534B6205" w14:textId="48F782B1" w:rsidR="00492E91" w:rsidRPr="007A0AB5" w:rsidRDefault="00492E91" w:rsidP="00492E9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FF0FC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7AFA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Créer un modèle visuel pour représenter</w:t>
            </w:r>
            <w:r w:rsidRPr="009558F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un modèle numérique simple.</w:t>
            </w:r>
            <w:r w:rsidRPr="000877A3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7A0AB5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un contexte ou problème mathématique à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expressions ou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équations en utilisant des variables pour représenter les inconnues.</w:t>
            </w:r>
          </w:p>
          <w:p w14:paraId="0DFC4EDC" w14:textId="77777777" w:rsidR="00492E91" w:rsidRPr="0001792D" w:rsidRDefault="00492E91" w:rsidP="00492E9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régularités, des relations et des fonctions</w:t>
            </w:r>
          </w:p>
          <w:p w14:paraId="2369F6C3" w14:textId="77777777" w:rsidR="00492E91" w:rsidRPr="0001792D" w:rsidRDefault="00492E91" w:rsidP="00492E9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Expliquer la règle pour des suites numériques, y compris le point de départ et le changement (p. ex., pour : 16, 22, 28, 34... Commence à 16 et ajoute 6 chaque fois).</w:t>
            </w:r>
            <w:r w:rsidRPr="003C2A5E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3C2A5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Décrire des suites de nombres et de formes en utilisant des mots et des nombres.</w:t>
            </w:r>
          </w:p>
          <w:p w14:paraId="7B363493" w14:textId="045FD645" w:rsidR="00437EF3" w:rsidRPr="00492E91" w:rsidRDefault="00492E91" w:rsidP="00492E91">
            <w:pPr>
              <w:rPr>
                <w:rFonts w:ascii="Open Sans" w:hAnsi="Open Sans" w:cs="Open Sans"/>
                <w:sz w:val="22"/>
                <w:szCs w:val="22"/>
                <w:lang w:val="fr-CA" w:eastAsia="en-CA"/>
              </w:rPr>
            </w:pP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Prédire la valeur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 terme donné dans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règles de régularité</w:t>
            </w:r>
            <w:r w:rsidR="00437EF3" w:rsidRPr="00492E91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</w:tbl>
    <w:p w14:paraId="3529798F" w14:textId="691B1CE0" w:rsidR="005C4E10" w:rsidRDefault="005C4E10" w:rsidP="005C4E10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63360" behindDoc="0" locked="0" layoutInCell="1" hidden="0" allowOverlap="1" wp14:anchorId="4C536E46" wp14:editId="37BA5417">
            <wp:simplePos x="0" y="0"/>
            <wp:positionH relativeFrom="page">
              <wp:align>center</wp:align>
            </wp:positionH>
            <wp:positionV relativeFrom="paragraph">
              <wp:posOffset>95250</wp:posOffset>
            </wp:positionV>
            <wp:extent cx="2019300" cy="6731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DD7120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DD7120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13293706" w14:textId="091EBABA" w:rsidR="005C4E10" w:rsidRDefault="005C4E10" w:rsidP="005C4E10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2F308D04" w14:textId="77777777" w:rsidR="005C4E10" w:rsidRPr="00D9231E" w:rsidRDefault="005C4E10" w:rsidP="005C4E10">
      <w:pPr>
        <w:jc w:val="center"/>
        <w:rPr>
          <w:b/>
          <w:bCs/>
          <w:sz w:val="28"/>
          <w:szCs w:val="28"/>
          <w:lang w:val="fr-CA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variables et les équations)</w:t>
      </w:r>
    </w:p>
    <w:p w14:paraId="7B3634A9" w14:textId="02031BF0" w:rsidR="007174F8" w:rsidRPr="005C4E10" w:rsidRDefault="007174F8" w:rsidP="005C4E10">
      <w:pPr>
        <w:jc w:val="center"/>
        <w:rPr>
          <w:lang w:val="fr-CA"/>
        </w:rPr>
      </w:pPr>
    </w:p>
    <w:tbl>
      <w:tblPr>
        <w:tblStyle w:val="a3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95"/>
        <w:gridCol w:w="2715"/>
        <w:gridCol w:w="3371"/>
      </w:tblGrid>
      <w:tr w:rsidR="003A40B7" w:rsidRPr="004970C4" w14:paraId="7B3634AE" w14:textId="77777777" w:rsidTr="0066625C">
        <w:trPr>
          <w:trHeight w:val="500"/>
        </w:trPr>
        <w:tc>
          <w:tcPr>
            <w:tcW w:w="1889" w:type="pct"/>
            <w:shd w:val="clear" w:color="auto" w:fill="FDE9DE"/>
          </w:tcPr>
          <w:p w14:paraId="7B3634AA" w14:textId="4F7522E0" w:rsidR="003A40B7" w:rsidRPr="006E5567" w:rsidRDefault="00747E4D" w:rsidP="00F601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D7120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88" w:type="pct"/>
            <w:shd w:val="clear" w:color="auto" w:fill="FDE9DE"/>
          </w:tcPr>
          <w:p w14:paraId="7B3634AB" w14:textId="2075B6CC" w:rsidR="003A40B7" w:rsidRPr="006E5567" w:rsidRDefault="00CB2606" w:rsidP="00F60137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B7001B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23" w:type="pct"/>
            <w:shd w:val="clear" w:color="auto" w:fill="FDE9DE"/>
          </w:tcPr>
          <w:p w14:paraId="7B3634AD" w14:textId="3F421992" w:rsidR="003A40B7" w:rsidRPr="00EE5F11" w:rsidRDefault="00EE5F11" w:rsidP="00F60137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BC00FA" w:rsidRPr="004970C4" w14:paraId="70E8914D" w14:textId="77777777" w:rsidTr="00491F5D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62E2493" w14:textId="1AF6B45E" w:rsidR="00F0346F" w:rsidRPr="00063B85" w:rsidRDefault="00F0346F" w:rsidP="00F60137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DD712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E0FD844" w14:textId="233DECB4" w:rsidR="00BC00FA" w:rsidRPr="00F0346F" w:rsidRDefault="00F0346F" w:rsidP="00F60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Représenter des expressions algébriques de plusieurs façons</w:t>
            </w:r>
            <w:r w:rsidR="00BC00FA" w:rsidRPr="00F0346F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32F84" w:rsidRPr="00DC02FF" w14:paraId="0FC523DD" w14:textId="77777777" w:rsidTr="002C0FB9">
        <w:trPr>
          <w:trHeight w:val="20"/>
        </w:trPr>
        <w:tc>
          <w:tcPr>
            <w:tcW w:w="1889" w:type="pct"/>
          </w:tcPr>
          <w:p w14:paraId="060DDA35" w14:textId="0CCDD0F1" w:rsidR="00EC155C" w:rsidRPr="00EC155C" w:rsidRDefault="00EC155C" w:rsidP="00F60137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EC155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EC155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0DC04F8A" w14:textId="5C78E32B" w:rsidR="00E32F84" w:rsidRPr="00EC155C" w:rsidRDefault="00EC155C" w:rsidP="00F60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R2 : Résoudre des problèmes comportant des équations à une variable et à une étape dont les coefficients et les solutions sont des nombres entiers.</w:t>
            </w:r>
          </w:p>
        </w:tc>
        <w:tc>
          <w:tcPr>
            <w:tcW w:w="1388" w:type="pct"/>
          </w:tcPr>
          <w:p w14:paraId="22B48BB2" w14:textId="6A76C108" w:rsidR="00297FA6" w:rsidRPr="00A3313D" w:rsidRDefault="00297FA6" w:rsidP="00F601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DD712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algèbre, unité </w:t>
            </w:r>
            <w:r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Les variables et les équations</w:t>
            </w:r>
          </w:p>
          <w:p w14:paraId="035FE776" w14:textId="4C807F9D" w:rsidR="00297FA6" w:rsidRPr="00A3313D" w:rsidRDefault="00297FA6" w:rsidP="00F6013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Utiliser des variables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Résoudre des équations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</w:t>
            </w:r>
          </w:p>
          <w:p w14:paraId="113F4B66" w14:textId="77777777" w:rsidR="00297FA6" w:rsidRPr="00A3313D" w:rsidRDefault="00297FA6" w:rsidP="00F60137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7 : Résoudre des équations de multiplication et de division</w:t>
            </w: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br/>
              <w:t>8 : Utiliser des équations pour résoudre des problèmes</w:t>
            </w:r>
          </w:p>
          <w:p w14:paraId="25B81702" w14:textId="443C3E01" w:rsidR="00E32F84" w:rsidRPr="00297FA6" w:rsidRDefault="00297FA6" w:rsidP="00F60137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 : Approfondissement : Les variables et les équations</w:t>
            </w:r>
          </w:p>
        </w:tc>
        <w:tc>
          <w:tcPr>
            <w:tcW w:w="1723" w:type="pct"/>
            <w:shd w:val="clear" w:color="auto" w:fill="auto"/>
          </w:tcPr>
          <w:p w14:paraId="5CB13AB2" w14:textId="13213BE8" w:rsidR="00BB3EF9" w:rsidRPr="004B5EAB" w:rsidRDefault="00BB3EF9" w:rsidP="00BB3EF9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</w:t>
            </w:r>
            <w:r w:rsidR="00DD712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aide de symboles, d</w:t>
            </w:r>
            <w:r w:rsidR="00DD712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équations et d</w:t>
            </w:r>
            <w:r w:rsidR="00DD712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expressions.</w:t>
            </w:r>
          </w:p>
          <w:p w14:paraId="16259C54" w14:textId="5373C073" w:rsidR="00BB3EF9" w:rsidRPr="004B5EAB" w:rsidRDefault="00BB3EF9" w:rsidP="00BB3E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="00DD712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</w:t>
            </w:r>
            <w:r w:rsidR="00DD712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inégalité, et développer les propriétés généralisées des nombres et des opérations</w:t>
            </w:r>
          </w:p>
          <w:p w14:paraId="3BEAF7F1" w14:textId="77777777" w:rsidR="00BB3EF9" w:rsidRPr="005A5395" w:rsidRDefault="00BB3EF9" w:rsidP="00BB3EF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E4C20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Exprimer un problème mathématique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à une étape comme étant une équation en utilisant un symbole ou une lettre pour représenter un nombre </w:t>
            </w:r>
            <w:r w:rsidRPr="005A5395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 xml:space="preserve">inconnu (p. ex.,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Sena avait quelques jetons et en a utilisé quatre. Il lui en reste sept : □ – 4 = 7).</w:t>
            </w:r>
            <w:r w:rsidRPr="000F2AC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0F2A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Déterminer un nombre inconnu dans des équations simples à une étape en utilisant différentes stratégies (p. ex.,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 = 8).</w:t>
            </w:r>
          </w:p>
          <w:p w14:paraId="40369F95" w14:textId="26D79FD0" w:rsidR="00BB3EF9" w:rsidRPr="003D4736" w:rsidRDefault="00BB3EF9" w:rsidP="00BB3EF9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71E1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additions et des multiplications à une étape (p. ex., les équations 5 + 4 = 9 et 5 +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</w:t>
            </w:r>
            <w:r w:rsidR="00DD712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4 + 5 = 9 et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5A111831" w14:textId="52397817" w:rsidR="00BB3EF9" w:rsidRPr="00DD7120" w:rsidRDefault="00BB3EF9" w:rsidP="00BB3EF9">
            <w:pP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val="fr-CA" w:eastAsia="en-CA"/>
              </w:rPr>
            </w:pPr>
            <w:r w:rsidRPr="003D4736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soustractions et des divisions à une étape (p. ex., 12 – 5 = 7 et 12 –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</w:t>
            </w:r>
            <w:r w:rsidR="00DD712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12 – 7 = 5 et 12 – 7 =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  <w:r w:rsidR="00081808" w:rsidRPr="00BB3EF9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</w:p>
          <w:p w14:paraId="604F1D1D" w14:textId="77777777" w:rsidR="00DC02FF" w:rsidRPr="00271E12" w:rsidRDefault="00DC02FF" w:rsidP="00DC02F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lastRenderedPageBreak/>
              <w:t>Utiliser des variables, des expressions algébriques et des équations pour représenter des relations mathématiques</w:t>
            </w:r>
          </w:p>
          <w:p w14:paraId="561CB8AD" w14:textId="62944617" w:rsidR="00DC02FF" w:rsidRPr="00703131" w:rsidRDefault="00DC02FF" w:rsidP="00DC02FF">
            <w:pPr>
              <w:rPr>
                <w:rFonts w:ascii="Calibri" w:hAnsi="Calibri" w:cstheme="majorHAnsi"/>
                <w:color w:val="000000"/>
                <w:sz w:val="20"/>
                <w:szCs w:val="20"/>
                <w:lang w:val="fr-CA" w:eastAsia="en-CA"/>
              </w:rPr>
            </w:pPr>
            <w:r w:rsidRPr="006936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Comprendre 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une quantité inconnue (c.-à-d., une variable) </w:t>
            </w:r>
            <w:r w:rsidRPr="004B5EAB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(p. ex., 13 – □ = 8; 4</w:t>
            </w:r>
            <w:r w:rsidRPr="004B5EA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Pr="004B5EA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(p. ex., savoir que les équations 4 + □ = 7; 4 +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et 4 + 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représentent toutes la même équation, dans laquelle □,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et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représentent la même valeur).</w:t>
            </w:r>
          </w:p>
          <w:p w14:paraId="26E5A834" w14:textId="74FEE637" w:rsidR="00DC02FF" w:rsidRPr="00693654" w:rsidRDefault="00DC02FF" w:rsidP="00DC02F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70313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écrire 7 –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22577235" w14:textId="74BB9010" w:rsidR="002C0FB9" w:rsidRPr="00DC02FF" w:rsidRDefault="00DC02FF" w:rsidP="00DC02FF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075F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Comprendre qu</w:t>
            </w:r>
            <w:r w:rsidR="00DD7120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une variable est une quantité qui peut varier (p. ex., dans 5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peut avoir n</w:t>
            </w:r>
            <w:r w:rsidR="00DD7120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importe quelle valeur).</w:t>
            </w:r>
          </w:p>
        </w:tc>
      </w:tr>
    </w:tbl>
    <w:p w14:paraId="0FB989D7" w14:textId="0C1C40B5" w:rsidR="00290505" w:rsidRPr="00DC02FF" w:rsidRDefault="00290505">
      <w:pPr>
        <w:rPr>
          <w:b/>
          <w:lang w:val="fr-CA"/>
        </w:rPr>
      </w:pPr>
    </w:p>
    <w:p w14:paraId="3B6F69AC" w14:textId="64B2B0AB" w:rsidR="007174F8" w:rsidRPr="00DC02FF" w:rsidRDefault="00290505">
      <w:pPr>
        <w:rPr>
          <w:lang w:val="fr-CA"/>
        </w:rPr>
      </w:pPr>
      <w:r w:rsidRPr="00DC02FF">
        <w:rPr>
          <w:lang w:val="fr-CA"/>
        </w:rPr>
        <w:br w:type="page"/>
      </w:r>
    </w:p>
    <w:p w14:paraId="2BE6BEAD" w14:textId="3D15A15C" w:rsidR="002312EE" w:rsidRDefault="002312EE" w:rsidP="002312E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65408" behindDoc="0" locked="0" layoutInCell="1" hidden="0" allowOverlap="1" wp14:anchorId="4CD8FBB5" wp14:editId="3B3D1CFB">
            <wp:simplePos x="0" y="0"/>
            <wp:positionH relativeFrom="page">
              <wp:align>center</wp:align>
            </wp:positionH>
            <wp:positionV relativeFrom="paragraph">
              <wp:posOffset>47625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DD7120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DD7120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4E2DC485" w14:textId="715EE395" w:rsidR="002312EE" w:rsidRPr="001955E4" w:rsidRDefault="002312EE" w:rsidP="002312EE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49162A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49162A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49162A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(La forme et l</w:t>
      </w:r>
      <w:r w:rsidR="00DD7120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49162A">
        <w:rPr>
          <w:rFonts w:ascii="Calibri" w:hAnsi="Calibri" w:cstheme="majorHAnsi"/>
          <w:b/>
          <w:bCs/>
          <w:sz w:val="28"/>
          <w:szCs w:val="28"/>
          <w:lang w:val="fr-FR"/>
        </w:rPr>
        <w:t>espace : La mesure)</w:t>
      </w:r>
    </w:p>
    <w:p w14:paraId="40D4E429" w14:textId="77777777" w:rsidR="00E47599" w:rsidRPr="002312EE" w:rsidRDefault="00E47599">
      <w:pPr>
        <w:ind w:left="1440" w:firstLine="720"/>
        <w:rPr>
          <w:b/>
          <w:lang w:val="fr-CA"/>
        </w:rPr>
      </w:pPr>
    </w:p>
    <w:tbl>
      <w:tblPr>
        <w:tblStyle w:val="a4"/>
        <w:tblW w:w="5000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3"/>
        <w:gridCol w:w="2715"/>
        <w:gridCol w:w="3343"/>
      </w:tblGrid>
      <w:tr w:rsidR="00C5385C" w:rsidRPr="004970C4" w14:paraId="7B3634BC" w14:textId="77777777" w:rsidTr="0066625C">
        <w:trPr>
          <w:trHeight w:val="500"/>
        </w:trPr>
        <w:tc>
          <w:tcPr>
            <w:tcW w:w="1903" w:type="pct"/>
            <w:shd w:val="clear" w:color="auto" w:fill="FDE9DE"/>
          </w:tcPr>
          <w:p w14:paraId="7B3634B8" w14:textId="22AF6DDE" w:rsidR="00C5385C" w:rsidRPr="00245E83" w:rsidRDefault="00747E4D" w:rsidP="00752EB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D7120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88" w:type="pct"/>
            <w:shd w:val="clear" w:color="auto" w:fill="FDE9DE"/>
          </w:tcPr>
          <w:p w14:paraId="7B3634B9" w14:textId="152AF46C" w:rsidR="00C5385C" w:rsidRPr="00245E83" w:rsidRDefault="00CB2606" w:rsidP="00752EBB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B7001B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09" w:type="pct"/>
            <w:shd w:val="clear" w:color="auto" w:fill="FDE9DE"/>
          </w:tcPr>
          <w:p w14:paraId="7B3634BB" w14:textId="64107D83" w:rsidR="00C5385C" w:rsidRPr="00EE5F11" w:rsidRDefault="00EE5F11" w:rsidP="00752EBB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EE5F11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>4</w:t>
            </w:r>
            <w:r w:rsidRPr="00EE5F11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 xml:space="preserve"> à 6</w:t>
            </w:r>
            <w:r w:rsidRPr="00EE5F11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 xml:space="preserve"> années,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BC00FA" w:rsidRPr="004970C4" w14:paraId="273FB886" w14:textId="77777777" w:rsidTr="00491F5D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78B8BA99" w14:textId="62960A18" w:rsidR="00531B0E" w:rsidRPr="00531B0E" w:rsidRDefault="00531B0E" w:rsidP="00752EBB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531B0E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DD712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531B0E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184B992B" w14:textId="61DB8939" w:rsidR="00BC00FA" w:rsidRPr="00531B0E" w:rsidRDefault="00531B0E" w:rsidP="0075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mesure directe et indirecte pour résoudre des problèmes</w:t>
            </w:r>
            <w:r w:rsidR="00BC00FA" w:rsidRPr="00531B0E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C5385C" w:rsidRPr="00385D6B" w14:paraId="7B3634C6" w14:textId="77777777" w:rsidTr="002C0FB9">
        <w:trPr>
          <w:trHeight w:val="20"/>
        </w:trPr>
        <w:tc>
          <w:tcPr>
            <w:tcW w:w="1903" w:type="pct"/>
          </w:tcPr>
          <w:p w14:paraId="442BFB81" w14:textId="059913B8" w:rsidR="00DA2C48" w:rsidRPr="00DA2C48" w:rsidRDefault="00DA2C48" w:rsidP="00752E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DA2C4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DA2C4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C2" w14:textId="070AE356" w:rsidR="00C5385C" w:rsidRPr="00DA2C48" w:rsidRDefault="00DA2C48" w:rsidP="0075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</w:pPr>
            <w:r w:rsidRPr="00C037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FE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 : Concevoir et construire différents rectangles dont le périmètre,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ou les deux (se limitant aux nombres entiers positifs) sont connus et en tirer des conclusions.</w:t>
            </w:r>
          </w:p>
        </w:tc>
        <w:tc>
          <w:tcPr>
            <w:tcW w:w="1388" w:type="pct"/>
          </w:tcPr>
          <w:p w14:paraId="7B3634C3" w14:textId="5D338520" w:rsidR="00C5385C" w:rsidRPr="006E4445" w:rsidRDefault="006E4445" w:rsidP="00752EBB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DD712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4 : Relier le périmètre et l</w:t>
            </w:r>
            <w:r w:rsidR="00DD712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aire des rectangles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Approfondissement : La longueur, le périmètre et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</w:t>
            </w:r>
          </w:p>
        </w:tc>
        <w:tc>
          <w:tcPr>
            <w:tcW w:w="1709" w:type="pct"/>
            <w:shd w:val="clear" w:color="auto" w:fill="auto"/>
          </w:tcPr>
          <w:p w14:paraId="7B3634C5" w14:textId="2874BD75" w:rsidR="00C5385C" w:rsidRPr="00385D6B" w:rsidRDefault="00385D6B" w:rsidP="00752EBB">
            <w:pPr>
              <w:keepNext/>
              <w:rPr>
                <w:rFonts w:asciiTheme="majorHAnsi" w:eastAsia="Calibr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des stratégies pour calculer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et le périmètre des rectangles et faire des généralisations quant à leur emploi.</w:t>
            </w:r>
            <w:r w:rsidRPr="00744DA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="Calibri" w:hAnsi="Calibri" w:cs="Calibri"/>
                <w:sz w:val="20"/>
                <w:szCs w:val="20"/>
                <w:lang w:val="fr-CA"/>
              </w:rPr>
              <w:t>Étudier la relation entre le périmètre et l</w:t>
            </w:r>
            <w:r w:rsidR="00DD7120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="Calibri" w:hAnsi="Calibri" w:cs="Calibri"/>
                <w:sz w:val="20"/>
                <w:szCs w:val="20"/>
                <w:lang w:val="fr-CA"/>
              </w:rPr>
              <w:t>aire des rectangles</w:t>
            </w:r>
            <w:r w:rsidRPr="00744DA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  <w:tr w:rsidR="00011C66" w:rsidRPr="00FF6C30" w14:paraId="12640121" w14:textId="77777777" w:rsidTr="002C0FB9">
        <w:trPr>
          <w:trHeight w:val="20"/>
        </w:trPr>
        <w:tc>
          <w:tcPr>
            <w:tcW w:w="1903" w:type="pct"/>
          </w:tcPr>
          <w:p w14:paraId="2AD0C38D" w14:textId="77777777" w:rsidR="00F93842" w:rsidRPr="00484974" w:rsidRDefault="00F93842" w:rsidP="0075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849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FE2 : Démontrer une compréhension des mesures de longueur (mm et km) en :</w:t>
            </w:r>
          </w:p>
          <w:p w14:paraId="25EACE78" w14:textId="63E0F8AD" w:rsidR="00F93842" w:rsidRPr="00AB26FE" w:rsidRDefault="00F93842" w:rsidP="00752EBB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B26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millimètre et le kilomètre et en justifiant le choix;</w:t>
            </w:r>
          </w:p>
          <w:p w14:paraId="3BFF9EB2" w14:textId="6BAD99FC" w:rsidR="00F93842" w:rsidRPr="00AB26FE" w:rsidRDefault="00F93842" w:rsidP="00752EBB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B26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modélisant et en décrivant la relation qui existe entre le millimètre et le centimètre ainsi qu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26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le millimètre et le mètre;</w:t>
            </w:r>
          </w:p>
          <w:p w14:paraId="42CBABB0" w14:textId="65D4EE41" w:rsidR="0042280F" w:rsidRPr="00AB26FE" w:rsidRDefault="00F93842" w:rsidP="00752EBB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/>
                <w:bCs/>
                <w:color w:val="000000"/>
                <w:sz w:val="20"/>
                <w:szCs w:val="20"/>
                <w:lang w:val="fr-CA"/>
              </w:rPr>
            </w:pPr>
            <w:r w:rsidRPr="00AB26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modélisant et en décrivant la relation qui existe entre le millimètre et le kilomètre.</w:t>
            </w:r>
          </w:p>
        </w:tc>
        <w:tc>
          <w:tcPr>
            <w:tcW w:w="1388" w:type="pct"/>
          </w:tcPr>
          <w:p w14:paraId="1A864646" w14:textId="620DCCA6" w:rsidR="00011C66" w:rsidRPr="006E4445" w:rsidRDefault="006E4445" w:rsidP="00752EBB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DD712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110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 :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Estimer et mesurer en millimètres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 : Mesurer la longueur avec différentes unités de mesure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Approfondissement : 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longueur, le périmètre et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</w:t>
            </w:r>
          </w:p>
        </w:tc>
        <w:tc>
          <w:tcPr>
            <w:tcW w:w="1709" w:type="pct"/>
            <w:shd w:val="clear" w:color="auto" w:fill="auto"/>
          </w:tcPr>
          <w:p w14:paraId="2C429BE9" w14:textId="4B35C317" w:rsidR="00011C66" w:rsidRPr="00FF6C30" w:rsidRDefault="00FF6C30" w:rsidP="00752EBB">
            <w:pPr>
              <w:keepNext/>
              <w:rPr>
                <w:rFonts w:asciiTheme="majorHAnsi" w:eastAsia="Calibr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4C16B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413B6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01315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76752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Comprendre et appliquer la relation multiplicative entre les unités métriques</w:t>
            </w:r>
            <w:r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longueur, de masse et de capacité</w:t>
            </w:r>
            <w:r w:rsidR="001E2535" w:rsidRPr="00FF6C30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  <w:tr w:rsidR="007348E0" w:rsidRPr="00634D17" w14:paraId="16AF0949" w14:textId="77777777" w:rsidTr="002C0FB9">
        <w:trPr>
          <w:trHeight w:val="20"/>
        </w:trPr>
        <w:tc>
          <w:tcPr>
            <w:tcW w:w="1903" w:type="pct"/>
          </w:tcPr>
          <w:p w14:paraId="685186A9" w14:textId="77777777" w:rsidR="00EA3F27" w:rsidRPr="00AC3261" w:rsidRDefault="00EA3F27" w:rsidP="0075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FE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 : Démontrer une compréhension de volume en :</w:t>
            </w:r>
          </w:p>
          <w:p w14:paraId="1AA7F5E9" w14:textId="77777777" w:rsidR="00EA3F27" w:rsidRPr="00AC3261" w:rsidRDefault="00EA3F27" w:rsidP="00752EBB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et en justifiant des référents pour le centimètre cube (cm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 ou le mètre cube (m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);</w:t>
            </w:r>
          </w:p>
          <w:p w14:paraId="3891B06E" w14:textId="142AA139" w:rsidR="00EA3F27" w:rsidRPr="00AC3261" w:rsidRDefault="00EA3F27" w:rsidP="00752EBB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le volume à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centimètre cube (cm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 ou le mètre cube (m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);</w:t>
            </w:r>
          </w:p>
          <w:p w14:paraId="482A3C0F" w14:textId="52A4477B" w:rsidR="00EA3F27" w:rsidRPr="00AC3261" w:rsidRDefault="00EA3F27" w:rsidP="00752EBB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des volumes (cm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);</w:t>
            </w:r>
          </w:p>
          <w:p w14:paraId="19304A39" w14:textId="174EEBF6" w:rsidR="007348E0" w:rsidRPr="00EA3F27" w:rsidRDefault="00EA3F27" w:rsidP="00752EBB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construisant des prismes à base rectangulaire dont le volume est connu</w:t>
            </w:r>
            <w:r w:rsidR="007348E0" w:rsidRPr="00EA3F27">
              <w:rPr>
                <w:rFonts w:asciiTheme="majorHAnsi" w:hAnsiTheme="majorHAnsi"/>
                <w:bCs/>
                <w:color w:val="000000"/>
                <w:sz w:val="20"/>
                <w:szCs w:val="20"/>
                <w:lang w:val="fr-CA"/>
              </w:rPr>
              <w:t>.</w:t>
            </w:r>
          </w:p>
          <w:p w14:paraId="4B257C5D" w14:textId="7C075A00" w:rsidR="007348E0" w:rsidRPr="00EA3F27" w:rsidRDefault="007348E0" w:rsidP="0075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388" w:type="pct"/>
          </w:tcPr>
          <w:p w14:paraId="7820E0C9" w14:textId="0A182878" w:rsidR="007348E0" w:rsidRPr="006E4445" w:rsidRDefault="006E4445" w:rsidP="00752EBB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La mesure, unité 2 : La masse, la capacité et le volume</w:t>
            </w: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10 : Explorer le volume</w:t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  <w:t>11 : Explorer le volume des prismes rectangulaires</w:t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 : Approfondissement : La masse, la capacité et le volume</w:t>
            </w:r>
          </w:p>
        </w:tc>
        <w:tc>
          <w:tcPr>
            <w:tcW w:w="1709" w:type="pct"/>
            <w:shd w:val="clear" w:color="auto" w:fill="auto"/>
          </w:tcPr>
          <w:p w14:paraId="205C7988" w14:textId="56091597" w:rsidR="007348E0" w:rsidRPr="00634D17" w:rsidRDefault="00FB4080" w:rsidP="00752EBB">
            <w:pPr>
              <w:keepNext/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394573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  <w:lang w:val="fr-CA"/>
              </w:rPr>
              <w:t>Comprendre les propriétés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qui peuvent être mesurées, comparées et ordonnées</w:t>
            </w:r>
            <w:r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="001E2DA7" w:rsidRPr="00FB4080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="00634D17"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Attribuer une unité à une propriété continue nous permet de prendre des mesures et faire des comparaisons.</w:t>
            </w:r>
            <w:r w:rsidR="00634D1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634D17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="00634D17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634D17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634D17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634D17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634D17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634D17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634D17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="00634D17" w:rsidRPr="00AC064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634D17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634D17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634D17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cube unitaire et utiliser des cubes unitaires pour estimer et mesurer le volume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634D17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3D.</w:t>
            </w:r>
            <w:r w:rsidR="00634D17" w:rsidRPr="00AC064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634D17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634D17"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Mesurer, représenter et estimer le volume en utilisant des unités cubiques standards (p. ex., des centimètres cubes).</w:t>
            </w:r>
            <w:r w:rsidR="00634D17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634D17"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="00634D17"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634D17"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634D17"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</w:t>
            </w:r>
            <w:r w:rsidR="001E2DA7" w:rsidRPr="00634D17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  <w:tr w:rsidR="007348E0" w:rsidRPr="00CF7232" w14:paraId="04DB5390" w14:textId="77777777" w:rsidTr="002C0FB9">
        <w:trPr>
          <w:trHeight w:val="20"/>
        </w:trPr>
        <w:tc>
          <w:tcPr>
            <w:tcW w:w="1903" w:type="pct"/>
          </w:tcPr>
          <w:p w14:paraId="07A75F12" w14:textId="77777777" w:rsidR="00BE7581" w:rsidRPr="00AC3261" w:rsidRDefault="00BE7581" w:rsidP="0075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FE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 : Démontrer une compréhension de la capacité en :</w:t>
            </w:r>
          </w:p>
          <w:p w14:paraId="3AF6EE1C" w14:textId="77777777" w:rsidR="00BE7581" w:rsidRPr="00AC3261" w:rsidRDefault="00BE7581" w:rsidP="00752EBB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décrivant la relation entre les millilitres (ml) et les litres (L);</w:t>
            </w:r>
          </w:p>
          <w:p w14:paraId="2E198755" w14:textId="77777777" w:rsidR="00BE7581" w:rsidRPr="00AC3261" w:rsidRDefault="00BE7581" w:rsidP="00752EBB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et en justifiant des référents pour les unités de millilitres (ml) et de litres (L);</w:t>
            </w:r>
          </w:p>
          <w:p w14:paraId="10DCFC98" w14:textId="77777777" w:rsidR="00BE7581" w:rsidRPr="00BE7581" w:rsidRDefault="00BE7581" w:rsidP="00752EBB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  <w:lang w:val="fr-CA"/>
              </w:rPr>
            </w:pPr>
            <w:r w:rsidRPr="00BE758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la capacité en utilisant des référents pour les millilitres (ml) et les litres (L);</w:t>
            </w:r>
          </w:p>
          <w:p w14:paraId="3A6E9341" w14:textId="6C3D84CE" w:rsidR="007348E0" w:rsidRPr="00BE7581" w:rsidRDefault="00BE7581" w:rsidP="00752EBB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  <w:lang w:val="fr-CA"/>
              </w:rPr>
            </w:pPr>
            <w:r w:rsidRPr="00BE758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la capacité (ml ou L).</w:t>
            </w:r>
          </w:p>
        </w:tc>
        <w:tc>
          <w:tcPr>
            <w:tcW w:w="1388" w:type="pct"/>
          </w:tcPr>
          <w:p w14:paraId="3F13FBFB" w14:textId="18C78066" w:rsidR="007348E0" w:rsidRPr="00923B55" w:rsidRDefault="00923B55" w:rsidP="00752EBB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2 : La masse, la capacité et le volume</w:t>
            </w:r>
            <w:r w:rsidRPr="0030320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8 : Explorer la capacité</w:t>
            </w:r>
            <w:r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Pr="0030320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12 : Approfondissement : </w:t>
            </w:r>
            <w:r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masse, la capacité et le volume</w:t>
            </w:r>
            <w:r w:rsidR="009E35E8" w:rsidRPr="00923B55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br/>
            </w:r>
          </w:p>
        </w:tc>
        <w:tc>
          <w:tcPr>
            <w:tcW w:w="1709" w:type="pct"/>
            <w:shd w:val="clear" w:color="auto" w:fill="auto"/>
          </w:tcPr>
          <w:p w14:paraId="7CB69E14" w14:textId="7416E032" w:rsidR="002C0FB9" w:rsidRPr="00CF7232" w:rsidRDefault="00CF7232" w:rsidP="00752EBB">
            <w:pPr>
              <w:keepNext/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propriétés qui peuvent être mesurées, comparées et ordonnées</w:t>
            </w:r>
            <w:r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Pr="00A146C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B135DF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capacité.</w:t>
            </w:r>
          </w:p>
        </w:tc>
      </w:tr>
    </w:tbl>
    <w:p w14:paraId="03486F61" w14:textId="1A294AD1" w:rsidR="00145881" w:rsidRPr="00CF7232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CF7232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633991F0" w14:textId="00C4A117" w:rsidR="00C6609D" w:rsidRPr="00A80AE8" w:rsidRDefault="00C6609D" w:rsidP="00C6609D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67456" behindDoc="0" locked="0" layoutInCell="1" hidden="0" allowOverlap="1" wp14:anchorId="55F45D4E" wp14:editId="1AAC6B74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DD7120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DD7120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32A09C39" w14:textId="7F111BF0" w:rsidR="00C6609D" w:rsidRDefault="00C6609D" w:rsidP="00C6609D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</w:t>
      </w:r>
    </w:p>
    <w:p w14:paraId="56961018" w14:textId="3AB06C94" w:rsidR="00C6609D" w:rsidRDefault="00C6609D" w:rsidP="00C6609D">
      <w:pPr>
        <w:jc w:val="center"/>
        <w:rPr>
          <w:rFonts w:asciiTheme="majorHAnsi" w:hAnsiTheme="majorHAnsi" w:cstheme="majorHAnsi"/>
          <w:b/>
          <w:sz w:val="26"/>
          <w:szCs w:val="26"/>
          <w:lang w:val="fr-CA"/>
        </w:rPr>
      </w:pP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(La forme et l</w:t>
      </w:r>
      <w:r w:rsidR="00DD7120">
        <w:rPr>
          <w:rFonts w:asciiTheme="majorHAnsi" w:hAnsiTheme="majorHAnsi" w:cstheme="majorHAnsi"/>
          <w:b/>
          <w:sz w:val="26"/>
          <w:szCs w:val="26"/>
          <w:lang w:val="fr-CA"/>
        </w:rPr>
        <w:t>’</w:t>
      </w: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espace : Les objets à trois dimensions et les figures à deux dimensions)</w:t>
      </w:r>
    </w:p>
    <w:p w14:paraId="280F4A87" w14:textId="77777777" w:rsidR="00C6609D" w:rsidRPr="003869E0" w:rsidRDefault="00C6609D" w:rsidP="00C6609D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</w:p>
    <w:tbl>
      <w:tblPr>
        <w:tblStyle w:val="a6"/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87"/>
        <w:gridCol w:w="3360"/>
      </w:tblGrid>
      <w:tr w:rsidR="00E91821" w:rsidRPr="004970C4" w14:paraId="7B3634EB" w14:textId="77777777" w:rsidTr="0066625C">
        <w:trPr>
          <w:trHeight w:val="500"/>
        </w:trPr>
        <w:tc>
          <w:tcPr>
            <w:tcW w:w="3724" w:type="dxa"/>
            <w:shd w:val="clear" w:color="auto" w:fill="FDE9DE"/>
          </w:tcPr>
          <w:p w14:paraId="7B3634E7" w14:textId="0FC86E4C" w:rsidR="00E91821" w:rsidRPr="00245E83" w:rsidRDefault="00747E4D" w:rsidP="00C0412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D7120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87" w:type="dxa"/>
            <w:shd w:val="clear" w:color="auto" w:fill="FDE9DE"/>
          </w:tcPr>
          <w:p w14:paraId="7B3634E8" w14:textId="235414A6" w:rsidR="00E91821" w:rsidRPr="00245E83" w:rsidRDefault="00CB2606" w:rsidP="00C0412E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B7001B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360" w:type="dxa"/>
            <w:shd w:val="clear" w:color="auto" w:fill="FDE9DE"/>
          </w:tcPr>
          <w:p w14:paraId="7B3634EA" w14:textId="433E0C87" w:rsidR="00E91821" w:rsidRPr="00EE5F11" w:rsidRDefault="00EE5F11" w:rsidP="00C0412E">
            <w:pPr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BC00FA" w:rsidRPr="004970C4" w14:paraId="681D90AF" w14:textId="77777777" w:rsidTr="00491F5D">
        <w:trPr>
          <w:trHeight w:val="20"/>
        </w:trPr>
        <w:tc>
          <w:tcPr>
            <w:tcW w:w="9771" w:type="dxa"/>
            <w:gridSpan w:val="3"/>
            <w:shd w:val="clear" w:color="auto" w:fill="D9D9D9" w:themeFill="background1" w:themeFillShade="D9"/>
          </w:tcPr>
          <w:p w14:paraId="5CB00C3E" w14:textId="795B2DCB" w:rsidR="007C4332" w:rsidRPr="007C4332" w:rsidRDefault="007C4332" w:rsidP="00C0412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C43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7C433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4E3526C7" w14:textId="17E7AD2F" w:rsidR="00BC00FA" w:rsidRPr="007C4332" w:rsidRDefault="007C4332" w:rsidP="00C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5E31E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propriétés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E31E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 figures à deux dimensions et analyser les relations qui existent entre el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</w:t>
            </w:r>
            <w:r w:rsidR="00BC00FA" w:rsidRPr="007C4332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91821" w:rsidRPr="0024702E" w14:paraId="7B3634F1" w14:textId="77777777" w:rsidTr="002C0FB9">
        <w:trPr>
          <w:trHeight w:val="20"/>
        </w:trPr>
        <w:tc>
          <w:tcPr>
            <w:tcW w:w="3724" w:type="dxa"/>
          </w:tcPr>
          <w:p w14:paraId="60256B69" w14:textId="41053AB3" w:rsidR="004B682D" w:rsidRPr="004B682D" w:rsidRDefault="004B682D" w:rsidP="00C0412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4B682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B682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16968EC3" w14:textId="45B22DBD" w:rsidR="004B682D" w:rsidRPr="00AC3261" w:rsidRDefault="004B682D" w:rsidP="00C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FE5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 : Décrire et illustrer à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exemples des arêtes et des faces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des côtés de figures à deux dimensions qui :</w:t>
            </w:r>
          </w:p>
          <w:p w14:paraId="28EF8CBB" w14:textId="77777777" w:rsidR="004B682D" w:rsidRPr="00AC3261" w:rsidRDefault="004B682D" w:rsidP="00C0412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sont parallèles;</w:t>
            </w:r>
          </w:p>
          <w:p w14:paraId="08F6BD20" w14:textId="77777777" w:rsidR="004B682D" w:rsidRPr="00AC3261" w:rsidRDefault="004B682D" w:rsidP="00C0412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croisent;</w:t>
            </w:r>
          </w:p>
          <w:p w14:paraId="7CC22A45" w14:textId="77777777" w:rsidR="004B682D" w:rsidRPr="00AC3261" w:rsidRDefault="004B682D" w:rsidP="00C0412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sont perpendiculaires;</w:t>
            </w:r>
          </w:p>
          <w:p w14:paraId="7B3634EC" w14:textId="3FDC9B5E" w:rsidR="00176937" w:rsidRPr="00576E52" w:rsidRDefault="004B682D" w:rsidP="00C0412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sont verticaux ou horizontaux</w:t>
            </w:r>
            <w:r w:rsidR="001C4A0C" w:rsidRPr="00576E52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12BF2048" w14:textId="77777777" w:rsidR="000E75C1" w:rsidRPr="005D5FD0" w:rsidRDefault="000E75C1" w:rsidP="00C04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Les propriétés des figures à 2D et des objets à 3D</w:t>
            </w:r>
          </w:p>
          <w:p w14:paraId="49463190" w14:textId="77777777" w:rsidR="000E75C1" w:rsidRPr="005D5FD0" w:rsidRDefault="000E75C1" w:rsidP="00C0412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Explorer les quadrilatères</w:t>
            </w:r>
          </w:p>
          <w:p w14:paraId="1A32E11D" w14:textId="5A285D7B" w:rsidR="006939B9" w:rsidRPr="000E75C1" w:rsidRDefault="000E75C1" w:rsidP="00C0412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Les figures à 2D et les solides à 3D</w:t>
            </w:r>
          </w:p>
          <w:p w14:paraId="7D211B33" w14:textId="77777777" w:rsidR="006939B9" w:rsidRPr="000E75C1" w:rsidRDefault="006939B9" w:rsidP="00C0412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7B3634ED" w14:textId="2CF2E3FD" w:rsidR="006939B9" w:rsidRPr="000E75C1" w:rsidRDefault="006939B9" w:rsidP="00C0412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3360" w:type="dxa"/>
            <w:shd w:val="clear" w:color="auto" w:fill="auto"/>
          </w:tcPr>
          <w:p w14:paraId="0CF3AC25" w14:textId="77777777" w:rsidR="0024702E" w:rsidRPr="001F1838" w:rsidRDefault="0024702E" w:rsidP="0024702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7B1FCC4C" w14:textId="77777777" w:rsidR="0024702E" w:rsidRPr="009809D3" w:rsidRDefault="0024702E" w:rsidP="0024702E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  <w:r w:rsidRPr="009809D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Trier, décrire, construire et classifier des polygones en fonction des propriétés relatives à leurs côtés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parallèles, perpendiculaires, réguliers/irréguliers).</w:t>
            </w:r>
          </w:p>
          <w:p w14:paraId="7B3634F0" w14:textId="0DED7D0B" w:rsidR="00E91821" w:rsidRPr="0024702E" w:rsidRDefault="0024702E" w:rsidP="0024702E">
            <w:pPr>
              <w:pStyle w:val="Normal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02892">
              <w:rPr>
                <w:sz w:val="20"/>
                <w:szCs w:val="20"/>
                <w:lang w:val="fr-CA"/>
              </w:rPr>
              <w:t xml:space="preserve">Trier, décrire, construire et classifier des objets à 3D en fonction de leurs arêtes, faces, sommets et angles </w:t>
            </w:r>
            <w:r>
              <w:rPr>
                <w:sz w:val="20"/>
                <w:szCs w:val="20"/>
                <w:lang w:val="fr-CA"/>
              </w:rPr>
              <w:br/>
            </w:r>
            <w:r w:rsidRPr="00902892">
              <w:rPr>
                <w:sz w:val="20"/>
                <w:szCs w:val="20"/>
                <w:lang w:val="fr-CA"/>
              </w:rPr>
              <w:t>(p. ex., prismes, pyramides).</w:t>
            </w:r>
            <w:r w:rsidRPr="000014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perpendiculaires.</w:t>
            </w:r>
          </w:p>
        </w:tc>
      </w:tr>
      <w:tr w:rsidR="00176937" w:rsidRPr="0019517C" w14:paraId="3E03C593" w14:textId="77777777" w:rsidTr="002C0FB9">
        <w:trPr>
          <w:trHeight w:val="20"/>
        </w:trPr>
        <w:tc>
          <w:tcPr>
            <w:tcW w:w="3724" w:type="dxa"/>
          </w:tcPr>
          <w:p w14:paraId="4EE5723C" w14:textId="77777777" w:rsidR="007746AE" w:rsidRPr="00AC3261" w:rsidRDefault="007746AE" w:rsidP="00C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FE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 : Identifier et trier des quadrilatères, notamment des :</w:t>
            </w:r>
          </w:p>
          <w:p w14:paraId="535C545E" w14:textId="77777777" w:rsidR="007746AE" w:rsidRPr="00AC3261" w:rsidRDefault="007746AE" w:rsidP="00C0412E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rectangles, carrés;</w:t>
            </w:r>
          </w:p>
          <w:p w14:paraId="181D7B8F" w14:textId="77777777" w:rsidR="007746AE" w:rsidRPr="00AC3261" w:rsidRDefault="007746AE" w:rsidP="00C0412E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trapézoïdes;</w:t>
            </w:r>
          </w:p>
          <w:p w14:paraId="3E19D585" w14:textId="77777777" w:rsidR="007746AE" w:rsidRPr="00AC3261" w:rsidRDefault="007746AE" w:rsidP="00C0412E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parallélogrammes;</w:t>
            </w:r>
          </w:p>
          <w:p w14:paraId="00212E7B" w14:textId="77777777" w:rsidR="007746AE" w:rsidRPr="00AC3261" w:rsidRDefault="007746AE" w:rsidP="00C0412E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rhombes</w:t>
            </w:r>
          </w:p>
          <w:p w14:paraId="600B057B" w14:textId="16D8326E" w:rsidR="00176937" w:rsidRPr="00176937" w:rsidRDefault="007746AE" w:rsidP="00C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selon leurs attributs.</w:t>
            </w:r>
          </w:p>
          <w:p w14:paraId="6B03F28C" w14:textId="110F4842" w:rsidR="00176937" w:rsidRPr="00176937" w:rsidRDefault="00176937" w:rsidP="00C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66CF2B24" w14:textId="77777777" w:rsidR="00C0412E" w:rsidRPr="009B66BA" w:rsidRDefault="00C0412E" w:rsidP="00C04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</w:p>
          <w:p w14:paraId="34B6FE70" w14:textId="77777777" w:rsidR="00C0412E" w:rsidRPr="009B66BA" w:rsidRDefault="00C0412E" w:rsidP="00C0412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 :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quadrilatères</w:t>
            </w:r>
          </w:p>
          <w:p w14:paraId="7903DE12" w14:textId="6B4BD9EA" w:rsidR="00BC00FA" w:rsidRPr="00C0412E" w:rsidRDefault="00C0412E" w:rsidP="00C0412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4 : Approfondissement :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figures à 2D et les solides à 3D</w:t>
            </w:r>
          </w:p>
          <w:p w14:paraId="117CE18B" w14:textId="77777777" w:rsidR="00176937" w:rsidRPr="00C0412E" w:rsidRDefault="00176937" w:rsidP="00C0412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3360" w:type="dxa"/>
            <w:shd w:val="clear" w:color="auto" w:fill="auto"/>
          </w:tcPr>
          <w:p w14:paraId="547FA91C" w14:textId="77777777" w:rsidR="00B03658" w:rsidRPr="001F1838" w:rsidRDefault="00B03658" w:rsidP="00B0365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40878CE2" w14:textId="77777777" w:rsidR="00B03658" w:rsidRPr="00291824" w:rsidRDefault="00B03658" w:rsidP="00B03658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</w:p>
          <w:p w14:paraId="4417267B" w14:textId="556007C6" w:rsidR="00C41716" w:rsidRPr="00B03658" w:rsidRDefault="00B03658" w:rsidP="00B03658">
            <w:pPr>
              <w:pStyle w:val="Normal0"/>
              <w:spacing w:after="0" w:line="240" w:lineRule="auto"/>
              <w:rPr>
                <w:rFonts w:asciiTheme="majorHAnsi" w:eastAsia="Open Sans" w:hAnsiTheme="majorHAnsi" w:cs="Open Sans"/>
                <w:b/>
                <w:bCs/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- </w:t>
            </w:r>
            <w:r w:rsidRPr="00637A9B">
              <w:rPr>
                <w:sz w:val="20"/>
                <w:szCs w:val="20"/>
                <w:lang w:val="fr-CA"/>
              </w:rPr>
              <w:t>Reconnaître et tracer des droites parallèles, concourantes et perpendiculaires</w:t>
            </w:r>
            <w:r w:rsidR="00C41716" w:rsidRPr="00B03658">
              <w:rPr>
                <w:rFonts w:asciiTheme="majorHAnsi" w:hAnsiTheme="majorHAnsi"/>
                <w:sz w:val="20"/>
                <w:szCs w:val="20"/>
                <w:lang w:val="fr-CA"/>
              </w:rPr>
              <w:t>.</w:t>
            </w:r>
          </w:p>
          <w:p w14:paraId="7EE54E8F" w14:textId="7651AE3C" w:rsidR="002C0FB9" w:rsidRPr="0019517C" w:rsidRDefault="00C41716" w:rsidP="00C0412E">
            <w:pPr>
              <w:pStyle w:val="Normal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19517C">
              <w:rPr>
                <w:rFonts w:asciiTheme="majorHAnsi" w:hAnsi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19517C"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Trier, décrire, construire et classifier des polygones en fonction des propriétés relatives à leurs côtés </w:t>
            </w:r>
            <w:r w:rsidR="001951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19517C"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parallèles, perpendiculaires, réguliers/irréguliers).</w:t>
            </w:r>
            <w:r w:rsidR="0019517C"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19517C"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Trier, décrire et classifier les figures à 2D en fonction de leurs propriétés géométriques (p. ex., longueurs de côté, angles, diagonales).</w:t>
            </w:r>
            <w:r w:rsidR="0019517C"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Classifier les figures à 2D dans une hiérarchie basée sur leurs propriétés (p. ex., les rectangles sont un sous-ensemble des parallélogrammes).</w:t>
            </w:r>
            <w:r w:rsidR="0019517C"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19517C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 w:rsidR="0019517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="0019517C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 w:rsidR="0019517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="0019517C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="0019517C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19517C"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19517C"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="0019517C"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19517C"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</w:t>
            </w:r>
            <w:r w:rsidR="00720DA6" w:rsidRPr="0019517C">
              <w:rPr>
                <w:rFonts w:asciiTheme="majorHAnsi" w:hAnsi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61C76AC6" w14:textId="5E24196F" w:rsidR="002E7767" w:rsidRPr="0019517C" w:rsidRDefault="002E7767" w:rsidP="00080EF8">
      <w:pPr>
        <w:rPr>
          <w:b/>
          <w:sz w:val="28"/>
          <w:szCs w:val="28"/>
          <w:lang w:val="fr-CA"/>
        </w:rPr>
      </w:pPr>
    </w:p>
    <w:p w14:paraId="29F09A75" w14:textId="0E6239E6" w:rsidR="00720DA6" w:rsidRPr="0019517C" w:rsidRDefault="00720DA6" w:rsidP="00080EF8">
      <w:pPr>
        <w:rPr>
          <w:b/>
          <w:sz w:val="28"/>
          <w:szCs w:val="28"/>
          <w:lang w:val="fr-CA"/>
        </w:rPr>
      </w:pPr>
    </w:p>
    <w:p w14:paraId="3B226880" w14:textId="320FCE51" w:rsidR="00720DA6" w:rsidRPr="0019517C" w:rsidRDefault="00720DA6">
      <w:pPr>
        <w:spacing w:after="120" w:line="264" w:lineRule="auto"/>
        <w:rPr>
          <w:b/>
          <w:sz w:val="28"/>
          <w:szCs w:val="28"/>
          <w:lang w:val="fr-CA"/>
        </w:rPr>
      </w:pPr>
      <w:r w:rsidRPr="0019517C">
        <w:rPr>
          <w:b/>
          <w:sz w:val="28"/>
          <w:szCs w:val="28"/>
          <w:lang w:val="fr-CA"/>
        </w:rPr>
        <w:br w:type="page"/>
      </w:r>
    </w:p>
    <w:p w14:paraId="1C47CCB5" w14:textId="7ACD88A1" w:rsidR="00D80AA5" w:rsidRPr="00A80AE8" w:rsidRDefault="00752E04" w:rsidP="00D80AA5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69504" behindDoc="0" locked="0" layoutInCell="1" hidden="0" allowOverlap="1" wp14:anchorId="1AAA6748" wp14:editId="303EBBDE">
            <wp:simplePos x="0" y="0"/>
            <wp:positionH relativeFrom="page">
              <wp:align>center</wp:align>
            </wp:positionH>
            <wp:positionV relativeFrom="paragraph">
              <wp:posOffset>146841</wp:posOffset>
            </wp:positionV>
            <wp:extent cx="2019300" cy="6731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0AA5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Corrélation </w:t>
      </w:r>
      <w:r w:rsidR="00D80AA5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entre le programme d</w:t>
      </w:r>
      <w:r w:rsidR="00DD7120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D80AA5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 w:rsidR="00D80AA5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="00D80AA5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DD7120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="00D80AA5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0984EABD" w14:textId="1A59E991" w:rsidR="00D80AA5" w:rsidRPr="00A80AE8" w:rsidRDefault="00D80AA5" w:rsidP="00D80AA5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 w:rsidR="00752E04"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>(La forme et l</w:t>
      </w:r>
      <w:r w:rsidR="00DD7120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 xml:space="preserve">espace : </w:t>
      </w:r>
      <w:r w:rsidRPr="0093451D">
        <w:rPr>
          <w:rFonts w:asciiTheme="majorHAnsi" w:hAnsiTheme="majorHAnsi" w:cstheme="majorHAnsi"/>
          <w:b/>
          <w:sz w:val="28"/>
          <w:szCs w:val="28"/>
          <w:lang w:val="fr-CA"/>
        </w:rPr>
        <w:t>Les transformations)</w:t>
      </w:r>
    </w:p>
    <w:p w14:paraId="295A85D8" w14:textId="77777777" w:rsidR="006939B9" w:rsidRPr="00D80AA5" w:rsidRDefault="006939B9" w:rsidP="006939B9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77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73"/>
        <w:gridCol w:w="3374"/>
      </w:tblGrid>
      <w:tr w:rsidR="006939B9" w:rsidRPr="004970C4" w14:paraId="23E27BF8" w14:textId="77777777" w:rsidTr="0066625C">
        <w:trPr>
          <w:trHeight w:val="500"/>
        </w:trPr>
        <w:tc>
          <w:tcPr>
            <w:tcW w:w="3724" w:type="dxa"/>
            <w:shd w:val="clear" w:color="auto" w:fill="FDE9DE"/>
          </w:tcPr>
          <w:p w14:paraId="10CD6977" w14:textId="7CA22408" w:rsidR="006939B9" w:rsidRPr="00245E83" w:rsidRDefault="00747E4D" w:rsidP="00C0412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D7120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73" w:type="dxa"/>
            <w:shd w:val="clear" w:color="auto" w:fill="FDE9DE"/>
          </w:tcPr>
          <w:p w14:paraId="3353C456" w14:textId="48621A35" w:rsidR="006939B9" w:rsidRPr="00245E83" w:rsidRDefault="00CB2606" w:rsidP="00C0412E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B7001B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374" w:type="dxa"/>
            <w:shd w:val="clear" w:color="auto" w:fill="FDE9DE"/>
          </w:tcPr>
          <w:p w14:paraId="2F9FE35F" w14:textId="55BBCFE8" w:rsidR="006939B9" w:rsidRPr="00EE5F11" w:rsidRDefault="00EE5F11" w:rsidP="00C0412E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BC00FA" w:rsidRPr="004970C4" w14:paraId="5B51A156" w14:textId="77777777" w:rsidTr="00491F5D">
        <w:trPr>
          <w:trHeight w:val="20"/>
        </w:trPr>
        <w:tc>
          <w:tcPr>
            <w:tcW w:w="9771" w:type="dxa"/>
            <w:gridSpan w:val="3"/>
            <w:shd w:val="clear" w:color="auto" w:fill="D9D9D9" w:themeFill="background1" w:themeFillShade="D9"/>
          </w:tcPr>
          <w:p w14:paraId="0E7E290F" w14:textId="78B6176F" w:rsidR="00683357" w:rsidRPr="007A5F78" w:rsidRDefault="00683357" w:rsidP="00C0412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A5F7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7A5F7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3F223BB" w14:textId="374913CB" w:rsidR="00BC00FA" w:rsidRPr="00683357" w:rsidRDefault="00683357" w:rsidP="00C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7A5F7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5F7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</w:t>
            </w:r>
            <w:r w:rsidR="00BC00FA" w:rsidRPr="00683357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106595" w:rsidRPr="002902C5" w14:paraId="638F0823" w14:textId="77777777" w:rsidTr="002C0FB9">
        <w:trPr>
          <w:trHeight w:val="20"/>
        </w:trPr>
        <w:tc>
          <w:tcPr>
            <w:tcW w:w="3724" w:type="dxa"/>
          </w:tcPr>
          <w:p w14:paraId="509A9D25" w14:textId="6F0A41F4" w:rsidR="003801D6" w:rsidRPr="003801D6" w:rsidRDefault="003801D6" w:rsidP="00C0412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3801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3801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1816C2D3" w14:textId="53823924" w:rsidR="00106595" w:rsidRPr="003801D6" w:rsidRDefault="003801D6" w:rsidP="00C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62120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FE</w:t>
            </w:r>
            <w:r w:rsidRPr="00AC326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7 : E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ffectuer une seule transformation (translation, rotation ou réflexion)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 (avec ou sans technologie), dessiner et décrire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image</w:t>
            </w:r>
            <w:r w:rsidR="00720DA6" w:rsidRPr="003801D6"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2673" w:type="dxa"/>
          </w:tcPr>
          <w:p w14:paraId="35AB3876" w14:textId="77777777" w:rsidR="00C0412E" w:rsidRPr="009E0217" w:rsidRDefault="00C0412E" w:rsidP="00C04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04A1E9ED" w14:textId="77777777" w:rsidR="00C0412E" w:rsidRPr="009E0217" w:rsidRDefault="00C0412E" w:rsidP="00C0412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  <w:p w14:paraId="3C3CE48E" w14:textId="5297E185" w:rsidR="00BC00FA" w:rsidRDefault="00C0412E" w:rsidP="00C0412E">
            <w:pPr>
              <w:rPr>
                <w:rFonts w:asciiTheme="majorHAnsi" w:hAnsiTheme="majorHAnsi"/>
                <w:sz w:val="20"/>
                <w:szCs w:val="20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 : Approfondissement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3374" w:type="dxa"/>
            <w:shd w:val="clear" w:color="auto" w:fill="auto"/>
          </w:tcPr>
          <w:p w14:paraId="1426C87D" w14:textId="77777777" w:rsidR="002902C5" w:rsidRPr="00B038A5" w:rsidRDefault="002902C5" w:rsidP="002902C5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0718F581" w14:textId="71DB97DB" w:rsidR="002C0FB9" w:rsidRPr="002902C5" w:rsidRDefault="002902C5" w:rsidP="002902C5">
            <w:pPr>
              <w:pStyle w:val="Normal0"/>
              <w:spacing w:after="0" w:line="240" w:lineRule="auto"/>
              <w:rPr>
                <w:rFonts w:asciiTheme="majorHAnsi" w:eastAsia="Open Sans" w:hAnsiTheme="majorHAnsi" w:cs="Open Sans"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</w:t>
            </w:r>
            <w:r w:rsidR="00106595" w:rsidRPr="002902C5">
              <w:rPr>
                <w:rFonts w:asciiTheme="majorHAnsi" w:eastAsia="Open Sans" w:hAnsiTheme="majorHAnsi" w:cs="Open Sans"/>
                <w:sz w:val="20"/>
                <w:szCs w:val="20"/>
                <w:lang w:val="fr-CA"/>
              </w:rPr>
              <w:t>.</w:t>
            </w:r>
          </w:p>
        </w:tc>
      </w:tr>
      <w:tr w:rsidR="003B5FF2" w:rsidRPr="002902C5" w14:paraId="6CF4AA38" w14:textId="77777777" w:rsidTr="002C0FB9">
        <w:trPr>
          <w:trHeight w:val="20"/>
        </w:trPr>
        <w:tc>
          <w:tcPr>
            <w:tcW w:w="3724" w:type="dxa"/>
          </w:tcPr>
          <w:p w14:paraId="7B3B24C7" w14:textId="5A15CD32" w:rsidR="003B5FF2" w:rsidRPr="000524ED" w:rsidRDefault="000524ED" w:rsidP="00C04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  <w:lang w:val="fr-CA"/>
              </w:rPr>
            </w:pPr>
            <w:r w:rsidRPr="0062120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FE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 : Décrire une seule transformation, notamment une translation, une rotation et une réflexion de figures à deux dimensions</w:t>
            </w:r>
            <w:r w:rsidR="003B5FF2" w:rsidRPr="000524ED"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2673" w:type="dxa"/>
          </w:tcPr>
          <w:p w14:paraId="54D866C6" w14:textId="77777777" w:rsidR="00C0412E" w:rsidRPr="009E0217" w:rsidRDefault="00C0412E" w:rsidP="00C04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0CEBACCC" w14:textId="77777777" w:rsidR="00C0412E" w:rsidRPr="009E0217" w:rsidRDefault="00C0412E" w:rsidP="00C0412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  <w:p w14:paraId="26FED6FD" w14:textId="4850D30B" w:rsidR="003B5FF2" w:rsidRPr="005F588E" w:rsidRDefault="00C0412E" w:rsidP="00C0412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 : Approfondissement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3374" w:type="dxa"/>
            <w:shd w:val="clear" w:color="auto" w:fill="auto"/>
          </w:tcPr>
          <w:p w14:paraId="74D9F978" w14:textId="77777777" w:rsidR="002902C5" w:rsidRPr="00B038A5" w:rsidRDefault="002902C5" w:rsidP="002902C5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198A6295" w14:textId="69446029" w:rsidR="003B5FF2" w:rsidRPr="002902C5" w:rsidRDefault="002902C5" w:rsidP="002902C5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2D.</w:t>
            </w:r>
          </w:p>
        </w:tc>
      </w:tr>
    </w:tbl>
    <w:p w14:paraId="55524961" w14:textId="6946746B" w:rsidR="002C0FB9" w:rsidRPr="002902C5" w:rsidRDefault="002C0FB9" w:rsidP="006939B9">
      <w:pPr>
        <w:rPr>
          <w:b/>
          <w:sz w:val="28"/>
          <w:szCs w:val="28"/>
          <w:lang w:val="fr-CA"/>
        </w:rPr>
      </w:pPr>
    </w:p>
    <w:p w14:paraId="4EED0D3A" w14:textId="77777777" w:rsidR="002C0FB9" w:rsidRPr="002902C5" w:rsidRDefault="002C0FB9">
      <w:pPr>
        <w:spacing w:after="120" w:line="264" w:lineRule="auto"/>
        <w:rPr>
          <w:b/>
          <w:sz w:val="28"/>
          <w:szCs w:val="28"/>
          <w:lang w:val="fr-CA"/>
        </w:rPr>
      </w:pPr>
      <w:r w:rsidRPr="002902C5">
        <w:rPr>
          <w:b/>
          <w:sz w:val="28"/>
          <w:szCs w:val="28"/>
          <w:lang w:val="fr-CA"/>
        </w:rPr>
        <w:br w:type="page"/>
      </w:r>
    </w:p>
    <w:p w14:paraId="372F833A" w14:textId="063583CD" w:rsidR="000C3560" w:rsidRPr="000B4DE7" w:rsidRDefault="000C3560" w:rsidP="000C356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0B4DE7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1552" behindDoc="0" locked="0" layoutInCell="1" hidden="0" allowOverlap="1" wp14:anchorId="48530706" wp14:editId="34415968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DD7120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DD7120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34CA19F8" w14:textId="0D17D8FC" w:rsidR="000C3560" w:rsidRPr="000B4DE7" w:rsidRDefault="000C3560" w:rsidP="000C3560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0B4DE7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0B4DE7">
        <w:rPr>
          <w:rFonts w:asciiTheme="majorHAnsi" w:hAnsiTheme="majorHAnsi" w:cstheme="majorHAnsi"/>
          <w:b/>
          <w:sz w:val="28"/>
          <w:szCs w:val="28"/>
          <w:lang w:val="fr-CA"/>
        </w:rPr>
        <w:t>(La statistique et la probabilité : L</w:t>
      </w:r>
      <w:r w:rsidR="00DD7120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Pr="000B4DE7">
        <w:rPr>
          <w:rFonts w:asciiTheme="majorHAnsi" w:hAnsiTheme="majorHAnsi" w:cstheme="majorHAnsi"/>
          <w:b/>
          <w:sz w:val="28"/>
          <w:szCs w:val="28"/>
          <w:lang w:val="fr-CA"/>
        </w:rPr>
        <w:t>analyse de données)</w:t>
      </w:r>
    </w:p>
    <w:p w14:paraId="163B2187" w14:textId="69D40AE3" w:rsidR="00CA3760" w:rsidRPr="000C3560" w:rsidRDefault="00CA3760">
      <w:pPr>
        <w:ind w:left="720" w:firstLine="720"/>
        <w:rPr>
          <w:lang w:val="fr-CA"/>
        </w:rPr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41"/>
        <w:gridCol w:w="2664"/>
        <w:gridCol w:w="3376"/>
      </w:tblGrid>
      <w:tr w:rsidR="0004390F" w:rsidRPr="004970C4" w14:paraId="7B363504" w14:textId="77777777" w:rsidTr="0066625C">
        <w:trPr>
          <w:trHeight w:val="500"/>
        </w:trPr>
        <w:tc>
          <w:tcPr>
            <w:tcW w:w="1912" w:type="pct"/>
            <w:shd w:val="clear" w:color="auto" w:fill="FDE9DE"/>
          </w:tcPr>
          <w:p w14:paraId="7B363500" w14:textId="03D04FC5" w:rsidR="0004390F" w:rsidRPr="00147BC0" w:rsidRDefault="00747E4D" w:rsidP="0094443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D7120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62" w:type="pct"/>
            <w:shd w:val="clear" w:color="auto" w:fill="FDE9DE"/>
          </w:tcPr>
          <w:p w14:paraId="7B363501" w14:textId="2E88A3F2" w:rsidR="0004390F" w:rsidRPr="00147BC0" w:rsidRDefault="00CB2606" w:rsidP="0094443A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B7001B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26" w:type="pct"/>
            <w:shd w:val="clear" w:color="auto" w:fill="FDE9DE"/>
          </w:tcPr>
          <w:p w14:paraId="7B363503" w14:textId="1929D248" w:rsidR="0004390F" w:rsidRPr="00EE5F11" w:rsidRDefault="00EE5F11" w:rsidP="0094443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BC00FA" w:rsidRPr="004970C4" w14:paraId="68E7893D" w14:textId="77777777" w:rsidTr="00491F5D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0DC065A" w14:textId="7823AF02" w:rsidR="00F440A1" w:rsidRPr="00F440A1" w:rsidRDefault="00F440A1" w:rsidP="0094443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440A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440A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0F91D6BB" w14:textId="03EC7002" w:rsidR="00BC00FA" w:rsidRPr="00F440A1" w:rsidRDefault="00F440A1" w:rsidP="0094443A">
            <w:p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6A33D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</w:t>
            </w:r>
            <w:r w:rsidR="00BC00FA" w:rsidRPr="00F440A1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04390F" w:rsidRPr="004B278E" w14:paraId="7B36350E" w14:textId="77777777" w:rsidTr="002C0FB9">
        <w:trPr>
          <w:trHeight w:val="20"/>
        </w:trPr>
        <w:tc>
          <w:tcPr>
            <w:tcW w:w="1912" w:type="pct"/>
          </w:tcPr>
          <w:p w14:paraId="5DEC7D74" w14:textId="2636B731" w:rsidR="00BE4DB3" w:rsidRPr="00BE4DB3" w:rsidRDefault="00BE4DB3" w:rsidP="0094443A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BE4DB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BE4DB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0E66FE8A" w:rsidR="0004390F" w:rsidRPr="00BE4DB3" w:rsidRDefault="00BE4DB3" w:rsidP="0094443A">
            <w:pPr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SP1 : Différencier les données directes et indirectes</w:t>
            </w:r>
            <w:r w:rsidR="0004390F" w:rsidRPr="00BE4DB3"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62" w:type="pct"/>
          </w:tcPr>
          <w:p w14:paraId="2975EEF9" w14:textId="77777777" w:rsidR="004A03CE" w:rsidRPr="002E3352" w:rsidRDefault="004A03CE" w:rsidP="0094443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7B36350B" w14:textId="45431255" w:rsidR="0004390F" w:rsidRPr="004A03CE" w:rsidRDefault="004A03CE" w:rsidP="0094443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Explorer des données primaires et secondaires</w:t>
            </w:r>
          </w:p>
        </w:tc>
        <w:tc>
          <w:tcPr>
            <w:tcW w:w="1726" w:type="pct"/>
            <w:shd w:val="clear" w:color="auto" w:fill="auto"/>
          </w:tcPr>
          <w:p w14:paraId="10CA32FB" w14:textId="77777777" w:rsidR="004B278E" w:rsidRPr="002D2AB0" w:rsidRDefault="004B278E" w:rsidP="004B278E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38128F6A" w:rsidR="0004390F" w:rsidRPr="004B278E" w:rsidRDefault="004B278E" w:rsidP="004B278E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2D2AB0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Recueillir des données et les organiser en catégories</w:t>
            </w:r>
            <w:r w:rsidRPr="00AD1AC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1AC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81E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sources de données primaires (c.-à-d., de première main) et secondaires (c.-à-d., de seconde main).</w:t>
            </w:r>
          </w:p>
        </w:tc>
      </w:tr>
      <w:tr w:rsidR="00E05DDF" w:rsidRPr="00E410EE" w14:paraId="43524514" w14:textId="77777777" w:rsidTr="002C0FB9">
        <w:trPr>
          <w:trHeight w:val="20"/>
        </w:trPr>
        <w:tc>
          <w:tcPr>
            <w:tcW w:w="1912" w:type="pct"/>
          </w:tcPr>
          <w:p w14:paraId="10234675" w14:textId="3F60692B" w:rsidR="00E05DDF" w:rsidRPr="00E05DDF" w:rsidRDefault="00E05DDF" w:rsidP="0094443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SP2 : Construire et interpréter des graphiques à bandes doubles pour tirer des conclusions.</w:t>
            </w:r>
          </w:p>
        </w:tc>
        <w:tc>
          <w:tcPr>
            <w:tcW w:w="1362" w:type="pct"/>
          </w:tcPr>
          <w:p w14:paraId="520953E5" w14:textId="77777777" w:rsidR="004A03CE" w:rsidRPr="00F83496" w:rsidRDefault="004A03CE" w:rsidP="0094443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3452A3E9" w14:textId="77529D8C" w:rsidR="00E05DDF" w:rsidRPr="004A03CE" w:rsidRDefault="004A03CE" w:rsidP="0094443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Construire des diagrammes à bandes doubles</w:t>
            </w: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 : Interpréter des diagrammes à bandes doubles</w:t>
            </w: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4 : Approfondissement : Le traitement des données</w:t>
            </w:r>
          </w:p>
        </w:tc>
        <w:tc>
          <w:tcPr>
            <w:tcW w:w="1726" w:type="pct"/>
            <w:shd w:val="clear" w:color="auto" w:fill="auto"/>
          </w:tcPr>
          <w:p w14:paraId="5C78CDC9" w14:textId="190017E9" w:rsidR="00E05DDF" w:rsidRPr="004B278E" w:rsidRDefault="004B278E" w:rsidP="0094443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  <w:r w:rsidRPr="0089701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D34F2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AD34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Représenter des données graphiquement en utilisant la correspondance multivoque à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échelles appropriées et de graduations appropriées des axes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Représenter visuellement deux ou plusieurs ensembles de données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diagramme à bandes doubles, diagramme à bandes empilées, diagramme linéaire multiple, tableau multi-colonnes).</w:t>
            </w:r>
          </w:p>
          <w:p w14:paraId="13E07675" w14:textId="77777777" w:rsidR="00E410EE" w:rsidRPr="00DD7120" w:rsidRDefault="00E410EE" w:rsidP="0094443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</w:p>
          <w:p w14:paraId="2E2EB1B5" w14:textId="77777777" w:rsidR="00E410EE" w:rsidRPr="00211234" w:rsidRDefault="00E410EE" w:rsidP="00E410E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C04B9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lastRenderedPageBreak/>
              <w:t>Lire et interpréter des représentations de données et analyser la variabilité</w:t>
            </w:r>
          </w:p>
          <w:p w14:paraId="506441F2" w14:textId="77777777" w:rsidR="00E410EE" w:rsidRPr="00EF327F" w:rsidRDefault="00E410EE" w:rsidP="00E410E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1123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EF32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3142CEE9" w14:textId="77777777" w:rsidR="00E410EE" w:rsidRPr="00CC76BC" w:rsidRDefault="00E410EE" w:rsidP="00E410E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05B0E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Tirer des conclusions en faisant des inférences et justifier ses décisions en fonction des données recueillies</w:t>
            </w:r>
            <w:r w:rsidRPr="00A05B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05B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52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présentées.</w:t>
            </w:r>
          </w:p>
          <w:p w14:paraId="4737D0CE" w14:textId="6BC17F2F" w:rsidR="00E05DDF" w:rsidRPr="00E410EE" w:rsidRDefault="00E410EE" w:rsidP="00E410EE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CC76B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Interpréter les résultats de données présentées graphiquement en se basant sur des sources primaires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un sondage mené en classe) et secondaires (p. ex., un reportage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actualité en ligne).</w:t>
            </w:r>
          </w:p>
        </w:tc>
      </w:tr>
    </w:tbl>
    <w:p w14:paraId="7B363514" w14:textId="26C1F46B" w:rsidR="00E86A0A" w:rsidRPr="00E410EE" w:rsidRDefault="00E86A0A" w:rsidP="00080EF8">
      <w:pPr>
        <w:rPr>
          <w:rFonts w:asciiTheme="majorHAnsi" w:hAnsiTheme="majorHAnsi"/>
          <w:b/>
          <w:sz w:val="20"/>
          <w:szCs w:val="20"/>
          <w:lang w:val="fr-CA"/>
        </w:rPr>
      </w:pPr>
      <w:bookmarkStart w:id="0" w:name="_gjdgxs" w:colFirst="0" w:colLast="0"/>
      <w:bookmarkEnd w:id="0"/>
    </w:p>
    <w:p w14:paraId="79CA72C7" w14:textId="77777777" w:rsidR="00E86A0A" w:rsidRPr="00E410EE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E410EE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6EE74D9D" w14:textId="17D41219" w:rsidR="003B6782" w:rsidRPr="000B4DE7" w:rsidRDefault="003B6782" w:rsidP="003B6782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0B4DE7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3600" behindDoc="0" locked="0" layoutInCell="1" hidden="0" allowOverlap="1" wp14:anchorId="2A38FF9B" wp14:editId="67B2AB15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019300" cy="673100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DD7120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DD7120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3A996809" w14:textId="15B70CEB" w:rsidR="003B6782" w:rsidRPr="000B4DE7" w:rsidRDefault="003B6782" w:rsidP="003B6782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0B4DE7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0B4DE7">
        <w:rPr>
          <w:rFonts w:asciiTheme="majorHAnsi" w:hAnsiTheme="majorHAnsi" w:cstheme="majorHAnsi"/>
          <w:b/>
          <w:sz w:val="28"/>
          <w:szCs w:val="28"/>
          <w:lang w:val="fr-CA"/>
        </w:rPr>
        <w:t xml:space="preserve">(La statistique et la probabilité : </w:t>
      </w:r>
      <w:r w:rsidR="009A7551">
        <w:rPr>
          <w:rFonts w:asciiTheme="majorHAnsi" w:hAnsiTheme="majorHAnsi" w:cstheme="majorHAnsi"/>
          <w:b/>
          <w:sz w:val="28"/>
          <w:szCs w:val="28"/>
          <w:lang w:val="fr-CA"/>
        </w:rPr>
        <w:t>La chance et l</w:t>
      </w:r>
      <w:r w:rsidR="00DD7120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="009A7551">
        <w:rPr>
          <w:rFonts w:asciiTheme="majorHAnsi" w:hAnsiTheme="majorHAnsi" w:cstheme="majorHAnsi"/>
          <w:b/>
          <w:sz w:val="28"/>
          <w:szCs w:val="28"/>
          <w:lang w:val="fr-CA"/>
        </w:rPr>
        <w:t>incertitude</w:t>
      </w:r>
      <w:r w:rsidRPr="000B4DE7">
        <w:rPr>
          <w:rFonts w:asciiTheme="majorHAnsi" w:hAnsiTheme="majorHAnsi" w:cstheme="majorHAnsi"/>
          <w:b/>
          <w:sz w:val="28"/>
          <w:szCs w:val="28"/>
          <w:lang w:val="fr-CA"/>
        </w:rPr>
        <w:t>)</w:t>
      </w:r>
    </w:p>
    <w:p w14:paraId="0D7DF6DD" w14:textId="77777777" w:rsidR="00E86A0A" w:rsidRPr="003B6782" w:rsidRDefault="00E86A0A" w:rsidP="00E86A0A">
      <w:pPr>
        <w:ind w:left="720" w:firstLine="720"/>
        <w:rPr>
          <w:lang w:val="fr-CA"/>
        </w:rPr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50"/>
        <w:gridCol w:w="2660"/>
        <w:gridCol w:w="3371"/>
      </w:tblGrid>
      <w:tr w:rsidR="00E86A0A" w:rsidRPr="004970C4" w14:paraId="53EFCD76" w14:textId="77777777" w:rsidTr="0066625C">
        <w:trPr>
          <w:trHeight w:val="500"/>
        </w:trPr>
        <w:tc>
          <w:tcPr>
            <w:tcW w:w="1917" w:type="pct"/>
            <w:shd w:val="clear" w:color="auto" w:fill="FDE9DE"/>
          </w:tcPr>
          <w:p w14:paraId="34743B14" w14:textId="3D41C05E" w:rsidR="00E86A0A" w:rsidRPr="00147BC0" w:rsidRDefault="00747E4D" w:rsidP="00B849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D7120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60" w:type="pct"/>
            <w:shd w:val="clear" w:color="auto" w:fill="FDE9DE"/>
          </w:tcPr>
          <w:p w14:paraId="6A0B40FC" w14:textId="4B72D2DB" w:rsidR="00E86A0A" w:rsidRPr="00147BC0" w:rsidRDefault="00CB2606" w:rsidP="00B849C1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B7001B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23" w:type="pct"/>
            <w:shd w:val="clear" w:color="auto" w:fill="FDE9DE"/>
          </w:tcPr>
          <w:p w14:paraId="4CC8F1C4" w14:textId="7C7C6C69" w:rsidR="00E86A0A" w:rsidRPr="00EE5F11" w:rsidRDefault="00EE5F11" w:rsidP="00B849C1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EE5F1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66625C" w:rsidRPr="004970C4" w14:paraId="36FBA27F" w14:textId="77777777" w:rsidTr="00491F5D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87E0863" w14:textId="54402C53" w:rsidR="00E16191" w:rsidRPr="00E16191" w:rsidRDefault="00E16191" w:rsidP="00B849C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161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E161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33AAB557" w14:textId="4614BB3F" w:rsidR="0066625C" w:rsidRPr="00E16191" w:rsidRDefault="00E16191" w:rsidP="00B849C1">
            <w:p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074BE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probabilités expérimentales ou théoriques pour représenter et résoudre des problèmes comportant des incertitudes</w:t>
            </w:r>
            <w:r w:rsidR="00BC00FA" w:rsidRPr="00E16191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86A0A" w:rsidRPr="00B375FA" w14:paraId="45849257" w14:textId="77777777" w:rsidTr="0066625C">
        <w:trPr>
          <w:trHeight w:val="20"/>
        </w:trPr>
        <w:tc>
          <w:tcPr>
            <w:tcW w:w="1917" w:type="pct"/>
          </w:tcPr>
          <w:p w14:paraId="26CD401D" w14:textId="131644E9" w:rsidR="00A85B25" w:rsidRPr="00A85B25" w:rsidRDefault="00A85B25" w:rsidP="00B849C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A85B2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D712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85B2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2B2172FA" w14:textId="5D20C5DD" w:rsidR="00A85B25" w:rsidRPr="00AC3261" w:rsidRDefault="00A85B25" w:rsidP="00B849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SP3 : Décrire les probabilités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obtention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résultat particulier à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termes comme :</w:t>
            </w:r>
          </w:p>
          <w:p w14:paraId="3D449D83" w14:textId="77777777" w:rsidR="00A85B25" w:rsidRPr="00AC3261" w:rsidRDefault="00A85B25" w:rsidP="00B849C1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impossible;</w:t>
            </w:r>
          </w:p>
          <w:p w14:paraId="0C5B8961" w14:textId="77777777" w:rsidR="00A85B25" w:rsidRPr="00AC3261" w:rsidRDefault="00A85B25" w:rsidP="00B849C1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possible;</w:t>
            </w:r>
          </w:p>
          <w:p w14:paraId="5228B5E3" w14:textId="2EB1F919" w:rsidR="00D245D6" w:rsidRPr="00D245D6" w:rsidRDefault="00A85B25" w:rsidP="00B849C1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certain.</w:t>
            </w:r>
          </w:p>
        </w:tc>
        <w:tc>
          <w:tcPr>
            <w:tcW w:w="1360" w:type="pct"/>
          </w:tcPr>
          <w:p w14:paraId="14FCCC81" w14:textId="77777777" w:rsidR="00B849C1" w:rsidRPr="00E67B89" w:rsidRDefault="00B849C1" w:rsidP="00B849C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traitement des données, unité </w:t>
            </w:r>
            <w:r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La probabilité</w:t>
            </w:r>
          </w:p>
          <w:p w14:paraId="413E1C2C" w14:textId="1D8EAAF3" w:rsidR="00B849C1" w:rsidRPr="00F344AF" w:rsidRDefault="00B849C1" w:rsidP="00B849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06CB9D61" w14:textId="77777777" w:rsidR="00B849C1" w:rsidRPr="00F344AF" w:rsidRDefault="00B849C1" w:rsidP="00B849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 : Mener des expériences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 : Concevoir des expériences</w:t>
            </w:r>
          </w:p>
          <w:p w14:paraId="66CDF350" w14:textId="4C613A1A" w:rsidR="00E86A0A" w:rsidRPr="009402F4" w:rsidRDefault="00B849C1" w:rsidP="00B849C1"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 : Approfondissement : La probabilité</w:t>
            </w:r>
          </w:p>
        </w:tc>
        <w:tc>
          <w:tcPr>
            <w:tcW w:w="1723" w:type="pct"/>
            <w:shd w:val="clear" w:color="auto" w:fill="auto"/>
          </w:tcPr>
          <w:p w14:paraId="18835292" w14:textId="77777777" w:rsidR="00B375FA" w:rsidRPr="00763E95" w:rsidRDefault="00B375FA" w:rsidP="00B375F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010357A0" w14:textId="77777777" w:rsidR="00B375FA" w:rsidRPr="0072531D" w:rsidRDefault="00B375FA" w:rsidP="00B375FA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72531D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</w:p>
          <w:p w14:paraId="1BF5F354" w14:textId="24E60003" w:rsidR="00E86A0A" w:rsidRPr="00B375FA" w:rsidRDefault="00B375FA" w:rsidP="00B375F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72531D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la probabilité de résultats en se servant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continuum de probabilités qui emploie des mots (p. ex., impossible, peu probable, probable, certain).</w:t>
            </w:r>
          </w:p>
        </w:tc>
      </w:tr>
      <w:tr w:rsidR="00E86A0A" w:rsidRPr="00B375FA" w14:paraId="20101F21" w14:textId="77777777" w:rsidTr="0066625C">
        <w:trPr>
          <w:trHeight w:val="20"/>
        </w:trPr>
        <w:tc>
          <w:tcPr>
            <w:tcW w:w="1917" w:type="pct"/>
          </w:tcPr>
          <w:p w14:paraId="0F449C24" w14:textId="2750681F" w:rsidR="00D5633F" w:rsidRPr="00AC3261" w:rsidRDefault="00D5633F" w:rsidP="00B849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SP4 : Comparer les probabilités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obtention de deux résultats possibles à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termes comme :</w:t>
            </w:r>
          </w:p>
          <w:p w14:paraId="5626D33D" w14:textId="77777777" w:rsidR="00D5633F" w:rsidRPr="00AC3261" w:rsidRDefault="00D5633F" w:rsidP="00B849C1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moins probable;</w:t>
            </w:r>
          </w:p>
          <w:p w14:paraId="2A82B3E9" w14:textId="77777777" w:rsidR="00D5633F" w:rsidRPr="00AC3261" w:rsidRDefault="00D5633F" w:rsidP="00B849C1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aussi probable;</w:t>
            </w:r>
          </w:p>
          <w:p w14:paraId="09EEEF9F" w14:textId="733CC8EF" w:rsidR="00D245D6" w:rsidRPr="00D245D6" w:rsidRDefault="00D5633F" w:rsidP="00B849C1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AC326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plus probable.</w:t>
            </w:r>
          </w:p>
        </w:tc>
        <w:tc>
          <w:tcPr>
            <w:tcW w:w="1360" w:type="pct"/>
          </w:tcPr>
          <w:p w14:paraId="7A271E2F" w14:textId="77777777" w:rsidR="00B849C1" w:rsidRPr="00E67B89" w:rsidRDefault="00B849C1" w:rsidP="00B849C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traitement des données, unité </w:t>
            </w:r>
            <w:r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La probabilité</w:t>
            </w:r>
          </w:p>
          <w:p w14:paraId="49BDEA75" w14:textId="592D24C6" w:rsidR="00B849C1" w:rsidRPr="00F344AF" w:rsidRDefault="00B849C1" w:rsidP="00B849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15D86E3D" w14:textId="77777777" w:rsidR="00B849C1" w:rsidRPr="00F344AF" w:rsidRDefault="00B849C1" w:rsidP="00B849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 : Mener des expériences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 : Concevoir des expériences</w:t>
            </w:r>
          </w:p>
          <w:p w14:paraId="1DF404B6" w14:textId="2B09C492" w:rsidR="00BC00FA" w:rsidRDefault="00B849C1" w:rsidP="00B849C1">
            <w:pPr>
              <w:rPr>
                <w:rFonts w:asciiTheme="majorHAnsi" w:hAnsiTheme="majorHAnsi"/>
                <w:sz w:val="20"/>
                <w:szCs w:val="20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 : Approfondissement : La probabilité</w:t>
            </w:r>
          </w:p>
        </w:tc>
        <w:tc>
          <w:tcPr>
            <w:tcW w:w="1723" w:type="pct"/>
            <w:shd w:val="clear" w:color="auto" w:fill="auto"/>
          </w:tcPr>
          <w:p w14:paraId="62CDFF28" w14:textId="77777777" w:rsidR="00B375FA" w:rsidRPr="00763E95" w:rsidRDefault="00B375FA" w:rsidP="00B375F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62CE5141" w14:textId="79DE7B14" w:rsidR="00E86A0A" w:rsidRPr="00B375FA" w:rsidRDefault="00B375FA" w:rsidP="00B375F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37FDF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  <w:r w:rsidRPr="00A37FD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37F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Faire la distinction entre des événements également probables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pile ou face avec une pièce de monnaie) et des événements qui ne sont pas également probables (p. ex., une roue avec des sections de taille différente).</w:t>
            </w:r>
            <w:r w:rsidRPr="00FF53E7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  <w:t xml:space="preserve">- </w:t>
            </w:r>
            <w:r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espace échantillonnal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indépendants dans une expérience (p. ex., retourner une tasse, piger un cube de couleur dans un sac).</w:t>
            </w:r>
            <w:r w:rsidR="00B46DD9" w:rsidRPr="00B375FA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B46DD9" w:rsidRPr="00B375FA">
              <w:rPr>
                <w:rFonts w:asciiTheme="majorHAnsi" w:hAnsiTheme="majorHAnsi" w:cs="Open Sans"/>
                <w:sz w:val="20"/>
                <w:szCs w:val="20"/>
                <w:lang w:val="fr-CA"/>
              </w:rPr>
              <w:lastRenderedPageBreak/>
              <w:t xml:space="preserve">- </w:t>
            </w:r>
            <w:r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Étudier et calculer la probabilité expérimentale (c.-à-d., la fréquence relative)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simples (p. ex., 5 lancers d</w:t>
            </w:r>
            <w:r w:rsidR="00DD712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une pièce de monnaie qui tombent sur face 3 fois donnent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</w:p>
        </w:tc>
      </w:tr>
    </w:tbl>
    <w:p w14:paraId="539F7114" w14:textId="3DE87CF6" w:rsidR="007174F8" w:rsidRPr="00B375FA" w:rsidRDefault="007174F8" w:rsidP="00A852E6">
      <w:pPr>
        <w:tabs>
          <w:tab w:val="left" w:pos="1545"/>
        </w:tabs>
        <w:rPr>
          <w:rFonts w:asciiTheme="majorHAnsi" w:hAnsiTheme="majorHAnsi"/>
          <w:b/>
          <w:sz w:val="20"/>
          <w:szCs w:val="20"/>
          <w:lang w:val="fr-CA"/>
        </w:rPr>
      </w:pPr>
    </w:p>
    <w:sectPr w:rsidR="007174F8" w:rsidRPr="00B375FA" w:rsidSect="00A47CFF">
      <w:footerReference w:type="default" r:id="rId9"/>
      <w:pgSz w:w="12240" w:h="15840" w:orient="landscape"/>
      <w:pgMar w:top="1440" w:right="1189" w:bottom="1440" w:left="126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5183" w14:textId="77777777" w:rsidR="005A4C20" w:rsidRDefault="005A4C20">
      <w:r>
        <w:separator/>
      </w:r>
    </w:p>
  </w:endnote>
  <w:endnote w:type="continuationSeparator" w:id="0">
    <w:p w14:paraId="02DEE233" w14:textId="77777777" w:rsidR="005A4C20" w:rsidRDefault="005A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368C4D78" w:rsidR="009819B5" w:rsidRPr="000F50B1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 w:rsidRPr="000F50B1">
      <w:rPr>
        <w:color w:val="000000"/>
        <w:lang w:val="fr-CA"/>
      </w:rPr>
      <w:t>Matholog</w:t>
    </w:r>
    <w:r w:rsidR="000F50B1" w:rsidRPr="000F50B1">
      <w:rPr>
        <w:color w:val="000000"/>
        <w:lang w:val="fr-CA"/>
      </w:rPr>
      <w:t xml:space="preserve">ie </w:t>
    </w:r>
    <w:r w:rsidR="00434B59" w:rsidRPr="000F50B1">
      <w:rPr>
        <w:color w:val="000000"/>
        <w:lang w:val="fr-CA"/>
      </w:rPr>
      <w:t>5</w:t>
    </w:r>
    <w:r w:rsidR="000F50B1" w:rsidRPr="000F50B1">
      <w:rPr>
        <w:color w:val="000000"/>
        <w:lang w:val="fr-CA"/>
      </w:rPr>
      <w:t xml:space="preserve">, </w:t>
    </w:r>
    <w:r w:rsidRPr="000F50B1">
      <w:rPr>
        <w:color w:val="000000"/>
        <w:lang w:val="fr-CA"/>
      </w:rPr>
      <w:t>Corr</w:t>
    </w:r>
    <w:r w:rsidR="000F50B1" w:rsidRPr="000F50B1">
      <w:rPr>
        <w:color w:val="000000"/>
        <w:lang w:val="fr-CA"/>
      </w:rPr>
      <w:t>é</w:t>
    </w:r>
    <w:r w:rsidRPr="000F50B1">
      <w:rPr>
        <w:color w:val="000000"/>
        <w:lang w:val="fr-CA"/>
      </w:rPr>
      <w:t xml:space="preserve">lation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50B1" w:rsidRPr="002D466C">
      <w:rPr>
        <w:color w:val="000000"/>
        <w:lang w:val="fr-CA"/>
      </w:rPr>
      <w:t>l</w:t>
    </w:r>
    <w:r w:rsidR="00236E7E">
      <w:rPr>
        <w:color w:val="000000"/>
        <w:lang w:val="fr-CA"/>
      </w:rPr>
      <w:t>’</w:t>
    </w:r>
    <w:r w:rsidR="000F50B1" w:rsidRPr="002D466C">
      <w:rPr>
        <w:color w:val="000000"/>
        <w:lang w:val="fr-CA"/>
      </w:rPr>
      <w:t>Île-du-Prince-Édouard</w:t>
    </w:r>
  </w:p>
  <w:p w14:paraId="7B363522" w14:textId="77777777" w:rsidR="009819B5" w:rsidRPr="000F50B1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9819B5" w:rsidRPr="000F50B1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>
      <w:rPr>
        <w:color w:val="000000"/>
      </w:rPr>
      <w:fldChar w:fldCharType="begin"/>
    </w:r>
    <w:r w:rsidRPr="000F50B1">
      <w:rPr>
        <w:color w:val="000000"/>
        <w:lang w:val="fr-CA"/>
      </w:rPr>
      <w:instrText>PAGE</w:instrText>
    </w:r>
    <w:r>
      <w:rPr>
        <w:color w:val="000000"/>
      </w:rPr>
      <w:fldChar w:fldCharType="separate"/>
    </w:r>
    <w:r w:rsidRPr="000F50B1">
      <w:rPr>
        <w:noProof/>
        <w:color w:val="000000"/>
        <w:lang w:val="fr-CA"/>
      </w:rPr>
      <w:t>4</w:t>
    </w:r>
    <w:r>
      <w:rPr>
        <w:color w:val="000000"/>
      </w:rPr>
      <w:fldChar w:fldCharType="end"/>
    </w:r>
    <w:r w:rsidRPr="000F50B1">
      <w:rPr>
        <w:b/>
        <w:color w:val="000000"/>
        <w:lang w:val="fr-CA"/>
      </w:rPr>
      <w:t xml:space="preserve"> </w:t>
    </w:r>
    <w:r w:rsidRPr="000F50B1">
      <w:rPr>
        <w:color w:val="000000"/>
        <w:lang w:val="fr-CA"/>
      </w:rPr>
      <w:t>|</w:t>
    </w:r>
    <w:r w:rsidRPr="000F50B1">
      <w:rPr>
        <w:b/>
        <w:color w:val="000000"/>
        <w:lang w:val="fr-CA"/>
      </w:rPr>
      <w:t xml:space="preserve"> </w:t>
    </w:r>
    <w:r w:rsidRPr="000F50B1">
      <w:rPr>
        <w:color w:val="7F7F7F"/>
        <w:lang w:val="fr-CA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A950" w14:textId="77777777" w:rsidR="005A4C20" w:rsidRDefault="005A4C20">
      <w:r>
        <w:separator/>
      </w:r>
    </w:p>
  </w:footnote>
  <w:footnote w:type="continuationSeparator" w:id="0">
    <w:p w14:paraId="241FBA36" w14:textId="77777777" w:rsidR="005A4C20" w:rsidRDefault="005A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FB9"/>
    <w:multiLevelType w:val="hybridMultilevel"/>
    <w:tmpl w:val="7D82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122"/>
    <w:multiLevelType w:val="hybridMultilevel"/>
    <w:tmpl w:val="BC6C2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6D0"/>
    <w:multiLevelType w:val="hybridMultilevel"/>
    <w:tmpl w:val="A440A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8E8"/>
    <w:multiLevelType w:val="hybridMultilevel"/>
    <w:tmpl w:val="64FA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2004"/>
    <w:multiLevelType w:val="hybridMultilevel"/>
    <w:tmpl w:val="C1B8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4B9"/>
    <w:multiLevelType w:val="hybridMultilevel"/>
    <w:tmpl w:val="1C0E9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031B"/>
    <w:multiLevelType w:val="hybridMultilevel"/>
    <w:tmpl w:val="908A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7271"/>
    <w:multiLevelType w:val="hybridMultilevel"/>
    <w:tmpl w:val="550C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723A"/>
    <w:multiLevelType w:val="hybridMultilevel"/>
    <w:tmpl w:val="F970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005F8"/>
    <w:multiLevelType w:val="hybridMultilevel"/>
    <w:tmpl w:val="55983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EB6039"/>
    <w:multiLevelType w:val="hybridMultilevel"/>
    <w:tmpl w:val="7F66F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67060"/>
    <w:multiLevelType w:val="hybridMultilevel"/>
    <w:tmpl w:val="E9A87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1BE"/>
    <w:multiLevelType w:val="hybridMultilevel"/>
    <w:tmpl w:val="262E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E1811"/>
    <w:multiLevelType w:val="hybridMultilevel"/>
    <w:tmpl w:val="FC56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74EA3"/>
    <w:multiLevelType w:val="hybridMultilevel"/>
    <w:tmpl w:val="EF86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17F09"/>
    <w:multiLevelType w:val="hybridMultilevel"/>
    <w:tmpl w:val="A278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42D3"/>
    <w:multiLevelType w:val="hybridMultilevel"/>
    <w:tmpl w:val="C8F2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F4272"/>
    <w:multiLevelType w:val="hybridMultilevel"/>
    <w:tmpl w:val="C7F48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82D73"/>
    <w:multiLevelType w:val="hybridMultilevel"/>
    <w:tmpl w:val="86CA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D460F"/>
    <w:multiLevelType w:val="hybridMultilevel"/>
    <w:tmpl w:val="E0FC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80B2C"/>
    <w:multiLevelType w:val="hybridMultilevel"/>
    <w:tmpl w:val="ABD47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853A4"/>
    <w:multiLevelType w:val="hybridMultilevel"/>
    <w:tmpl w:val="1C4E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7F0F48B7"/>
    <w:multiLevelType w:val="hybridMultilevel"/>
    <w:tmpl w:val="BE067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83092">
    <w:abstractNumId w:val="23"/>
  </w:num>
  <w:num w:numId="2" w16cid:durableId="717708058">
    <w:abstractNumId w:val="26"/>
  </w:num>
  <w:num w:numId="3" w16cid:durableId="116411634">
    <w:abstractNumId w:val="2"/>
  </w:num>
  <w:num w:numId="4" w16cid:durableId="2091805211">
    <w:abstractNumId w:val="21"/>
  </w:num>
  <w:num w:numId="5" w16cid:durableId="1291474201">
    <w:abstractNumId w:val="38"/>
  </w:num>
  <w:num w:numId="6" w16cid:durableId="1409234611">
    <w:abstractNumId w:val="20"/>
  </w:num>
  <w:num w:numId="7" w16cid:durableId="1145925172">
    <w:abstractNumId w:val="35"/>
  </w:num>
  <w:num w:numId="8" w16cid:durableId="1264649832">
    <w:abstractNumId w:val="42"/>
  </w:num>
  <w:num w:numId="9" w16cid:durableId="1977098208">
    <w:abstractNumId w:val="29"/>
  </w:num>
  <w:num w:numId="10" w16cid:durableId="857308563">
    <w:abstractNumId w:val="39"/>
  </w:num>
  <w:num w:numId="11" w16cid:durableId="518861268">
    <w:abstractNumId w:val="31"/>
  </w:num>
  <w:num w:numId="12" w16cid:durableId="615137379">
    <w:abstractNumId w:val="37"/>
  </w:num>
  <w:num w:numId="13" w16cid:durableId="2030599895">
    <w:abstractNumId w:val="6"/>
  </w:num>
  <w:num w:numId="14" w16cid:durableId="419716204">
    <w:abstractNumId w:val="10"/>
  </w:num>
  <w:num w:numId="15" w16cid:durableId="1033846833">
    <w:abstractNumId w:val="27"/>
  </w:num>
  <w:num w:numId="16" w16cid:durableId="1300574577">
    <w:abstractNumId w:val="34"/>
  </w:num>
  <w:num w:numId="17" w16cid:durableId="251088917">
    <w:abstractNumId w:val="16"/>
  </w:num>
  <w:num w:numId="18" w16cid:durableId="1043406776">
    <w:abstractNumId w:val="25"/>
  </w:num>
  <w:num w:numId="19" w16cid:durableId="1962376474">
    <w:abstractNumId w:val="41"/>
  </w:num>
  <w:num w:numId="20" w16cid:durableId="1709335401">
    <w:abstractNumId w:val="28"/>
  </w:num>
  <w:num w:numId="21" w16cid:durableId="1275018673">
    <w:abstractNumId w:val="11"/>
  </w:num>
  <w:num w:numId="22" w16cid:durableId="1243372118">
    <w:abstractNumId w:val="1"/>
  </w:num>
  <w:num w:numId="23" w16cid:durableId="1765765655">
    <w:abstractNumId w:val="36"/>
  </w:num>
  <w:num w:numId="24" w16cid:durableId="1738556321">
    <w:abstractNumId w:val="40"/>
  </w:num>
  <w:num w:numId="25" w16cid:durableId="620577627">
    <w:abstractNumId w:val="14"/>
  </w:num>
  <w:num w:numId="26" w16cid:durableId="1251934459">
    <w:abstractNumId w:val="30"/>
  </w:num>
  <w:num w:numId="27" w16cid:durableId="373653046">
    <w:abstractNumId w:val="43"/>
  </w:num>
  <w:num w:numId="28" w16cid:durableId="881290452">
    <w:abstractNumId w:val="22"/>
  </w:num>
  <w:num w:numId="29" w16cid:durableId="608320203">
    <w:abstractNumId w:val="15"/>
  </w:num>
  <w:num w:numId="30" w16cid:durableId="881022184">
    <w:abstractNumId w:val="7"/>
  </w:num>
  <w:num w:numId="31" w16cid:durableId="810829780">
    <w:abstractNumId w:val="3"/>
  </w:num>
  <w:num w:numId="32" w16cid:durableId="1094594278">
    <w:abstractNumId w:val="19"/>
  </w:num>
  <w:num w:numId="33" w16cid:durableId="1006831085">
    <w:abstractNumId w:val="18"/>
  </w:num>
  <w:num w:numId="34" w16cid:durableId="805972092">
    <w:abstractNumId w:val="32"/>
  </w:num>
  <w:num w:numId="35" w16cid:durableId="667826980">
    <w:abstractNumId w:val="9"/>
  </w:num>
  <w:num w:numId="36" w16cid:durableId="391077882">
    <w:abstractNumId w:val="24"/>
  </w:num>
  <w:num w:numId="37" w16cid:durableId="11763581">
    <w:abstractNumId w:val="13"/>
  </w:num>
  <w:num w:numId="38" w16cid:durableId="1325158239">
    <w:abstractNumId w:val="17"/>
  </w:num>
  <w:num w:numId="39" w16cid:durableId="1798718018">
    <w:abstractNumId w:val="8"/>
  </w:num>
  <w:num w:numId="40" w16cid:durableId="539437940">
    <w:abstractNumId w:val="5"/>
  </w:num>
  <w:num w:numId="41" w16cid:durableId="540291921">
    <w:abstractNumId w:val="12"/>
  </w:num>
  <w:num w:numId="42" w16cid:durableId="1496873519">
    <w:abstractNumId w:val="4"/>
  </w:num>
  <w:num w:numId="43" w16cid:durableId="1088379798">
    <w:abstractNumId w:val="33"/>
  </w:num>
  <w:num w:numId="44" w16cid:durableId="82208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1074A"/>
    <w:rsid w:val="00010D83"/>
    <w:rsid w:val="00011C66"/>
    <w:rsid w:val="00012A5E"/>
    <w:rsid w:val="00012B65"/>
    <w:rsid w:val="000169DD"/>
    <w:rsid w:val="00025264"/>
    <w:rsid w:val="00025812"/>
    <w:rsid w:val="00030473"/>
    <w:rsid w:val="00032CB5"/>
    <w:rsid w:val="000332DE"/>
    <w:rsid w:val="00034C75"/>
    <w:rsid w:val="00037A75"/>
    <w:rsid w:val="0004390F"/>
    <w:rsid w:val="00045650"/>
    <w:rsid w:val="0004578E"/>
    <w:rsid w:val="00046115"/>
    <w:rsid w:val="00046FE4"/>
    <w:rsid w:val="00047155"/>
    <w:rsid w:val="00050713"/>
    <w:rsid w:val="0005108A"/>
    <w:rsid w:val="000524ED"/>
    <w:rsid w:val="0005347A"/>
    <w:rsid w:val="00053C89"/>
    <w:rsid w:val="00060964"/>
    <w:rsid w:val="00063511"/>
    <w:rsid w:val="00064723"/>
    <w:rsid w:val="00064EA0"/>
    <w:rsid w:val="00080EF8"/>
    <w:rsid w:val="00081808"/>
    <w:rsid w:val="00081E9E"/>
    <w:rsid w:val="00084A20"/>
    <w:rsid w:val="00087DD0"/>
    <w:rsid w:val="00096123"/>
    <w:rsid w:val="00097C6A"/>
    <w:rsid w:val="000A05A0"/>
    <w:rsid w:val="000A44BA"/>
    <w:rsid w:val="000B088D"/>
    <w:rsid w:val="000B1425"/>
    <w:rsid w:val="000B1B3C"/>
    <w:rsid w:val="000B431F"/>
    <w:rsid w:val="000C1AD7"/>
    <w:rsid w:val="000C1C40"/>
    <w:rsid w:val="000C3560"/>
    <w:rsid w:val="000C7438"/>
    <w:rsid w:val="000D0DB9"/>
    <w:rsid w:val="000D115F"/>
    <w:rsid w:val="000D120C"/>
    <w:rsid w:val="000D159B"/>
    <w:rsid w:val="000D1F3F"/>
    <w:rsid w:val="000D2085"/>
    <w:rsid w:val="000D5D1B"/>
    <w:rsid w:val="000E3742"/>
    <w:rsid w:val="000E6C14"/>
    <w:rsid w:val="000E75C1"/>
    <w:rsid w:val="000F14D7"/>
    <w:rsid w:val="000F1DE8"/>
    <w:rsid w:val="000F36D1"/>
    <w:rsid w:val="000F50B1"/>
    <w:rsid w:val="000F74BF"/>
    <w:rsid w:val="00100346"/>
    <w:rsid w:val="0010312C"/>
    <w:rsid w:val="00106595"/>
    <w:rsid w:val="001134AD"/>
    <w:rsid w:val="001154E5"/>
    <w:rsid w:val="00122532"/>
    <w:rsid w:val="00123A82"/>
    <w:rsid w:val="00126735"/>
    <w:rsid w:val="001276CC"/>
    <w:rsid w:val="00127BBF"/>
    <w:rsid w:val="00130512"/>
    <w:rsid w:val="00133047"/>
    <w:rsid w:val="0013594B"/>
    <w:rsid w:val="0014362E"/>
    <w:rsid w:val="001444DC"/>
    <w:rsid w:val="00144B05"/>
    <w:rsid w:val="00145881"/>
    <w:rsid w:val="00147BC0"/>
    <w:rsid w:val="00150C2A"/>
    <w:rsid w:val="0015504E"/>
    <w:rsid w:val="00155D66"/>
    <w:rsid w:val="0015642D"/>
    <w:rsid w:val="0016050C"/>
    <w:rsid w:val="00165014"/>
    <w:rsid w:val="00165CDC"/>
    <w:rsid w:val="001676E4"/>
    <w:rsid w:val="00167A19"/>
    <w:rsid w:val="00176937"/>
    <w:rsid w:val="001828BE"/>
    <w:rsid w:val="00183563"/>
    <w:rsid w:val="00184DAC"/>
    <w:rsid w:val="00191DEB"/>
    <w:rsid w:val="00192531"/>
    <w:rsid w:val="00192CA0"/>
    <w:rsid w:val="00193FEE"/>
    <w:rsid w:val="0019517C"/>
    <w:rsid w:val="00195251"/>
    <w:rsid w:val="00196819"/>
    <w:rsid w:val="001A0CF6"/>
    <w:rsid w:val="001A0CFC"/>
    <w:rsid w:val="001A10F4"/>
    <w:rsid w:val="001A4961"/>
    <w:rsid w:val="001A6CAE"/>
    <w:rsid w:val="001B006F"/>
    <w:rsid w:val="001B5541"/>
    <w:rsid w:val="001B5D97"/>
    <w:rsid w:val="001C0005"/>
    <w:rsid w:val="001C4A0C"/>
    <w:rsid w:val="001C5480"/>
    <w:rsid w:val="001C777A"/>
    <w:rsid w:val="001D6022"/>
    <w:rsid w:val="001D7FB5"/>
    <w:rsid w:val="001E02B8"/>
    <w:rsid w:val="001E2535"/>
    <w:rsid w:val="001E2DA7"/>
    <w:rsid w:val="001E327D"/>
    <w:rsid w:val="001E3DB8"/>
    <w:rsid w:val="001E5CEF"/>
    <w:rsid w:val="001E5E8B"/>
    <w:rsid w:val="001E7C6D"/>
    <w:rsid w:val="001F1278"/>
    <w:rsid w:val="001F2B85"/>
    <w:rsid w:val="001F3EAC"/>
    <w:rsid w:val="001F61C0"/>
    <w:rsid w:val="0020711D"/>
    <w:rsid w:val="0020750B"/>
    <w:rsid w:val="00212433"/>
    <w:rsid w:val="00212DD7"/>
    <w:rsid w:val="00221F79"/>
    <w:rsid w:val="002254D2"/>
    <w:rsid w:val="002261C6"/>
    <w:rsid w:val="0022754A"/>
    <w:rsid w:val="002312EE"/>
    <w:rsid w:val="002320BE"/>
    <w:rsid w:val="00236E7E"/>
    <w:rsid w:val="00240B4D"/>
    <w:rsid w:val="002425BF"/>
    <w:rsid w:val="00242D2F"/>
    <w:rsid w:val="00245E83"/>
    <w:rsid w:val="0024673C"/>
    <w:rsid w:val="0024702E"/>
    <w:rsid w:val="00260234"/>
    <w:rsid w:val="002649C7"/>
    <w:rsid w:val="002700D7"/>
    <w:rsid w:val="002811A2"/>
    <w:rsid w:val="002902C5"/>
    <w:rsid w:val="00290505"/>
    <w:rsid w:val="00295097"/>
    <w:rsid w:val="00295496"/>
    <w:rsid w:val="00297705"/>
    <w:rsid w:val="00297B4C"/>
    <w:rsid w:val="00297FA6"/>
    <w:rsid w:val="002A0601"/>
    <w:rsid w:val="002A379F"/>
    <w:rsid w:val="002A59F4"/>
    <w:rsid w:val="002A6396"/>
    <w:rsid w:val="002B0094"/>
    <w:rsid w:val="002B1787"/>
    <w:rsid w:val="002B53FD"/>
    <w:rsid w:val="002B59B1"/>
    <w:rsid w:val="002C0530"/>
    <w:rsid w:val="002C0FB9"/>
    <w:rsid w:val="002C179E"/>
    <w:rsid w:val="002C1D63"/>
    <w:rsid w:val="002C23CC"/>
    <w:rsid w:val="002C2D4F"/>
    <w:rsid w:val="002C2EE4"/>
    <w:rsid w:val="002C3BFC"/>
    <w:rsid w:val="002C5E12"/>
    <w:rsid w:val="002D6AB6"/>
    <w:rsid w:val="002E0391"/>
    <w:rsid w:val="002E5322"/>
    <w:rsid w:val="002E7767"/>
    <w:rsid w:val="002F5189"/>
    <w:rsid w:val="00302912"/>
    <w:rsid w:val="003030D5"/>
    <w:rsid w:val="00307052"/>
    <w:rsid w:val="00307C6E"/>
    <w:rsid w:val="003124E3"/>
    <w:rsid w:val="003174F7"/>
    <w:rsid w:val="003341D6"/>
    <w:rsid w:val="00335ACA"/>
    <w:rsid w:val="00336638"/>
    <w:rsid w:val="003406A1"/>
    <w:rsid w:val="00341CEA"/>
    <w:rsid w:val="00345D0D"/>
    <w:rsid w:val="003472A9"/>
    <w:rsid w:val="00347D1F"/>
    <w:rsid w:val="00351B1D"/>
    <w:rsid w:val="0035367F"/>
    <w:rsid w:val="00356B11"/>
    <w:rsid w:val="0036162D"/>
    <w:rsid w:val="00364439"/>
    <w:rsid w:val="0037337E"/>
    <w:rsid w:val="00376B0E"/>
    <w:rsid w:val="003801D6"/>
    <w:rsid w:val="003818E4"/>
    <w:rsid w:val="00385D6B"/>
    <w:rsid w:val="00387D52"/>
    <w:rsid w:val="00395F80"/>
    <w:rsid w:val="003A1A51"/>
    <w:rsid w:val="003A40B7"/>
    <w:rsid w:val="003A4786"/>
    <w:rsid w:val="003B2688"/>
    <w:rsid w:val="003B2FD4"/>
    <w:rsid w:val="003B49A5"/>
    <w:rsid w:val="003B5FF2"/>
    <w:rsid w:val="003B6782"/>
    <w:rsid w:val="003B69F3"/>
    <w:rsid w:val="003B6D6B"/>
    <w:rsid w:val="003C0B16"/>
    <w:rsid w:val="003C0F39"/>
    <w:rsid w:val="003D6347"/>
    <w:rsid w:val="003E55A4"/>
    <w:rsid w:val="003E5655"/>
    <w:rsid w:val="003E570E"/>
    <w:rsid w:val="003E5C5D"/>
    <w:rsid w:val="003F661B"/>
    <w:rsid w:val="0040159A"/>
    <w:rsid w:val="00401723"/>
    <w:rsid w:val="004047C6"/>
    <w:rsid w:val="00412779"/>
    <w:rsid w:val="0041422F"/>
    <w:rsid w:val="004147C6"/>
    <w:rsid w:val="0042280F"/>
    <w:rsid w:val="00426F24"/>
    <w:rsid w:val="00434B59"/>
    <w:rsid w:val="00437EF3"/>
    <w:rsid w:val="004407B7"/>
    <w:rsid w:val="00443BAC"/>
    <w:rsid w:val="00443D38"/>
    <w:rsid w:val="00444C99"/>
    <w:rsid w:val="004532A7"/>
    <w:rsid w:val="00455E70"/>
    <w:rsid w:val="004576E0"/>
    <w:rsid w:val="00457D72"/>
    <w:rsid w:val="004647A1"/>
    <w:rsid w:val="00467325"/>
    <w:rsid w:val="004700B6"/>
    <w:rsid w:val="00476B2E"/>
    <w:rsid w:val="00480C28"/>
    <w:rsid w:val="00482622"/>
    <w:rsid w:val="00491F5D"/>
    <w:rsid w:val="00492E91"/>
    <w:rsid w:val="004970C4"/>
    <w:rsid w:val="004A03CE"/>
    <w:rsid w:val="004A43E4"/>
    <w:rsid w:val="004A4960"/>
    <w:rsid w:val="004A5693"/>
    <w:rsid w:val="004B0562"/>
    <w:rsid w:val="004B278E"/>
    <w:rsid w:val="004B682D"/>
    <w:rsid w:val="004C144E"/>
    <w:rsid w:val="004C6E50"/>
    <w:rsid w:val="004C7FFE"/>
    <w:rsid w:val="004D3365"/>
    <w:rsid w:val="004D3D1B"/>
    <w:rsid w:val="004D4D45"/>
    <w:rsid w:val="004E0B47"/>
    <w:rsid w:val="004E4D90"/>
    <w:rsid w:val="004F0B67"/>
    <w:rsid w:val="004F245E"/>
    <w:rsid w:val="004F38CA"/>
    <w:rsid w:val="00503849"/>
    <w:rsid w:val="00503DDE"/>
    <w:rsid w:val="00504685"/>
    <w:rsid w:val="00507937"/>
    <w:rsid w:val="00512AAB"/>
    <w:rsid w:val="00513F3B"/>
    <w:rsid w:val="00514332"/>
    <w:rsid w:val="0051531D"/>
    <w:rsid w:val="00517957"/>
    <w:rsid w:val="00521259"/>
    <w:rsid w:val="00522D13"/>
    <w:rsid w:val="00524722"/>
    <w:rsid w:val="0052631D"/>
    <w:rsid w:val="00531B0E"/>
    <w:rsid w:val="005329F6"/>
    <w:rsid w:val="00532B6E"/>
    <w:rsid w:val="00533EF8"/>
    <w:rsid w:val="00534E9B"/>
    <w:rsid w:val="0053734B"/>
    <w:rsid w:val="00542D99"/>
    <w:rsid w:val="00542DC0"/>
    <w:rsid w:val="005439D6"/>
    <w:rsid w:val="0054417B"/>
    <w:rsid w:val="0054759E"/>
    <w:rsid w:val="00552748"/>
    <w:rsid w:val="0056150F"/>
    <w:rsid w:val="0056237E"/>
    <w:rsid w:val="0056719B"/>
    <w:rsid w:val="0056742A"/>
    <w:rsid w:val="00572C81"/>
    <w:rsid w:val="00574570"/>
    <w:rsid w:val="0057639B"/>
    <w:rsid w:val="00576E52"/>
    <w:rsid w:val="0058123C"/>
    <w:rsid w:val="005816B2"/>
    <w:rsid w:val="00590F77"/>
    <w:rsid w:val="00595F45"/>
    <w:rsid w:val="0059747B"/>
    <w:rsid w:val="00597A03"/>
    <w:rsid w:val="005A1423"/>
    <w:rsid w:val="005A2959"/>
    <w:rsid w:val="005A369F"/>
    <w:rsid w:val="005A3C57"/>
    <w:rsid w:val="005A4C20"/>
    <w:rsid w:val="005A56D9"/>
    <w:rsid w:val="005A7255"/>
    <w:rsid w:val="005B13A9"/>
    <w:rsid w:val="005B360E"/>
    <w:rsid w:val="005B697B"/>
    <w:rsid w:val="005C09C8"/>
    <w:rsid w:val="005C4BB1"/>
    <w:rsid w:val="005C4E10"/>
    <w:rsid w:val="005C512C"/>
    <w:rsid w:val="005D3B7D"/>
    <w:rsid w:val="005D5A85"/>
    <w:rsid w:val="005E0805"/>
    <w:rsid w:val="005E3D94"/>
    <w:rsid w:val="005E5BB0"/>
    <w:rsid w:val="005F161A"/>
    <w:rsid w:val="005F588E"/>
    <w:rsid w:val="00600E09"/>
    <w:rsid w:val="00607763"/>
    <w:rsid w:val="00616B8B"/>
    <w:rsid w:val="0062151F"/>
    <w:rsid w:val="0062247D"/>
    <w:rsid w:val="0062255C"/>
    <w:rsid w:val="0062694F"/>
    <w:rsid w:val="0063234E"/>
    <w:rsid w:val="00632AE4"/>
    <w:rsid w:val="00634D17"/>
    <w:rsid w:val="0063558F"/>
    <w:rsid w:val="006368AF"/>
    <w:rsid w:val="006430BF"/>
    <w:rsid w:val="006458D8"/>
    <w:rsid w:val="00646017"/>
    <w:rsid w:val="0064752A"/>
    <w:rsid w:val="00654980"/>
    <w:rsid w:val="006626E9"/>
    <w:rsid w:val="0066337B"/>
    <w:rsid w:val="0066625C"/>
    <w:rsid w:val="006801B3"/>
    <w:rsid w:val="00681909"/>
    <w:rsid w:val="0068205B"/>
    <w:rsid w:val="00682BC3"/>
    <w:rsid w:val="006832AE"/>
    <w:rsid w:val="00683357"/>
    <w:rsid w:val="00691CAD"/>
    <w:rsid w:val="0069398C"/>
    <w:rsid w:val="006939B9"/>
    <w:rsid w:val="0069406F"/>
    <w:rsid w:val="0069510D"/>
    <w:rsid w:val="006A15E1"/>
    <w:rsid w:val="006A471D"/>
    <w:rsid w:val="006A51E3"/>
    <w:rsid w:val="006B1B87"/>
    <w:rsid w:val="006B2144"/>
    <w:rsid w:val="006B6D20"/>
    <w:rsid w:val="006C51BC"/>
    <w:rsid w:val="006C5A06"/>
    <w:rsid w:val="006D0642"/>
    <w:rsid w:val="006D13DF"/>
    <w:rsid w:val="006D5F76"/>
    <w:rsid w:val="006E1C1A"/>
    <w:rsid w:val="006E35CA"/>
    <w:rsid w:val="006E4445"/>
    <w:rsid w:val="006E5567"/>
    <w:rsid w:val="006F2609"/>
    <w:rsid w:val="006F58AB"/>
    <w:rsid w:val="006F6222"/>
    <w:rsid w:val="007004C6"/>
    <w:rsid w:val="00701B7E"/>
    <w:rsid w:val="00705A22"/>
    <w:rsid w:val="007174F8"/>
    <w:rsid w:val="00720BE4"/>
    <w:rsid w:val="00720DA6"/>
    <w:rsid w:val="00725D4D"/>
    <w:rsid w:val="007272A0"/>
    <w:rsid w:val="007348E0"/>
    <w:rsid w:val="00734A00"/>
    <w:rsid w:val="007352E4"/>
    <w:rsid w:val="00744922"/>
    <w:rsid w:val="00745A51"/>
    <w:rsid w:val="00746E56"/>
    <w:rsid w:val="0074747F"/>
    <w:rsid w:val="007478FD"/>
    <w:rsid w:val="00747E4D"/>
    <w:rsid w:val="0075046E"/>
    <w:rsid w:val="00752E04"/>
    <w:rsid w:val="00752EBB"/>
    <w:rsid w:val="00754AFB"/>
    <w:rsid w:val="007636F0"/>
    <w:rsid w:val="00764775"/>
    <w:rsid w:val="007746AE"/>
    <w:rsid w:val="0077482F"/>
    <w:rsid w:val="00774BB5"/>
    <w:rsid w:val="00774F43"/>
    <w:rsid w:val="00776A9E"/>
    <w:rsid w:val="007800D4"/>
    <w:rsid w:val="007804E4"/>
    <w:rsid w:val="00781A13"/>
    <w:rsid w:val="00781B6C"/>
    <w:rsid w:val="00781FFC"/>
    <w:rsid w:val="00782FC5"/>
    <w:rsid w:val="00784B12"/>
    <w:rsid w:val="007877A7"/>
    <w:rsid w:val="007A12DC"/>
    <w:rsid w:val="007A7BAA"/>
    <w:rsid w:val="007B580B"/>
    <w:rsid w:val="007C292C"/>
    <w:rsid w:val="007C4332"/>
    <w:rsid w:val="007C6348"/>
    <w:rsid w:val="007C6CAC"/>
    <w:rsid w:val="007D119E"/>
    <w:rsid w:val="007D2C56"/>
    <w:rsid w:val="007D58A3"/>
    <w:rsid w:val="007D651B"/>
    <w:rsid w:val="007F57FE"/>
    <w:rsid w:val="00801162"/>
    <w:rsid w:val="0081071F"/>
    <w:rsid w:val="008119EC"/>
    <w:rsid w:val="00811A31"/>
    <w:rsid w:val="008220D2"/>
    <w:rsid w:val="0082296B"/>
    <w:rsid w:val="008241C0"/>
    <w:rsid w:val="008254C1"/>
    <w:rsid w:val="00833897"/>
    <w:rsid w:val="00835CD9"/>
    <w:rsid w:val="008411D7"/>
    <w:rsid w:val="00851F68"/>
    <w:rsid w:val="00864FAB"/>
    <w:rsid w:val="00874D8B"/>
    <w:rsid w:val="00884B22"/>
    <w:rsid w:val="00891F5C"/>
    <w:rsid w:val="00892034"/>
    <w:rsid w:val="008925F9"/>
    <w:rsid w:val="00895284"/>
    <w:rsid w:val="0089630C"/>
    <w:rsid w:val="00897424"/>
    <w:rsid w:val="0089762B"/>
    <w:rsid w:val="008A1853"/>
    <w:rsid w:val="008A2B1B"/>
    <w:rsid w:val="008A49CA"/>
    <w:rsid w:val="008A711F"/>
    <w:rsid w:val="008A7ABD"/>
    <w:rsid w:val="008B26C7"/>
    <w:rsid w:val="008B2E62"/>
    <w:rsid w:val="008B3D6C"/>
    <w:rsid w:val="008B4D5C"/>
    <w:rsid w:val="008C474D"/>
    <w:rsid w:val="008D08F2"/>
    <w:rsid w:val="008D4132"/>
    <w:rsid w:val="008D6A18"/>
    <w:rsid w:val="008E2712"/>
    <w:rsid w:val="008E41E6"/>
    <w:rsid w:val="008E4534"/>
    <w:rsid w:val="008E499E"/>
    <w:rsid w:val="008E707B"/>
    <w:rsid w:val="00901D8C"/>
    <w:rsid w:val="0091222A"/>
    <w:rsid w:val="009144AE"/>
    <w:rsid w:val="009168A0"/>
    <w:rsid w:val="009169A6"/>
    <w:rsid w:val="00920CDC"/>
    <w:rsid w:val="009228DA"/>
    <w:rsid w:val="00923B55"/>
    <w:rsid w:val="009251E9"/>
    <w:rsid w:val="00925FC7"/>
    <w:rsid w:val="00931151"/>
    <w:rsid w:val="009402F4"/>
    <w:rsid w:val="00941241"/>
    <w:rsid w:val="009431EF"/>
    <w:rsid w:val="0094443A"/>
    <w:rsid w:val="00956241"/>
    <w:rsid w:val="00961A68"/>
    <w:rsid w:val="009643B7"/>
    <w:rsid w:val="00966236"/>
    <w:rsid w:val="00966D12"/>
    <w:rsid w:val="00966E85"/>
    <w:rsid w:val="009705C4"/>
    <w:rsid w:val="00977ACF"/>
    <w:rsid w:val="00977E61"/>
    <w:rsid w:val="009819B5"/>
    <w:rsid w:val="00981A35"/>
    <w:rsid w:val="00981A72"/>
    <w:rsid w:val="00997289"/>
    <w:rsid w:val="009A0F49"/>
    <w:rsid w:val="009A7551"/>
    <w:rsid w:val="009B2137"/>
    <w:rsid w:val="009B5FFF"/>
    <w:rsid w:val="009C3794"/>
    <w:rsid w:val="009C58DE"/>
    <w:rsid w:val="009D0110"/>
    <w:rsid w:val="009E13EC"/>
    <w:rsid w:val="009E151D"/>
    <w:rsid w:val="009E3309"/>
    <w:rsid w:val="009E35E8"/>
    <w:rsid w:val="009E5380"/>
    <w:rsid w:val="009F39C2"/>
    <w:rsid w:val="00A05229"/>
    <w:rsid w:val="00A0678B"/>
    <w:rsid w:val="00A067AA"/>
    <w:rsid w:val="00A06DCF"/>
    <w:rsid w:val="00A06ED0"/>
    <w:rsid w:val="00A071AE"/>
    <w:rsid w:val="00A079FA"/>
    <w:rsid w:val="00A116B8"/>
    <w:rsid w:val="00A12E17"/>
    <w:rsid w:val="00A14490"/>
    <w:rsid w:val="00A1473C"/>
    <w:rsid w:val="00A20105"/>
    <w:rsid w:val="00A21661"/>
    <w:rsid w:val="00A23638"/>
    <w:rsid w:val="00A31704"/>
    <w:rsid w:val="00A36AE0"/>
    <w:rsid w:val="00A42623"/>
    <w:rsid w:val="00A42B61"/>
    <w:rsid w:val="00A459DC"/>
    <w:rsid w:val="00A47CFF"/>
    <w:rsid w:val="00A50FAD"/>
    <w:rsid w:val="00A51D16"/>
    <w:rsid w:val="00A632EF"/>
    <w:rsid w:val="00A6515A"/>
    <w:rsid w:val="00A721D3"/>
    <w:rsid w:val="00A730A1"/>
    <w:rsid w:val="00A756D7"/>
    <w:rsid w:val="00A76E80"/>
    <w:rsid w:val="00A77BB1"/>
    <w:rsid w:val="00A80D33"/>
    <w:rsid w:val="00A852E6"/>
    <w:rsid w:val="00A85B25"/>
    <w:rsid w:val="00A94637"/>
    <w:rsid w:val="00A9783D"/>
    <w:rsid w:val="00AA7552"/>
    <w:rsid w:val="00AB26FE"/>
    <w:rsid w:val="00AB339E"/>
    <w:rsid w:val="00AC25D6"/>
    <w:rsid w:val="00AC4B4C"/>
    <w:rsid w:val="00AC6E45"/>
    <w:rsid w:val="00AD1941"/>
    <w:rsid w:val="00AD1B86"/>
    <w:rsid w:val="00AD4D1F"/>
    <w:rsid w:val="00AD613B"/>
    <w:rsid w:val="00AE155D"/>
    <w:rsid w:val="00AE1B9A"/>
    <w:rsid w:val="00AE32CB"/>
    <w:rsid w:val="00AF0B13"/>
    <w:rsid w:val="00AF1051"/>
    <w:rsid w:val="00B016B2"/>
    <w:rsid w:val="00B03658"/>
    <w:rsid w:val="00B0433D"/>
    <w:rsid w:val="00B0554F"/>
    <w:rsid w:val="00B05DE8"/>
    <w:rsid w:val="00B070B2"/>
    <w:rsid w:val="00B10CA3"/>
    <w:rsid w:val="00B12CA7"/>
    <w:rsid w:val="00B14B51"/>
    <w:rsid w:val="00B1651A"/>
    <w:rsid w:val="00B212BA"/>
    <w:rsid w:val="00B215D2"/>
    <w:rsid w:val="00B21A42"/>
    <w:rsid w:val="00B2298B"/>
    <w:rsid w:val="00B232B6"/>
    <w:rsid w:val="00B23644"/>
    <w:rsid w:val="00B27C54"/>
    <w:rsid w:val="00B306BC"/>
    <w:rsid w:val="00B31810"/>
    <w:rsid w:val="00B323B3"/>
    <w:rsid w:val="00B33542"/>
    <w:rsid w:val="00B350A1"/>
    <w:rsid w:val="00B35A5B"/>
    <w:rsid w:val="00B35E74"/>
    <w:rsid w:val="00B36CC6"/>
    <w:rsid w:val="00B375FA"/>
    <w:rsid w:val="00B43A26"/>
    <w:rsid w:val="00B44DA4"/>
    <w:rsid w:val="00B45FDC"/>
    <w:rsid w:val="00B46DD9"/>
    <w:rsid w:val="00B7001B"/>
    <w:rsid w:val="00B768FC"/>
    <w:rsid w:val="00B771E3"/>
    <w:rsid w:val="00B809E8"/>
    <w:rsid w:val="00B822B9"/>
    <w:rsid w:val="00B849C1"/>
    <w:rsid w:val="00B92B0D"/>
    <w:rsid w:val="00B948DD"/>
    <w:rsid w:val="00B97C0E"/>
    <w:rsid w:val="00BA1EEB"/>
    <w:rsid w:val="00BB2E40"/>
    <w:rsid w:val="00BB3EF9"/>
    <w:rsid w:val="00BC00FA"/>
    <w:rsid w:val="00BC1D33"/>
    <w:rsid w:val="00BC44B5"/>
    <w:rsid w:val="00BD35AC"/>
    <w:rsid w:val="00BE4DB3"/>
    <w:rsid w:val="00BE7581"/>
    <w:rsid w:val="00BF1E56"/>
    <w:rsid w:val="00BF5C7A"/>
    <w:rsid w:val="00BF6805"/>
    <w:rsid w:val="00BF7A0E"/>
    <w:rsid w:val="00C0010B"/>
    <w:rsid w:val="00C002F7"/>
    <w:rsid w:val="00C00E9F"/>
    <w:rsid w:val="00C0412E"/>
    <w:rsid w:val="00C07205"/>
    <w:rsid w:val="00C07DA9"/>
    <w:rsid w:val="00C12534"/>
    <w:rsid w:val="00C17197"/>
    <w:rsid w:val="00C213FB"/>
    <w:rsid w:val="00C218E6"/>
    <w:rsid w:val="00C245C4"/>
    <w:rsid w:val="00C259B0"/>
    <w:rsid w:val="00C274C8"/>
    <w:rsid w:val="00C3474E"/>
    <w:rsid w:val="00C35051"/>
    <w:rsid w:val="00C40998"/>
    <w:rsid w:val="00C41716"/>
    <w:rsid w:val="00C463CD"/>
    <w:rsid w:val="00C501E6"/>
    <w:rsid w:val="00C5249E"/>
    <w:rsid w:val="00C53177"/>
    <w:rsid w:val="00C53338"/>
    <w:rsid w:val="00C5385C"/>
    <w:rsid w:val="00C540FD"/>
    <w:rsid w:val="00C54A48"/>
    <w:rsid w:val="00C54B8A"/>
    <w:rsid w:val="00C60831"/>
    <w:rsid w:val="00C6609D"/>
    <w:rsid w:val="00C669CB"/>
    <w:rsid w:val="00C701D3"/>
    <w:rsid w:val="00C81A5A"/>
    <w:rsid w:val="00C81B37"/>
    <w:rsid w:val="00C90072"/>
    <w:rsid w:val="00C91A1E"/>
    <w:rsid w:val="00C94108"/>
    <w:rsid w:val="00C977FE"/>
    <w:rsid w:val="00C9787C"/>
    <w:rsid w:val="00CA230E"/>
    <w:rsid w:val="00CA3760"/>
    <w:rsid w:val="00CA46FC"/>
    <w:rsid w:val="00CA4BE8"/>
    <w:rsid w:val="00CA7086"/>
    <w:rsid w:val="00CB2606"/>
    <w:rsid w:val="00CB43DC"/>
    <w:rsid w:val="00CB5649"/>
    <w:rsid w:val="00CB6C52"/>
    <w:rsid w:val="00CC44F2"/>
    <w:rsid w:val="00CC487E"/>
    <w:rsid w:val="00CD2ED9"/>
    <w:rsid w:val="00CD50FE"/>
    <w:rsid w:val="00CE39AC"/>
    <w:rsid w:val="00CF28A4"/>
    <w:rsid w:val="00CF4E16"/>
    <w:rsid w:val="00CF54A9"/>
    <w:rsid w:val="00CF5A98"/>
    <w:rsid w:val="00CF7090"/>
    <w:rsid w:val="00CF7232"/>
    <w:rsid w:val="00D005B0"/>
    <w:rsid w:val="00D01130"/>
    <w:rsid w:val="00D01E49"/>
    <w:rsid w:val="00D07123"/>
    <w:rsid w:val="00D12792"/>
    <w:rsid w:val="00D17F58"/>
    <w:rsid w:val="00D20D0A"/>
    <w:rsid w:val="00D21CED"/>
    <w:rsid w:val="00D21D8F"/>
    <w:rsid w:val="00D220F2"/>
    <w:rsid w:val="00D230D1"/>
    <w:rsid w:val="00D245D6"/>
    <w:rsid w:val="00D2473A"/>
    <w:rsid w:val="00D26808"/>
    <w:rsid w:val="00D303AB"/>
    <w:rsid w:val="00D30A9D"/>
    <w:rsid w:val="00D30EEB"/>
    <w:rsid w:val="00D3230C"/>
    <w:rsid w:val="00D33226"/>
    <w:rsid w:val="00D35F96"/>
    <w:rsid w:val="00D532D3"/>
    <w:rsid w:val="00D53B89"/>
    <w:rsid w:val="00D5633F"/>
    <w:rsid w:val="00D56D30"/>
    <w:rsid w:val="00D63151"/>
    <w:rsid w:val="00D63949"/>
    <w:rsid w:val="00D649D5"/>
    <w:rsid w:val="00D71682"/>
    <w:rsid w:val="00D73AB5"/>
    <w:rsid w:val="00D76E6E"/>
    <w:rsid w:val="00D77D6E"/>
    <w:rsid w:val="00D80AA5"/>
    <w:rsid w:val="00D835B5"/>
    <w:rsid w:val="00D83ABF"/>
    <w:rsid w:val="00D85D02"/>
    <w:rsid w:val="00D87E16"/>
    <w:rsid w:val="00D94A3F"/>
    <w:rsid w:val="00D961B4"/>
    <w:rsid w:val="00DA28BD"/>
    <w:rsid w:val="00DA2C48"/>
    <w:rsid w:val="00DA5366"/>
    <w:rsid w:val="00DA670E"/>
    <w:rsid w:val="00DB56A5"/>
    <w:rsid w:val="00DB5FA3"/>
    <w:rsid w:val="00DB6141"/>
    <w:rsid w:val="00DB6F13"/>
    <w:rsid w:val="00DB7BDD"/>
    <w:rsid w:val="00DC02FF"/>
    <w:rsid w:val="00DC08C1"/>
    <w:rsid w:val="00DC4020"/>
    <w:rsid w:val="00DC4B9C"/>
    <w:rsid w:val="00DC6C11"/>
    <w:rsid w:val="00DC7D24"/>
    <w:rsid w:val="00DD2F7D"/>
    <w:rsid w:val="00DD50AC"/>
    <w:rsid w:val="00DD5F58"/>
    <w:rsid w:val="00DD7120"/>
    <w:rsid w:val="00DE7F95"/>
    <w:rsid w:val="00DF0D3D"/>
    <w:rsid w:val="00DF15CA"/>
    <w:rsid w:val="00DF5CC1"/>
    <w:rsid w:val="00DF7538"/>
    <w:rsid w:val="00E00B0B"/>
    <w:rsid w:val="00E05DDF"/>
    <w:rsid w:val="00E0646D"/>
    <w:rsid w:val="00E11D75"/>
    <w:rsid w:val="00E15540"/>
    <w:rsid w:val="00E16191"/>
    <w:rsid w:val="00E1643A"/>
    <w:rsid w:val="00E1678E"/>
    <w:rsid w:val="00E2711A"/>
    <w:rsid w:val="00E27211"/>
    <w:rsid w:val="00E32F84"/>
    <w:rsid w:val="00E410EE"/>
    <w:rsid w:val="00E415BC"/>
    <w:rsid w:val="00E4687E"/>
    <w:rsid w:val="00E47599"/>
    <w:rsid w:val="00E5037A"/>
    <w:rsid w:val="00E540A7"/>
    <w:rsid w:val="00E541E7"/>
    <w:rsid w:val="00E5460A"/>
    <w:rsid w:val="00E55AA6"/>
    <w:rsid w:val="00E56EF5"/>
    <w:rsid w:val="00E576D5"/>
    <w:rsid w:val="00E653A0"/>
    <w:rsid w:val="00E801EF"/>
    <w:rsid w:val="00E85DBA"/>
    <w:rsid w:val="00E86A0A"/>
    <w:rsid w:val="00E86A5E"/>
    <w:rsid w:val="00E86C8D"/>
    <w:rsid w:val="00E91821"/>
    <w:rsid w:val="00E919F6"/>
    <w:rsid w:val="00E95FE0"/>
    <w:rsid w:val="00EA0105"/>
    <w:rsid w:val="00EA3F27"/>
    <w:rsid w:val="00EA76E2"/>
    <w:rsid w:val="00EB2DC4"/>
    <w:rsid w:val="00EB3FE0"/>
    <w:rsid w:val="00EB5767"/>
    <w:rsid w:val="00EB67F8"/>
    <w:rsid w:val="00EC155C"/>
    <w:rsid w:val="00EC237E"/>
    <w:rsid w:val="00EC3424"/>
    <w:rsid w:val="00EC4D94"/>
    <w:rsid w:val="00EC6C47"/>
    <w:rsid w:val="00ED0620"/>
    <w:rsid w:val="00ED243A"/>
    <w:rsid w:val="00ED290A"/>
    <w:rsid w:val="00ED2C29"/>
    <w:rsid w:val="00ED2EDE"/>
    <w:rsid w:val="00ED4BB8"/>
    <w:rsid w:val="00EE00DC"/>
    <w:rsid w:val="00EE4F18"/>
    <w:rsid w:val="00EE5F11"/>
    <w:rsid w:val="00EE7411"/>
    <w:rsid w:val="00EF2B4E"/>
    <w:rsid w:val="00EF363D"/>
    <w:rsid w:val="00EF4C14"/>
    <w:rsid w:val="00EF4FA1"/>
    <w:rsid w:val="00EF6010"/>
    <w:rsid w:val="00F0346F"/>
    <w:rsid w:val="00F16CB9"/>
    <w:rsid w:val="00F2021B"/>
    <w:rsid w:val="00F23623"/>
    <w:rsid w:val="00F26ACB"/>
    <w:rsid w:val="00F3118E"/>
    <w:rsid w:val="00F33E25"/>
    <w:rsid w:val="00F41626"/>
    <w:rsid w:val="00F42BD4"/>
    <w:rsid w:val="00F440A1"/>
    <w:rsid w:val="00F44D22"/>
    <w:rsid w:val="00F47437"/>
    <w:rsid w:val="00F53BF0"/>
    <w:rsid w:val="00F60137"/>
    <w:rsid w:val="00F61CA2"/>
    <w:rsid w:val="00F64E56"/>
    <w:rsid w:val="00F6778E"/>
    <w:rsid w:val="00F6791A"/>
    <w:rsid w:val="00F67DA4"/>
    <w:rsid w:val="00F70D02"/>
    <w:rsid w:val="00F72492"/>
    <w:rsid w:val="00F767D1"/>
    <w:rsid w:val="00F84696"/>
    <w:rsid w:val="00F84A57"/>
    <w:rsid w:val="00F855F2"/>
    <w:rsid w:val="00F90044"/>
    <w:rsid w:val="00F90B92"/>
    <w:rsid w:val="00F93842"/>
    <w:rsid w:val="00FA08DD"/>
    <w:rsid w:val="00FA1EE2"/>
    <w:rsid w:val="00FA45EE"/>
    <w:rsid w:val="00FB3073"/>
    <w:rsid w:val="00FB4080"/>
    <w:rsid w:val="00FB5215"/>
    <w:rsid w:val="00FC0541"/>
    <w:rsid w:val="00FC4927"/>
    <w:rsid w:val="00FC53C1"/>
    <w:rsid w:val="00FC6209"/>
    <w:rsid w:val="00FD0268"/>
    <w:rsid w:val="00FD0284"/>
    <w:rsid w:val="00FD22A4"/>
    <w:rsid w:val="00FD2B62"/>
    <w:rsid w:val="00FD780A"/>
    <w:rsid w:val="00FE08C1"/>
    <w:rsid w:val="00FE0E00"/>
    <w:rsid w:val="00FE3578"/>
    <w:rsid w:val="00FE3A04"/>
    <w:rsid w:val="00FE7617"/>
    <w:rsid w:val="00FF1599"/>
    <w:rsid w:val="00FF59A7"/>
    <w:rsid w:val="00FF5ACC"/>
    <w:rsid w:val="00FF6C30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02E7-7E12-4F48-BC16-02E3D087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2023-11-08T10:58:00Z</dcterms:created>
  <dcterms:modified xsi:type="dcterms:W3CDTF">2023-11-08T10:58:00Z</dcterms:modified>
</cp:coreProperties>
</file>