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9B" w14:textId="50FE2747" w:rsidR="004F7438" w:rsidRDefault="00FB3FF5" w:rsidP="004F743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E4AE75" wp14:editId="2F86E710">
                <wp:simplePos x="0" y="0"/>
                <wp:positionH relativeFrom="page">
                  <wp:posOffset>-438150</wp:posOffset>
                </wp:positionH>
                <wp:positionV relativeFrom="paragraph">
                  <wp:posOffset>9525</wp:posOffset>
                </wp:positionV>
                <wp:extent cx="7010400" cy="4572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CB460" w14:textId="7DF69433" w:rsidR="004F7438" w:rsidRPr="00EC0C8D" w:rsidRDefault="00FB3FF5" w:rsidP="00EC0C8D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Codage et </w:t>
                            </w:r>
                            <w:r w:rsidR="002D6309">
                              <w:t xml:space="preserve">symétrie de </w:t>
                            </w:r>
                            <w:r>
                              <w:t>rotation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4AE7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4.5pt;margin-top:.75pt;width:552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" fillcolor="white [3201]" stroked="f" strokeweight=".5pt">
                <v:textbox>
                  <w:txbxContent>
                    <w:p w14:paraId="27ECB460" w14:textId="7DF69433" w:rsidR="004F7438" w:rsidRPr="00EC0C8D" w:rsidRDefault="00FB3FF5" w:rsidP="00EC0C8D">
                      <w:pPr>
                        <w:pStyle w:val="H1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Codage et </w:t>
                      </w:r>
                      <w:r w:rsidR="002D6309">
                        <w:t xml:space="preserve">symétrie de </w:t>
                      </w:r>
                      <w:r>
                        <w:t>rotation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4424A33" wp14:editId="09569B5E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409700" cy="4953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0915B" w14:textId="655645D9" w:rsidR="004F7438" w:rsidRPr="00FB3FF5" w:rsidRDefault="00FB3FF5" w:rsidP="004F743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géométrie</w:t>
                              </w:r>
                              <w:r w:rsidR="004F7438"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626518AA" w14:textId="6428BC7E" w:rsidR="004F7438" w:rsidRPr="00FB3FF5" w:rsidRDefault="004F7438" w:rsidP="004F743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2540D1"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4A33" id="Group 45" o:spid="_x0000_s1027" style="position:absolute;margin-left:0;margin-top:1.5pt;width:111pt;height:39pt;z-index:25170329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ED0915B" w14:textId="655645D9" w:rsidR="004F7438" w:rsidRPr="00FB3FF5" w:rsidRDefault="00FB3FF5" w:rsidP="004F743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géométrie</w:t>
                        </w:r>
                        <w:r w:rsidR="004F7438"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626518AA" w14:textId="6428BC7E" w:rsidR="004F7438" w:rsidRPr="00FB3FF5" w:rsidRDefault="004F7438" w:rsidP="004F743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2540D1"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Hlk142210516"/>
      <w:bookmarkEnd w:id="0"/>
    </w:p>
    <w:p w14:paraId="0C773A37" w14:textId="3201BB3C" w:rsidR="001F509F" w:rsidRDefault="001F509F" w:rsidP="00503F55">
      <w:pPr>
        <w:rPr>
          <w:rFonts w:ascii="Arial" w:hAnsi="Arial" w:cs="Arial"/>
          <w:b/>
          <w:sz w:val="40"/>
          <w:szCs w:val="40"/>
        </w:rPr>
      </w:pPr>
    </w:p>
    <w:p w14:paraId="4FA02D29" w14:textId="77777777" w:rsidR="00CC20BB" w:rsidRPr="00FB3FF5" w:rsidRDefault="00CC20BB" w:rsidP="00503F55">
      <w:pPr>
        <w:rPr>
          <w:rFonts w:ascii="Arial" w:hAnsi="Arial" w:cs="Arial"/>
          <w:sz w:val="32"/>
          <w:szCs w:val="32"/>
        </w:rPr>
      </w:pPr>
    </w:p>
    <w:p w14:paraId="47AB6447" w14:textId="5A02C120" w:rsidR="006B42EA" w:rsidRPr="00FB3FF5" w:rsidRDefault="006B42EA" w:rsidP="006B42EA">
      <w:pPr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Utilisons le codage pour modéliser la symétrie de rotation des figures à 2D.</w:t>
      </w:r>
    </w:p>
    <w:p w14:paraId="67CC9606" w14:textId="77777777" w:rsidR="001072F8" w:rsidRPr="006B42EA" w:rsidRDefault="001072F8" w:rsidP="001072F8">
      <w:pPr>
        <w:rPr>
          <w:rFonts w:ascii="Arial" w:hAnsi="Arial" w:cs="Arial"/>
          <w:sz w:val="28"/>
          <w:szCs w:val="28"/>
          <w:lang w:val="fr-CA"/>
        </w:rPr>
      </w:pPr>
    </w:p>
    <w:p w14:paraId="21787338" w14:textId="59496739" w:rsidR="00911B65" w:rsidRPr="00911B65" w:rsidRDefault="00911B65" w:rsidP="00911B65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8"/>
          <w:szCs w:val="28"/>
          <w:lang w:val="fr-CA"/>
        </w:rPr>
      </w:pPr>
      <w:r w:rsidRPr="00911B65">
        <w:rPr>
          <w:rFonts w:ascii="Arial" w:hAnsi="Arial" w:cs="Arial"/>
          <w:sz w:val="28"/>
          <w:szCs w:val="28"/>
          <w:lang w:val="fr-CA"/>
        </w:rPr>
        <w:t xml:space="preserve">Clique sur le lien pour accéder à Scratch : </w:t>
      </w:r>
      <w:r w:rsidR="0043703F">
        <w:rPr>
          <w:rFonts w:ascii="Arial" w:hAnsi="Arial" w:cs="Arial"/>
          <w:sz w:val="28"/>
          <w:szCs w:val="28"/>
          <w:lang w:val="fr-CA"/>
        </w:rPr>
        <w:t>L’o</w:t>
      </w:r>
      <w:r w:rsidRPr="00911B65">
        <w:rPr>
          <w:rFonts w:ascii="Arial" w:hAnsi="Arial" w:cs="Arial"/>
          <w:sz w:val="28"/>
          <w:szCs w:val="28"/>
          <w:lang w:val="fr-CA"/>
        </w:rPr>
        <w:t>rdre de rotation :</w:t>
      </w:r>
    </w:p>
    <w:p w14:paraId="6F7E8561" w14:textId="4612695D" w:rsidR="001072F8" w:rsidRPr="00911B65" w:rsidRDefault="00000000" w:rsidP="000128A1">
      <w:pPr>
        <w:ind w:left="426"/>
        <w:rPr>
          <w:rFonts w:ascii="Arial" w:hAnsi="Arial" w:cs="Arial"/>
          <w:sz w:val="28"/>
          <w:szCs w:val="28"/>
          <w:lang w:val="fr-CA"/>
        </w:rPr>
      </w:pPr>
      <w:hyperlink r:id="rId11" w:history="1">
        <w:r w:rsidR="0060355E" w:rsidRPr="0060355E">
          <w:rPr>
            <w:rStyle w:val="Hyperlink"/>
            <w:rFonts w:ascii="Arial" w:hAnsi="Arial" w:cs="Arial"/>
            <w:sz w:val="28"/>
            <w:szCs w:val="28"/>
            <w:lang w:val="fr-CA"/>
          </w:rPr>
          <w:t>https://scratch.mit.edu/projects/926509772/</w:t>
        </w:r>
        <w:r w:rsidR="00872610" w:rsidRPr="00911B65">
          <w:rPr>
            <w:rStyle w:val="Hyperlink"/>
            <w:rFonts w:ascii="Arial" w:hAnsi="Arial" w:cs="Arial"/>
            <w:sz w:val="28"/>
            <w:szCs w:val="28"/>
            <w:lang w:val="fr-CA"/>
          </w:rPr>
          <w:t>editor/</w:t>
        </w:r>
      </w:hyperlink>
    </w:p>
    <w:p w14:paraId="63CFD87E" w14:textId="77777777" w:rsidR="001072F8" w:rsidRPr="00911B65" w:rsidRDefault="001072F8" w:rsidP="001072F8">
      <w:pPr>
        <w:rPr>
          <w:rFonts w:ascii="Arial" w:hAnsi="Arial" w:cs="Arial"/>
          <w:sz w:val="28"/>
          <w:szCs w:val="28"/>
          <w:lang w:val="fr-CA"/>
        </w:rPr>
      </w:pPr>
    </w:p>
    <w:p w14:paraId="37B13629" w14:textId="6274B4B1" w:rsidR="001072F8" w:rsidRPr="001B759F" w:rsidRDefault="001072F8" w:rsidP="001072F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fr-CA"/>
        </w:rPr>
      </w:pPr>
      <w:r w:rsidRPr="001B759F">
        <w:rPr>
          <w:rFonts w:ascii="Arial" w:hAnsi="Arial" w:cs="Arial"/>
          <w:sz w:val="28"/>
          <w:szCs w:val="28"/>
          <w:lang w:val="fr-CA"/>
        </w:rPr>
        <w:t>Cli</w:t>
      </w:r>
      <w:r w:rsidR="001B759F" w:rsidRPr="001B759F">
        <w:rPr>
          <w:rFonts w:ascii="Arial" w:hAnsi="Arial" w:cs="Arial"/>
          <w:sz w:val="28"/>
          <w:szCs w:val="28"/>
          <w:lang w:val="fr-CA"/>
        </w:rPr>
        <w:t>que sur le drapeau vert pour lancer l’application.</w:t>
      </w:r>
    </w:p>
    <w:p w14:paraId="24779B50" w14:textId="6E33563C" w:rsidR="001072F8" w:rsidRPr="00FB3FF5" w:rsidRDefault="00A87B76" w:rsidP="00BD607E">
      <w:pPr>
        <w:ind w:left="709"/>
        <w:rPr>
          <w:rFonts w:ascii="Arial" w:hAnsi="Arial" w:cs="Arial"/>
          <w:sz w:val="28"/>
          <w:szCs w:val="28"/>
          <w:lang w:val="fr-CA"/>
        </w:rPr>
      </w:pPr>
      <w:r w:rsidRPr="00815D7F">
        <w:rPr>
          <w:rFonts w:ascii="Arial" w:hAnsi="Arial" w:cs="Arial"/>
          <w:sz w:val="28"/>
          <w:szCs w:val="28"/>
          <w:lang w:val="fr-CA"/>
        </w:rPr>
        <w:t>Tu verras</w:t>
      </w:r>
      <w:r w:rsidR="00815D7F" w:rsidRPr="00815D7F">
        <w:rPr>
          <w:rFonts w:ascii="Arial" w:hAnsi="Arial" w:cs="Arial"/>
          <w:sz w:val="28"/>
          <w:szCs w:val="28"/>
          <w:lang w:val="fr-CA"/>
        </w:rPr>
        <w:t xml:space="preserve"> qu’en un tour complet, le carré est tourné 4 fois puisque son ordre de rotation est 4. </w:t>
      </w:r>
      <w:r w:rsidR="00815D7F" w:rsidRPr="00815D7F">
        <w:rPr>
          <w:rFonts w:ascii="Arial" w:hAnsi="Arial" w:cs="Arial"/>
          <w:sz w:val="28"/>
          <w:szCs w:val="28"/>
        </w:rPr>
        <w:t xml:space="preserve">À </w:t>
      </w:r>
      <w:r w:rsidR="00815D7F">
        <w:rPr>
          <w:rFonts w:ascii="Arial" w:hAnsi="Arial" w:cs="Arial"/>
          <w:sz w:val="28"/>
          <w:szCs w:val="28"/>
        </w:rPr>
        <w:t xml:space="preserve">chaque fois, il ressemble </w:t>
      </w:r>
      <w:r w:rsidR="008A7892">
        <w:rPr>
          <w:rFonts w:ascii="Arial" w:hAnsi="Arial" w:cs="Arial"/>
          <w:sz w:val="28"/>
          <w:szCs w:val="28"/>
        </w:rPr>
        <w:t>au</w:t>
      </w:r>
      <w:r w:rsidR="00815D7F">
        <w:rPr>
          <w:rFonts w:ascii="Arial" w:hAnsi="Arial" w:cs="Arial"/>
          <w:sz w:val="28"/>
          <w:szCs w:val="28"/>
        </w:rPr>
        <w:t xml:space="preserve"> carré d’origine.</w:t>
      </w:r>
    </w:p>
    <w:p w14:paraId="64007ED6" w14:textId="77777777" w:rsidR="009C5E8E" w:rsidRPr="00FB3FF5" w:rsidRDefault="009C5E8E" w:rsidP="00BD607E">
      <w:pPr>
        <w:ind w:left="709"/>
        <w:rPr>
          <w:rFonts w:ascii="Arial" w:hAnsi="Arial" w:cs="Arial"/>
          <w:sz w:val="28"/>
          <w:szCs w:val="28"/>
          <w:lang w:val="fr-CA"/>
        </w:rPr>
      </w:pPr>
    </w:p>
    <w:p w14:paraId="3FBBCDCA" w14:textId="08FBDCA8" w:rsidR="009C5E8E" w:rsidRPr="00FB3FF5" w:rsidRDefault="009C5E8E" w:rsidP="00AF6830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Examinons le code afin d</w:t>
      </w:r>
      <w:r w:rsidR="0043703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 xml:space="preserve">en comprendre le fonctionnement. </w:t>
      </w:r>
    </w:p>
    <w:p w14:paraId="337F8C90" w14:textId="32C81E68" w:rsidR="001072F8" w:rsidRPr="0043703F" w:rsidRDefault="009C5E8E" w:rsidP="009C5E8E">
      <w:pPr>
        <w:pStyle w:val="ListParagraph"/>
        <w:ind w:left="322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Nous allons ensuite modifier le code pour modéliser l</w:t>
      </w:r>
      <w:r w:rsidR="0043703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ordre de rotation d</w:t>
      </w:r>
      <w:r w:rsidR="0043703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un triangle, d</w:t>
      </w:r>
      <w:r w:rsidR="0043703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un pentagone et d</w:t>
      </w:r>
      <w:r w:rsidR="0043703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un hexagone.</w:t>
      </w:r>
    </w:p>
    <w:p w14:paraId="3F40376B" w14:textId="48F81052" w:rsidR="001072F8" w:rsidRDefault="008A7892" w:rsidP="001072F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F96F98B" wp14:editId="38AF693B">
            <wp:extent cx="5264150" cy="2977169"/>
            <wp:effectExtent l="0" t="0" r="0" b="0"/>
            <wp:docPr id="1481480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806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5032" cy="298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AEC2C" w14:textId="70FB1BBB" w:rsidR="001072F8" w:rsidRPr="001B4CD9" w:rsidRDefault="00F7510A" w:rsidP="001072F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fr-CA"/>
        </w:rPr>
      </w:pPr>
      <w:r w:rsidRPr="001B4CD9">
        <w:rPr>
          <w:rFonts w:ascii="Arial" w:hAnsi="Arial" w:cs="Arial"/>
          <w:sz w:val="28"/>
          <w:szCs w:val="28"/>
          <w:lang w:val="fr-CA"/>
        </w:rPr>
        <w:t xml:space="preserve">Le bloc de </w:t>
      </w:r>
      <w:r w:rsidRPr="00203458">
        <w:rPr>
          <w:rFonts w:ascii="Arial" w:hAnsi="Arial" w:cs="Arial"/>
          <w:b/>
          <w:bCs/>
          <w:sz w:val="28"/>
          <w:szCs w:val="28"/>
          <w:lang w:val="fr-CA"/>
        </w:rPr>
        <w:t>réinitialisation</w:t>
      </w:r>
      <w:r w:rsidR="001B4CD9" w:rsidRPr="001B4CD9">
        <w:rPr>
          <w:rFonts w:ascii="Arial" w:hAnsi="Arial" w:cs="Arial"/>
          <w:sz w:val="28"/>
          <w:szCs w:val="28"/>
          <w:lang w:val="fr-CA"/>
        </w:rPr>
        <w:t xml:space="preserve"> a été créé pour s’assurer que la figure commence au centre de la </w:t>
      </w:r>
      <w:r w:rsidR="0043703F" w:rsidRPr="001B4CD9">
        <w:rPr>
          <w:rFonts w:ascii="Arial" w:hAnsi="Arial" w:cs="Arial"/>
          <w:sz w:val="28"/>
          <w:szCs w:val="28"/>
          <w:lang w:val="fr-CA"/>
        </w:rPr>
        <w:t>scène</w:t>
      </w:r>
      <w:r w:rsidR="001B4CD9" w:rsidRPr="001B4CD9">
        <w:rPr>
          <w:rFonts w:ascii="Arial" w:hAnsi="Arial" w:cs="Arial"/>
          <w:sz w:val="28"/>
          <w:szCs w:val="28"/>
          <w:lang w:val="fr-CA"/>
        </w:rPr>
        <w:t xml:space="preserve"> et qu’elle est orientée dans la bonne direction avant de </w:t>
      </w:r>
      <w:r w:rsidR="001B4CD9">
        <w:rPr>
          <w:rFonts w:ascii="Arial" w:hAnsi="Arial" w:cs="Arial"/>
          <w:sz w:val="28"/>
          <w:szCs w:val="28"/>
          <w:lang w:val="fr-CA"/>
        </w:rPr>
        <w:t>faire une rotation.</w:t>
      </w:r>
    </w:p>
    <w:p w14:paraId="402AA083" w14:textId="436352F5" w:rsidR="00BD607E" w:rsidRPr="00626361" w:rsidRDefault="001F197F" w:rsidP="00626361">
      <w:pPr>
        <w:jc w:val="center"/>
        <w:rPr>
          <w:rStyle w:val="cf01"/>
          <w:rFonts w:ascii="Arial" w:hAnsi="Arial" w:cs="Arial"/>
          <w:b w:val="0"/>
          <w:bCs w:val="0"/>
          <w:sz w:val="28"/>
          <w:szCs w:val="28"/>
          <w:shd w:val="clear" w:color="auto" w:fill="auto"/>
        </w:rPr>
      </w:pPr>
      <w:r>
        <w:rPr>
          <w:noProof/>
        </w:rPr>
        <w:drawing>
          <wp:inline distT="0" distB="0" distL="0" distR="0" wp14:anchorId="6F8C1401" wp14:editId="378FDF7D">
            <wp:extent cx="996950" cy="673863"/>
            <wp:effectExtent l="0" t="0" r="0" b="0"/>
            <wp:docPr id="177514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148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9235" cy="69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7C2AF" w14:textId="166A9372" w:rsidR="00BD607E" w:rsidRDefault="00203458" w:rsidP="00BD607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4DB094" wp14:editId="605EF4FA">
                <wp:simplePos x="0" y="0"/>
                <wp:positionH relativeFrom="margin">
                  <wp:posOffset>-1304925</wp:posOffset>
                </wp:positionH>
                <wp:positionV relativeFrom="paragraph">
                  <wp:posOffset>38100</wp:posOffset>
                </wp:positionV>
                <wp:extent cx="7877175" cy="457200"/>
                <wp:effectExtent l="0" t="0" r="9525" b="0"/>
                <wp:wrapNone/>
                <wp:docPr id="796262109" name="Text Box 79626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4C66F" w14:textId="44ECF4A8" w:rsidR="00203458" w:rsidRPr="00203458" w:rsidRDefault="00203458" w:rsidP="00203458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03458">
                              <w:rPr>
                                <w:lang w:val="fr-CA"/>
                              </w:rPr>
                              <w:t xml:space="preserve">Codage et </w:t>
                            </w:r>
                            <w:r w:rsidR="0047431A">
                              <w:rPr>
                                <w:lang w:val="fr-CA"/>
                              </w:rPr>
                              <w:t>symétrie</w:t>
                            </w:r>
                            <w:r w:rsidRPr="00203458">
                              <w:rPr>
                                <w:lang w:val="fr-CA"/>
                              </w:rPr>
                              <w:t xml:space="preserve"> de </w:t>
                            </w:r>
                            <w:r w:rsidR="0047431A">
                              <w:rPr>
                                <w:lang w:val="fr-CA"/>
                              </w:rPr>
                              <w:t>rotation</w:t>
                            </w:r>
                            <w:r w:rsidRPr="00203458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0345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B094" id="Text Box 796262109" o:spid="_x0000_s1030" type="#_x0000_t202" style="position:absolute;margin-left:-102.75pt;margin-top:3pt;width:620.25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" fillcolor="white [3201]" stroked="f" strokeweight=".5pt">
                <v:textbox>
                  <w:txbxContent>
                    <w:p w14:paraId="4674C66F" w14:textId="44ECF4A8" w:rsidR="00203458" w:rsidRPr="00203458" w:rsidRDefault="00203458" w:rsidP="00203458">
                      <w:pPr>
                        <w:pStyle w:val="H1"/>
                        <w:spacing w:line="240" w:lineRule="auto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203458">
                        <w:rPr>
                          <w:lang w:val="fr-CA"/>
                        </w:rPr>
                        <w:t xml:space="preserve">Codage et </w:t>
                      </w:r>
                      <w:r w:rsidR="0047431A">
                        <w:rPr>
                          <w:lang w:val="fr-CA"/>
                        </w:rPr>
                        <w:t>symétrie</w:t>
                      </w:r>
                      <w:r w:rsidRPr="00203458">
                        <w:rPr>
                          <w:lang w:val="fr-CA"/>
                        </w:rPr>
                        <w:t xml:space="preserve"> de </w:t>
                      </w:r>
                      <w:r w:rsidR="0047431A">
                        <w:rPr>
                          <w:lang w:val="fr-CA"/>
                        </w:rPr>
                        <w:t>rotation</w:t>
                      </w:r>
                      <w:r w:rsidRPr="00203458">
                        <w:rPr>
                          <w:lang w:val="fr-CA"/>
                        </w:rPr>
                        <w:t xml:space="preserve"> </w:t>
                      </w:r>
                      <w:r w:rsidRPr="0020345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4326EB2" wp14:editId="7017AD5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409700" cy="495300"/>
                <wp:effectExtent l="0" t="0" r="0" b="0"/>
                <wp:wrapNone/>
                <wp:docPr id="1672349600" name="Group 1672349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95300"/>
                          <a:chOff x="0" y="0"/>
                          <a:chExt cx="1461002" cy="495300"/>
                        </a:xfrm>
                      </wpg:grpSpPr>
                      <wps:wsp>
                        <wps:cNvPr id="1023965801" name="Flowchart: Terminator 102396580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951460" name="Text Box 341951460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6EEA4" w14:textId="77777777" w:rsidR="00203458" w:rsidRPr="00FB3FF5" w:rsidRDefault="00203458" w:rsidP="0020345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La géométrie  </w:t>
                              </w:r>
                            </w:p>
                            <w:p w14:paraId="28FDDB54" w14:textId="30323156" w:rsidR="00203458" w:rsidRPr="00FB3FF5" w:rsidRDefault="00203458" w:rsidP="0020345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26EB2" id="Group 1672349600" o:spid="_x0000_s1031" style="position:absolute;margin-left:0;margin-top:.15pt;width:111pt;height:39pt;z-index:251715584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">
                <v:shape id="Flowchart: Terminator 1023965801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"/>
                <v:shape id="Text Box 341951460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" filled="f" stroked="f">
                  <v:textbox>
                    <w:txbxContent>
                      <w:p w14:paraId="5406EEA4" w14:textId="77777777" w:rsidR="00203458" w:rsidRPr="00FB3FF5" w:rsidRDefault="00203458" w:rsidP="0020345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La géométrie  </w:t>
                        </w:r>
                      </w:p>
                      <w:p w14:paraId="28FDDB54" w14:textId="30323156" w:rsidR="00203458" w:rsidRPr="00FB3FF5" w:rsidRDefault="00203458" w:rsidP="0020345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F21D17" w14:textId="069AFC9F" w:rsidR="00BD607E" w:rsidRPr="00936DFE" w:rsidRDefault="00BD607E" w:rsidP="001072F8">
      <w:pPr>
        <w:jc w:val="center"/>
        <w:rPr>
          <w:rFonts w:ascii="Arial" w:hAnsi="Arial" w:cs="Arial"/>
          <w:sz w:val="40"/>
          <w:szCs w:val="40"/>
        </w:rPr>
      </w:pPr>
    </w:p>
    <w:p w14:paraId="35AE2AF6" w14:textId="77777777" w:rsidR="00EC0C8D" w:rsidRPr="00936DFE" w:rsidRDefault="00EC0C8D" w:rsidP="001072F8">
      <w:pPr>
        <w:jc w:val="center"/>
        <w:rPr>
          <w:rFonts w:ascii="Arial" w:hAnsi="Arial" w:cs="Arial"/>
          <w:sz w:val="40"/>
          <w:szCs w:val="40"/>
        </w:rPr>
      </w:pPr>
    </w:p>
    <w:p w14:paraId="05FBD3AD" w14:textId="303059F1" w:rsidR="001072F8" w:rsidRPr="00CF145E" w:rsidRDefault="009C5E8E" w:rsidP="001072F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 xml:space="preserve">Des </w:t>
      </w:r>
      <w:r w:rsidR="00DB568C">
        <w:rPr>
          <w:rFonts w:ascii="Arial" w:hAnsi="Arial" w:cs="Arial"/>
          <w:sz w:val="28"/>
          <w:szCs w:val="28"/>
          <w:lang w:val="fr-CA"/>
        </w:rPr>
        <w:t xml:space="preserve">« </w:t>
      </w:r>
      <w:r w:rsidRPr="00FB3FF5">
        <w:rPr>
          <w:rFonts w:ascii="Arial" w:hAnsi="Arial" w:cs="Arial"/>
          <w:sz w:val="28"/>
          <w:szCs w:val="28"/>
          <w:lang w:val="fr-CA"/>
        </w:rPr>
        <w:t>costumes</w:t>
      </w:r>
      <w:r w:rsidR="00DB568C">
        <w:rPr>
          <w:rFonts w:ascii="Arial" w:hAnsi="Arial" w:cs="Arial"/>
          <w:sz w:val="28"/>
          <w:szCs w:val="28"/>
          <w:lang w:val="fr-CA"/>
        </w:rPr>
        <w:t xml:space="preserve"> »</w:t>
      </w:r>
      <w:r w:rsidRPr="00FB3FF5">
        <w:rPr>
          <w:rFonts w:ascii="Arial" w:hAnsi="Arial" w:cs="Arial"/>
          <w:sz w:val="28"/>
          <w:szCs w:val="28"/>
          <w:lang w:val="fr-CA"/>
        </w:rPr>
        <w:t xml:space="preserve"> ont été préparés pour un triangle, un carré, un</w:t>
      </w:r>
      <w:r w:rsidR="005E045A">
        <w:rPr>
          <w:rFonts w:ascii="Arial" w:hAnsi="Arial" w:cs="Arial"/>
          <w:sz w:val="28"/>
          <w:szCs w:val="28"/>
          <w:lang w:val="fr-CA"/>
        </w:rPr>
        <w:t> </w:t>
      </w:r>
      <w:r w:rsidRPr="00FB3FF5">
        <w:rPr>
          <w:rFonts w:ascii="Arial" w:hAnsi="Arial" w:cs="Arial"/>
          <w:sz w:val="28"/>
          <w:szCs w:val="28"/>
          <w:lang w:val="fr-CA"/>
        </w:rPr>
        <w:t>pentagone et un hexagone. Pour modéliser l</w:t>
      </w:r>
      <w:r w:rsidR="007E579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ordre de rotation d</w:t>
      </w:r>
      <w:r w:rsidR="007E579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un carré, le costume carré est sélectionné. Tu peux cliquer sur l</w:t>
      </w:r>
      <w:r w:rsidR="007E579F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 xml:space="preserve">onglet </w:t>
      </w:r>
      <w:r w:rsidRPr="007E579F">
        <w:rPr>
          <w:rFonts w:ascii="Arial" w:hAnsi="Arial" w:cs="Arial"/>
          <w:b/>
          <w:bCs/>
          <w:sz w:val="28"/>
          <w:szCs w:val="28"/>
          <w:lang w:val="fr-CA"/>
        </w:rPr>
        <w:t>Costumes</w:t>
      </w:r>
      <w:r w:rsidRPr="007E579F">
        <w:rPr>
          <w:rFonts w:ascii="Arial" w:hAnsi="Arial" w:cs="Arial"/>
          <w:sz w:val="28"/>
          <w:szCs w:val="28"/>
          <w:lang w:val="fr-CA"/>
        </w:rPr>
        <w:t xml:space="preserve"> </w:t>
      </w:r>
      <w:r w:rsidRPr="00FB3FF5">
        <w:rPr>
          <w:rFonts w:ascii="Arial" w:hAnsi="Arial" w:cs="Arial"/>
          <w:sz w:val="28"/>
          <w:szCs w:val="28"/>
          <w:lang w:val="fr-CA"/>
        </w:rPr>
        <w:t>pour voir les autres figures à 2D qui ont été préparées.</w:t>
      </w:r>
    </w:p>
    <w:p w14:paraId="07420AC6" w14:textId="6EB2BFD5" w:rsidR="00503F55" w:rsidRPr="00503F55" w:rsidRDefault="008666F2" w:rsidP="00503F55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A764F67" wp14:editId="7935E28A">
            <wp:extent cx="2057400" cy="552766"/>
            <wp:effectExtent l="0" t="0" r="0" b="0"/>
            <wp:docPr id="1434591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91102" name=""/>
                    <pic:cNvPicPr/>
                  </pic:nvPicPr>
                  <pic:blipFill rotWithShape="1">
                    <a:blip r:embed="rId14"/>
                    <a:srcRect t="18483"/>
                    <a:stretch/>
                  </pic:blipFill>
                  <pic:spPr bwMode="auto">
                    <a:xfrm>
                      <a:off x="0" y="0"/>
                      <a:ext cx="2093260" cy="562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4374A" w14:textId="3C8C7C54" w:rsidR="001072F8" w:rsidRDefault="001072F8" w:rsidP="001072F8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14:paraId="3BF9E880" w14:textId="228C5CDE" w:rsidR="001072F8" w:rsidRPr="00AF3DB7" w:rsidRDefault="00CF145E" w:rsidP="00AF3DB7">
      <w:pPr>
        <w:pStyle w:val="ListParagraph"/>
        <w:numPr>
          <w:ilvl w:val="0"/>
          <w:numId w:val="12"/>
        </w:numPr>
        <w:rPr>
          <w:rFonts w:ascii="Segoe UI" w:hAnsi="Segoe UI" w:cs="Segoe UI"/>
          <w:b/>
          <w:bCs/>
          <w:sz w:val="18"/>
          <w:szCs w:val="18"/>
          <w:shd w:val="clear" w:color="auto" w:fill="FFFF00"/>
          <w:lang w:val="fr-CA"/>
        </w:rPr>
      </w:pPr>
      <w:r w:rsidRPr="002D6309">
        <w:rPr>
          <w:rFonts w:ascii="Arial" w:hAnsi="Arial" w:cs="Arial"/>
          <w:sz w:val="28"/>
          <w:szCs w:val="28"/>
          <w:lang w:val="fr-CA"/>
        </w:rPr>
        <w:t>Une variable appelée</w:t>
      </w:r>
      <w:r w:rsidR="001072F8" w:rsidRPr="002D6309">
        <w:rPr>
          <w:rFonts w:ascii="Arial" w:hAnsi="Arial" w:cs="Arial"/>
          <w:sz w:val="28"/>
          <w:szCs w:val="28"/>
          <w:lang w:val="fr-CA"/>
        </w:rPr>
        <w:t xml:space="preserve"> </w:t>
      </w:r>
      <w:r w:rsidR="007E579F" w:rsidRPr="007E579F">
        <w:rPr>
          <w:rFonts w:ascii="Arial" w:hAnsi="Arial" w:cs="Arial"/>
          <w:sz w:val="28"/>
          <w:szCs w:val="28"/>
          <w:lang w:val="fr-CA"/>
        </w:rPr>
        <w:t>« ordre de rotation »</w:t>
      </w:r>
      <w:r w:rsidR="001072F8" w:rsidRPr="002D6309">
        <w:rPr>
          <w:rFonts w:ascii="Arial" w:hAnsi="Arial" w:cs="Arial"/>
          <w:sz w:val="28"/>
          <w:szCs w:val="28"/>
          <w:lang w:val="fr-CA"/>
        </w:rPr>
        <w:t xml:space="preserve"> </w:t>
      </w:r>
      <w:r w:rsidRPr="002D6309">
        <w:rPr>
          <w:rFonts w:ascii="Arial" w:hAnsi="Arial" w:cs="Arial"/>
          <w:sz w:val="28"/>
          <w:szCs w:val="28"/>
          <w:lang w:val="fr-CA"/>
        </w:rPr>
        <w:t>contient le nombre de rotations</w:t>
      </w:r>
      <w:r w:rsidR="005869DF" w:rsidRPr="002D6309">
        <w:rPr>
          <w:rFonts w:ascii="Arial" w:hAnsi="Arial" w:cs="Arial"/>
          <w:sz w:val="28"/>
          <w:szCs w:val="28"/>
          <w:lang w:val="fr-CA"/>
        </w:rPr>
        <w:t xml:space="preserve"> nécessaires pour modéliser la symétrie de rotation et ramener la figure à sa position de </w:t>
      </w:r>
      <w:r w:rsidR="007E579F" w:rsidRPr="002D6309">
        <w:rPr>
          <w:rFonts w:ascii="Arial" w:hAnsi="Arial" w:cs="Arial"/>
          <w:sz w:val="28"/>
          <w:szCs w:val="28"/>
          <w:lang w:val="fr-CA"/>
        </w:rPr>
        <w:t>départ</w:t>
      </w:r>
      <w:r w:rsidR="005869DF" w:rsidRPr="002D6309">
        <w:rPr>
          <w:rFonts w:ascii="Arial" w:hAnsi="Arial" w:cs="Arial"/>
          <w:sz w:val="28"/>
          <w:szCs w:val="28"/>
          <w:lang w:val="fr-CA"/>
        </w:rPr>
        <w:t>. En tant que programmeur ou codeur, tu devras modifier cette valeur en f</w:t>
      </w:r>
      <w:r w:rsidR="00622904" w:rsidRPr="002D6309">
        <w:rPr>
          <w:rFonts w:ascii="Arial" w:hAnsi="Arial" w:cs="Arial"/>
          <w:sz w:val="28"/>
          <w:szCs w:val="28"/>
          <w:lang w:val="fr-CA"/>
        </w:rPr>
        <w:t>o</w:t>
      </w:r>
      <w:r w:rsidR="005869DF" w:rsidRPr="002D6309">
        <w:rPr>
          <w:rFonts w:ascii="Arial" w:hAnsi="Arial" w:cs="Arial"/>
          <w:sz w:val="28"/>
          <w:szCs w:val="28"/>
          <w:lang w:val="fr-CA"/>
        </w:rPr>
        <w:t>nction de la figure que tu utilises.</w:t>
      </w:r>
      <w:r w:rsidR="00622904" w:rsidRPr="002D6309">
        <w:rPr>
          <w:rFonts w:ascii="Arial" w:hAnsi="Arial" w:cs="Arial"/>
          <w:sz w:val="28"/>
          <w:szCs w:val="28"/>
          <w:lang w:val="fr-CA"/>
        </w:rPr>
        <w:t xml:space="preserve"> </w:t>
      </w:r>
      <w:r w:rsidR="00622904" w:rsidRPr="00BB4610">
        <w:rPr>
          <w:rFonts w:ascii="Arial" w:hAnsi="Arial" w:cs="Arial"/>
          <w:sz w:val="28"/>
          <w:szCs w:val="28"/>
          <w:lang w:val="fr-CA"/>
        </w:rPr>
        <w:t>Comme nous commençons par un carré, nous utilisons la valeur 4.</w:t>
      </w:r>
      <w:r w:rsidR="00BB4610" w:rsidRPr="00FB3FF5">
        <w:rPr>
          <w:rStyle w:val="cf01"/>
          <w:lang w:val="fr-CA"/>
        </w:rPr>
        <w:t xml:space="preserve"> </w:t>
      </w:r>
    </w:p>
    <w:p w14:paraId="70987C7E" w14:textId="673F82F0" w:rsidR="00BD607E" w:rsidRDefault="00936DFE" w:rsidP="001072F8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A8F30CB" wp14:editId="447A2236">
            <wp:extent cx="2387600" cy="656783"/>
            <wp:effectExtent l="0" t="0" r="0" b="0"/>
            <wp:docPr id="1003829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2923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22498" cy="66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94F70" w14:textId="6184980D" w:rsidR="001072F8" w:rsidRDefault="001072F8" w:rsidP="001072F8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14:paraId="7A1ADC04" w14:textId="3B71F4C7" w:rsidR="00886A3B" w:rsidRDefault="00BB4610" w:rsidP="001072F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  <w:lang w:val="fr-CA"/>
        </w:rPr>
      </w:pPr>
      <w:r w:rsidRPr="00886A3B">
        <w:rPr>
          <w:rFonts w:ascii="Arial" w:hAnsi="Arial" w:cs="Arial"/>
          <w:sz w:val="28"/>
          <w:szCs w:val="28"/>
          <w:lang w:val="fr-CA"/>
        </w:rPr>
        <w:t xml:space="preserve">Le bloc de </w:t>
      </w:r>
      <w:r w:rsidRPr="007E579F">
        <w:rPr>
          <w:rFonts w:ascii="Arial" w:hAnsi="Arial" w:cs="Arial"/>
          <w:b/>
          <w:bCs/>
          <w:sz w:val="28"/>
          <w:szCs w:val="28"/>
          <w:lang w:val="fr-CA"/>
        </w:rPr>
        <w:t>répétition</w:t>
      </w:r>
      <w:r w:rsidRPr="00886A3B">
        <w:rPr>
          <w:rFonts w:ascii="Arial" w:hAnsi="Arial" w:cs="Arial"/>
          <w:sz w:val="28"/>
          <w:szCs w:val="28"/>
          <w:lang w:val="fr-CA"/>
        </w:rPr>
        <w:t xml:space="preserve"> contient </w:t>
      </w:r>
      <w:r w:rsidR="007E579F">
        <w:rPr>
          <w:rFonts w:ascii="Arial" w:hAnsi="Arial" w:cs="Arial"/>
          <w:sz w:val="28"/>
          <w:szCs w:val="28"/>
          <w:lang w:val="fr-CA"/>
        </w:rPr>
        <w:t>le</w:t>
      </w:r>
      <w:r w:rsidRPr="00886A3B">
        <w:rPr>
          <w:rFonts w:ascii="Arial" w:hAnsi="Arial" w:cs="Arial"/>
          <w:sz w:val="28"/>
          <w:szCs w:val="28"/>
          <w:lang w:val="fr-CA"/>
        </w:rPr>
        <w:t xml:space="preserve"> code qui fera subir une rotation du carré 4 fois, puisque l</w:t>
      </w:r>
      <w:r w:rsidR="007E579F">
        <w:rPr>
          <w:rFonts w:ascii="Arial" w:hAnsi="Arial" w:cs="Arial"/>
          <w:sz w:val="28"/>
          <w:szCs w:val="28"/>
          <w:lang w:val="fr-CA"/>
        </w:rPr>
        <w:t>’</w:t>
      </w:r>
      <w:r w:rsidRPr="00886A3B">
        <w:rPr>
          <w:rFonts w:ascii="Arial" w:hAnsi="Arial" w:cs="Arial"/>
          <w:sz w:val="28"/>
          <w:szCs w:val="28"/>
          <w:lang w:val="fr-CA"/>
        </w:rPr>
        <w:t xml:space="preserve">ordre de rotation </w:t>
      </w:r>
      <w:r w:rsidR="00886A3B" w:rsidRPr="00886A3B">
        <w:rPr>
          <w:rFonts w:ascii="Arial" w:hAnsi="Arial" w:cs="Arial"/>
          <w:sz w:val="28"/>
          <w:szCs w:val="28"/>
          <w:lang w:val="fr-CA"/>
        </w:rPr>
        <w:t xml:space="preserve">est </w:t>
      </w:r>
      <w:r w:rsidR="00886A3B">
        <w:rPr>
          <w:rFonts w:ascii="Arial" w:hAnsi="Arial" w:cs="Arial"/>
          <w:sz w:val="28"/>
          <w:szCs w:val="28"/>
          <w:lang w:val="fr-CA"/>
        </w:rPr>
        <w:t>actuellement fixé à 4.</w:t>
      </w:r>
    </w:p>
    <w:p w14:paraId="29E0E5A5" w14:textId="72C5D984" w:rsidR="001072F8" w:rsidRPr="00FB3FF5" w:rsidRDefault="001072F8" w:rsidP="001072F8">
      <w:pPr>
        <w:pStyle w:val="ListParagraph"/>
        <w:rPr>
          <w:rFonts w:ascii="Arial" w:hAnsi="Arial" w:cs="Arial"/>
          <w:sz w:val="28"/>
          <w:szCs w:val="28"/>
          <w:lang w:val="fr-CA"/>
        </w:rPr>
      </w:pPr>
    </w:p>
    <w:p w14:paraId="33D6C29C" w14:textId="0898676B" w:rsidR="001072F8" w:rsidRPr="00FB3FF5" w:rsidRDefault="009C5E8E" w:rsidP="001072F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 xml:space="preserve">Une boucle est une répétition d'instructions utilisées dans un code. </w:t>
      </w:r>
      <w:r w:rsidR="007E4245">
        <w:rPr>
          <w:rFonts w:ascii="Arial" w:hAnsi="Arial" w:cs="Arial"/>
          <w:sz w:val="28"/>
          <w:szCs w:val="28"/>
          <w:lang w:val="fr-CA"/>
        </w:rPr>
        <w:br/>
      </w:r>
      <w:r w:rsidRPr="00FB3FF5">
        <w:rPr>
          <w:rFonts w:ascii="Arial" w:hAnsi="Arial" w:cs="Arial"/>
          <w:sz w:val="28"/>
          <w:szCs w:val="28"/>
          <w:lang w:val="fr-CA"/>
        </w:rPr>
        <w:t xml:space="preserve">Dans Scratch, le bloc de </w:t>
      </w:r>
      <w:r w:rsidRPr="007E579F">
        <w:rPr>
          <w:rFonts w:ascii="Arial" w:hAnsi="Arial" w:cs="Arial"/>
          <w:b/>
          <w:bCs/>
          <w:sz w:val="28"/>
          <w:szCs w:val="28"/>
          <w:lang w:val="fr-CA"/>
        </w:rPr>
        <w:t>répétition</w:t>
      </w:r>
      <w:r w:rsidRPr="007E579F">
        <w:rPr>
          <w:rFonts w:ascii="Arial" w:hAnsi="Arial" w:cs="Arial"/>
          <w:sz w:val="28"/>
          <w:szCs w:val="28"/>
          <w:lang w:val="fr-CA"/>
        </w:rPr>
        <w:t xml:space="preserve"> </w:t>
      </w:r>
      <w:r w:rsidRPr="00FB3FF5">
        <w:rPr>
          <w:rFonts w:ascii="Arial" w:hAnsi="Arial" w:cs="Arial"/>
          <w:sz w:val="28"/>
          <w:szCs w:val="28"/>
          <w:lang w:val="fr-CA"/>
        </w:rPr>
        <w:t>représente la boucle.</w:t>
      </w:r>
    </w:p>
    <w:p w14:paraId="5AC6F85E" w14:textId="3D3F8D47" w:rsidR="00503F55" w:rsidRPr="00936DFE" w:rsidRDefault="00503F55" w:rsidP="00936DFE">
      <w:pPr>
        <w:rPr>
          <w:rFonts w:ascii="Arial" w:hAnsi="Arial" w:cs="Arial"/>
          <w:noProof/>
          <w:sz w:val="28"/>
          <w:szCs w:val="28"/>
          <w:lang w:val="fr-CA"/>
        </w:rPr>
      </w:pPr>
    </w:p>
    <w:p w14:paraId="2ABF2FA7" w14:textId="4B1F40F0" w:rsidR="008635B2" w:rsidRDefault="00936DFE" w:rsidP="00503F55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EAAB072" wp14:editId="40EC7A5E">
            <wp:extent cx="2457450" cy="1361468"/>
            <wp:effectExtent l="0" t="0" r="0" b="0"/>
            <wp:docPr id="1642028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2823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4789" cy="137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BEAB7" w14:textId="77777777" w:rsidR="008635B2" w:rsidRDefault="008635B2">
      <w:pPr>
        <w:spacing w:after="160" w:line="259" w:lineRule="auto"/>
        <w:rPr>
          <w:rFonts w:ascii="Arial" w:eastAsia="Calibri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br w:type="page"/>
      </w:r>
    </w:p>
    <w:p w14:paraId="39A38E47" w14:textId="51B9DB19" w:rsidR="00503F55" w:rsidRDefault="00DC348B" w:rsidP="00503F55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4E40628" wp14:editId="0655C8D3">
                <wp:simplePos x="0" y="0"/>
                <wp:positionH relativeFrom="margin">
                  <wp:posOffset>-171450</wp:posOffset>
                </wp:positionH>
                <wp:positionV relativeFrom="paragraph">
                  <wp:posOffset>-93980</wp:posOffset>
                </wp:positionV>
                <wp:extent cx="1409700" cy="495300"/>
                <wp:effectExtent l="0" t="0" r="0" b="0"/>
                <wp:wrapNone/>
                <wp:docPr id="1640002740" name="Group 164000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95300"/>
                          <a:chOff x="0" y="0"/>
                          <a:chExt cx="1461002" cy="495300"/>
                        </a:xfrm>
                      </wpg:grpSpPr>
                      <wps:wsp>
                        <wps:cNvPr id="1554569130" name="Flowchart: Terminator 155456913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543579" name="Text Box 133554357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5E651" w14:textId="77777777" w:rsidR="00962301" w:rsidRPr="00FB3FF5" w:rsidRDefault="00962301" w:rsidP="0096230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La géométrie  </w:t>
                              </w:r>
                            </w:p>
                            <w:p w14:paraId="35B1A5F1" w14:textId="67BB6FA6" w:rsidR="00962301" w:rsidRPr="00FB3FF5" w:rsidRDefault="00962301" w:rsidP="0096230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7c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40628" id="Group 1640002740" o:spid="_x0000_s1034" style="position:absolute;left:0;text-align:left;margin-left:-13.5pt;margin-top:-7.4pt;width:111pt;height:39pt;z-index:25172172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">
                <v:shape id="Flowchart: Terminator 1554569130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"/>
                <v:shape id="Text Box 1335543579" o:spid="_x0000_s1036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" filled="f" stroked="f">
                  <v:textbox>
                    <w:txbxContent>
                      <w:p w14:paraId="7495E651" w14:textId="77777777" w:rsidR="00962301" w:rsidRPr="00FB3FF5" w:rsidRDefault="00962301" w:rsidP="0096230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La géométrie  </w:t>
                        </w:r>
                      </w:p>
                      <w:p w14:paraId="35B1A5F1" w14:textId="67BB6FA6" w:rsidR="00962301" w:rsidRPr="00FB3FF5" w:rsidRDefault="00962301" w:rsidP="0096230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7c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230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81A354" wp14:editId="20C55AF1">
                <wp:simplePos x="0" y="0"/>
                <wp:positionH relativeFrom="margin">
                  <wp:posOffset>-1530350</wp:posOffset>
                </wp:positionH>
                <wp:positionV relativeFrom="paragraph">
                  <wp:posOffset>-92075</wp:posOffset>
                </wp:positionV>
                <wp:extent cx="7877175" cy="457200"/>
                <wp:effectExtent l="0" t="0" r="9525" b="0"/>
                <wp:wrapNone/>
                <wp:docPr id="945466078" name="Text Box 945466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B3EC1" w14:textId="253549C5" w:rsidR="00CF1AC1" w:rsidRPr="00203458" w:rsidRDefault="00CF1AC1" w:rsidP="00CF1AC1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03458">
                              <w:rPr>
                                <w:lang w:val="fr-CA"/>
                              </w:rPr>
                              <w:t xml:space="preserve">Codage et </w:t>
                            </w:r>
                            <w:r w:rsidR="004E4F18">
                              <w:rPr>
                                <w:lang w:val="fr-CA"/>
                              </w:rPr>
                              <w:t>symétrie</w:t>
                            </w:r>
                            <w:r w:rsidRPr="00203458">
                              <w:rPr>
                                <w:lang w:val="fr-CA"/>
                              </w:rPr>
                              <w:t xml:space="preserve"> de </w:t>
                            </w:r>
                            <w:r w:rsidR="004E4F18">
                              <w:rPr>
                                <w:lang w:val="fr-CA"/>
                              </w:rPr>
                              <w:t>rotation</w:t>
                            </w:r>
                            <w:r w:rsidRPr="00203458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0345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A354" id="Text Box 945466078" o:spid="_x0000_s1037" type="#_x0000_t202" style="position:absolute;left:0;text-align:left;margin-left:-120.5pt;margin-top:-7.25pt;width:620.25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" fillcolor="white [3201]" stroked="f" strokeweight=".5pt">
                <v:textbox>
                  <w:txbxContent>
                    <w:p w14:paraId="3B4B3EC1" w14:textId="253549C5" w:rsidR="00CF1AC1" w:rsidRPr="00203458" w:rsidRDefault="00CF1AC1" w:rsidP="00CF1AC1">
                      <w:pPr>
                        <w:pStyle w:val="H1"/>
                        <w:spacing w:line="240" w:lineRule="auto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203458">
                        <w:rPr>
                          <w:lang w:val="fr-CA"/>
                        </w:rPr>
                        <w:t xml:space="preserve">Codage et </w:t>
                      </w:r>
                      <w:r w:rsidR="004E4F18">
                        <w:rPr>
                          <w:lang w:val="fr-CA"/>
                        </w:rPr>
                        <w:t>symétrie</w:t>
                      </w:r>
                      <w:r w:rsidRPr="00203458">
                        <w:rPr>
                          <w:lang w:val="fr-CA"/>
                        </w:rPr>
                        <w:t xml:space="preserve"> de </w:t>
                      </w:r>
                      <w:r w:rsidR="004E4F18">
                        <w:rPr>
                          <w:lang w:val="fr-CA"/>
                        </w:rPr>
                        <w:t>rotation</w:t>
                      </w:r>
                      <w:r w:rsidRPr="00203458">
                        <w:rPr>
                          <w:lang w:val="fr-CA"/>
                        </w:rPr>
                        <w:t xml:space="preserve"> </w:t>
                      </w:r>
                      <w:r w:rsidRPr="0020345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78A0B" w14:textId="28A13419" w:rsidR="008635B2" w:rsidRDefault="008635B2" w:rsidP="00503F55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</w:p>
    <w:p w14:paraId="0D67CF3C" w14:textId="77777777" w:rsidR="008635B2" w:rsidRPr="00503F55" w:rsidRDefault="008635B2" w:rsidP="00503F55">
      <w:pPr>
        <w:pStyle w:val="ListParagraph"/>
        <w:jc w:val="center"/>
        <w:rPr>
          <w:rFonts w:ascii="Arial" w:hAnsi="Arial" w:cs="Arial"/>
          <w:noProof/>
          <w:sz w:val="28"/>
          <w:szCs w:val="28"/>
        </w:rPr>
      </w:pPr>
    </w:p>
    <w:p w14:paraId="50F4A214" w14:textId="17F82350" w:rsidR="001072F8" w:rsidRPr="006E0175" w:rsidRDefault="00F366D4" w:rsidP="006E017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8"/>
          <w:szCs w:val="28"/>
        </w:rPr>
      </w:pPr>
      <w:r w:rsidRPr="00F366D4">
        <w:rPr>
          <w:rFonts w:ascii="Arial" w:hAnsi="Arial" w:cs="Arial"/>
          <w:noProof/>
          <w:sz w:val="28"/>
          <w:szCs w:val="28"/>
          <w:lang w:val="fr-CA"/>
        </w:rPr>
        <w:t xml:space="preserve">Le bloc de </w:t>
      </w:r>
      <w:r w:rsidRPr="007E579F">
        <w:rPr>
          <w:rFonts w:ascii="Arial" w:hAnsi="Arial" w:cs="Arial"/>
          <w:b/>
          <w:bCs/>
          <w:noProof/>
          <w:sz w:val="28"/>
          <w:szCs w:val="28"/>
          <w:lang w:val="fr-CA"/>
        </w:rPr>
        <w:t>rotation</w:t>
      </w:r>
      <w:r w:rsidRPr="00F366D4">
        <w:rPr>
          <w:rFonts w:ascii="Arial" w:hAnsi="Arial" w:cs="Arial"/>
          <w:noProof/>
          <w:sz w:val="28"/>
          <w:szCs w:val="28"/>
          <w:lang w:val="fr-CA"/>
        </w:rPr>
        <w:t xml:space="preserve"> a été créé pour que la rotation se fasse progressivement, comme une animation. </w:t>
      </w:r>
      <w:r w:rsidRPr="009A7518">
        <w:rPr>
          <w:rFonts w:ascii="Arial" w:hAnsi="Arial" w:cs="Arial"/>
          <w:noProof/>
          <w:sz w:val="28"/>
          <w:szCs w:val="28"/>
          <w:lang w:val="fr-CA"/>
        </w:rPr>
        <w:t>Pour calculer l’angle de rotation, il faut diviser 360</w:t>
      </w:r>
      <w:r>
        <w:rPr>
          <w:rFonts w:ascii="Arial" w:hAnsi="Arial" w:cs="Arial"/>
          <w:noProof/>
          <w:sz w:val="28"/>
          <w:szCs w:val="28"/>
        </w:rPr>
        <w:sym w:font="Symbol" w:char="F0B0"/>
      </w:r>
      <w:r w:rsidR="009A7518" w:rsidRPr="009A7518">
        <w:rPr>
          <w:rFonts w:ascii="Arial" w:hAnsi="Arial" w:cs="Arial"/>
          <w:noProof/>
          <w:sz w:val="28"/>
          <w:szCs w:val="28"/>
          <w:lang w:val="fr-CA"/>
        </w:rPr>
        <w:t xml:space="preserve"> par l’ordre de rotation. </w:t>
      </w:r>
      <w:r w:rsidR="009A7518" w:rsidRPr="009A7518">
        <w:rPr>
          <w:rFonts w:ascii="Arial" w:hAnsi="Arial" w:cs="Arial"/>
          <w:noProof/>
          <w:sz w:val="28"/>
          <w:szCs w:val="28"/>
        </w:rPr>
        <w:t>Ai</w:t>
      </w:r>
      <w:r w:rsidR="009A7518">
        <w:rPr>
          <w:rFonts w:ascii="Arial" w:hAnsi="Arial" w:cs="Arial"/>
          <w:noProof/>
          <w:sz w:val="28"/>
          <w:szCs w:val="28"/>
        </w:rPr>
        <w:t xml:space="preserve">nsi, pour le carré, chaque rotation sera de </w:t>
      </w:r>
      <w:r w:rsidR="00572AB4">
        <w:rPr>
          <w:rFonts w:ascii="Arial" w:hAnsi="Arial" w:cs="Arial"/>
          <w:noProof/>
          <w:sz w:val="28"/>
          <w:szCs w:val="28"/>
        </w:rPr>
        <w:t>360</w:t>
      </w:r>
      <w:r w:rsidR="00572AB4">
        <w:rPr>
          <w:rFonts w:ascii="Arial" w:hAnsi="Arial" w:cs="Arial"/>
          <w:noProof/>
          <w:sz w:val="28"/>
          <w:szCs w:val="28"/>
        </w:rPr>
        <w:sym w:font="Symbol" w:char="F0B0"/>
      </w:r>
      <w:r w:rsidR="00572AB4">
        <w:rPr>
          <w:rFonts w:ascii="Arial" w:hAnsi="Arial" w:cs="Arial"/>
          <w:noProof/>
          <w:sz w:val="28"/>
          <w:szCs w:val="28"/>
        </w:rPr>
        <w:t xml:space="preserve"> ÷ 4 = 90</w:t>
      </w:r>
      <w:r w:rsidR="00572AB4">
        <w:rPr>
          <w:rFonts w:ascii="Arial" w:hAnsi="Arial" w:cs="Arial"/>
          <w:noProof/>
          <w:sz w:val="28"/>
          <w:szCs w:val="28"/>
        </w:rPr>
        <w:sym w:font="Symbol" w:char="F0B0"/>
      </w:r>
      <w:r w:rsidR="00572AB4">
        <w:rPr>
          <w:rFonts w:ascii="Arial" w:hAnsi="Arial" w:cs="Arial"/>
          <w:noProof/>
          <w:sz w:val="28"/>
          <w:szCs w:val="28"/>
        </w:rPr>
        <w:t>.</w:t>
      </w:r>
    </w:p>
    <w:p w14:paraId="046960BC" w14:textId="1CC88869" w:rsidR="00872610" w:rsidRPr="00827485" w:rsidRDefault="006E0175" w:rsidP="006E0175">
      <w:pPr>
        <w:jc w:val="center"/>
        <w:rPr>
          <w:rFonts w:ascii="Arial" w:hAnsi="Arial" w:cs="Arial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425F045" wp14:editId="25B34753">
            <wp:extent cx="2552700" cy="632782"/>
            <wp:effectExtent l="0" t="0" r="0" b="0"/>
            <wp:docPr id="646316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1617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6320" cy="63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D616" w14:textId="0CA75538" w:rsidR="00A125F1" w:rsidRPr="006E0175" w:rsidRDefault="00A125F1" w:rsidP="006E0175">
      <w:pPr>
        <w:rPr>
          <w:rFonts w:ascii="Arial" w:hAnsi="Arial" w:cs="Arial"/>
          <w:noProof/>
          <w:sz w:val="28"/>
          <w:szCs w:val="28"/>
        </w:rPr>
      </w:pPr>
    </w:p>
    <w:p w14:paraId="7FA5248E" w14:textId="77777777" w:rsidR="00EC0C8D" w:rsidRPr="00B015A4" w:rsidRDefault="00EC0C8D" w:rsidP="00A125F1">
      <w:pPr>
        <w:pStyle w:val="ListParagraph"/>
        <w:rPr>
          <w:rFonts w:ascii="Arial" w:hAnsi="Arial" w:cs="Arial"/>
          <w:noProof/>
          <w:sz w:val="18"/>
          <w:szCs w:val="18"/>
        </w:rPr>
      </w:pPr>
    </w:p>
    <w:p w14:paraId="544E3DA0" w14:textId="227F6068" w:rsidR="001072F8" w:rsidRPr="00B121C2" w:rsidRDefault="009C5E8E" w:rsidP="00503F55">
      <w:pPr>
        <w:pStyle w:val="ListParagraph"/>
        <w:numPr>
          <w:ilvl w:val="0"/>
          <w:numId w:val="12"/>
        </w:numPr>
        <w:rPr>
          <w:rFonts w:ascii="Arial" w:hAnsi="Arial" w:cs="Arial"/>
          <w:noProof/>
          <w:sz w:val="28"/>
          <w:szCs w:val="28"/>
          <w:lang w:val="fr-CA"/>
        </w:rPr>
      </w:pPr>
      <w:r w:rsidRPr="00FB3FF5">
        <w:rPr>
          <w:rFonts w:ascii="Arial" w:hAnsi="Arial" w:cs="Arial"/>
          <w:noProof/>
          <w:sz w:val="28"/>
          <w:szCs w:val="28"/>
          <w:lang w:val="fr-CA"/>
        </w:rPr>
        <w:t xml:space="preserve">Le bloc </w:t>
      </w:r>
      <w:r w:rsidRPr="00827485">
        <w:rPr>
          <w:rFonts w:ascii="Arial" w:hAnsi="Arial" w:cs="Arial"/>
          <w:noProof/>
          <w:sz w:val="28"/>
          <w:szCs w:val="28"/>
          <w:lang w:val="fr-CA"/>
        </w:rPr>
        <w:t>d</w:t>
      </w:r>
      <w:r w:rsidR="007E579F">
        <w:rPr>
          <w:rFonts w:ascii="Arial" w:hAnsi="Arial" w:cs="Arial"/>
          <w:noProof/>
          <w:sz w:val="28"/>
          <w:szCs w:val="28"/>
          <w:lang w:val="fr-CA"/>
        </w:rPr>
        <w:t>’</w:t>
      </w:r>
      <w:r w:rsidRPr="007E579F">
        <w:rPr>
          <w:rFonts w:ascii="Arial" w:hAnsi="Arial" w:cs="Arial"/>
          <w:b/>
          <w:bCs/>
          <w:noProof/>
          <w:sz w:val="28"/>
          <w:szCs w:val="28"/>
          <w:lang w:val="fr-CA"/>
        </w:rPr>
        <w:t>attente</w:t>
      </w:r>
      <w:r w:rsidRPr="00FB3FF5">
        <w:rPr>
          <w:rFonts w:ascii="Arial" w:hAnsi="Arial" w:cs="Arial"/>
          <w:noProof/>
          <w:sz w:val="28"/>
          <w:szCs w:val="28"/>
          <w:lang w:val="fr-CA"/>
        </w:rPr>
        <w:t xml:space="preserve"> est utilisé pour mettre le bloc en pause pendant 1</w:t>
      </w:r>
      <w:r w:rsidR="006E0175">
        <w:rPr>
          <w:rFonts w:ascii="Arial" w:hAnsi="Arial" w:cs="Arial"/>
          <w:noProof/>
          <w:sz w:val="28"/>
          <w:szCs w:val="28"/>
          <w:lang w:val="fr-CA"/>
        </w:rPr>
        <w:t> </w:t>
      </w:r>
      <w:r w:rsidRPr="00FB3FF5">
        <w:rPr>
          <w:rFonts w:ascii="Arial" w:hAnsi="Arial" w:cs="Arial"/>
          <w:noProof/>
          <w:sz w:val="28"/>
          <w:szCs w:val="28"/>
          <w:lang w:val="fr-CA"/>
        </w:rPr>
        <w:t>seconde avant d</w:t>
      </w:r>
      <w:r w:rsidR="007E579F">
        <w:rPr>
          <w:rFonts w:ascii="Arial" w:hAnsi="Arial" w:cs="Arial"/>
          <w:noProof/>
          <w:sz w:val="28"/>
          <w:szCs w:val="28"/>
          <w:lang w:val="fr-CA"/>
        </w:rPr>
        <w:t>’</w:t>
      </w:r>
      <w:r w:rsidRPr="00FB3FF5">
        <w:rPr>
          <w:rFonts w:ascii="Arial" w:hAnsi="Arial" w:cs="Arial"/>
          <w:noProof/>
          <w:sz w:val="28"/>
          <w:szCs w:val="28"/>
          <w:lang w:val="fr-CA"/>
        </w:rPr>
        <w:t>effectuer la rotation suivante. Tu peux modifier cette</w:t>
      </w:r>
      <w:r w:rsidR="006E0175">
        <w:rPr>
          <w:rFonts w:ascii="Arial" w:hAnsi="Arial" w:cs="Arial"/>
          <w:noProof/>
          <w:sz w:val="28"/>
          <w:szCs w:val="28"/>
          <w:lang w:val="fr-CA"/>
        </w:rPr>
        <w:t> </w:t>
      </w:r>
      <w:r w:rsidRPr="00FB3FF5">
        <w:rPr>
          <w:rFonts w:ascii="Arial" w:hAnsi="Arial" w:cs="Arial"/>
          <w:noProof/>
          <w:sz w:val="28"/>
          <w:szCs w:val="28"/>
          <w:lang w:val="fr-CA"/>
        </w:rPr>
        <w:t>valeur si tu souhaites une pause plus courte ou plus longue.</w:t>
      </w:r>
    </w:p>
    <w:p w14:paraId="589F0847" w14:textId="0DFC3B65" w:rsidR="001072F8" w:rsidRDefault="007E579F" w:rsidP="001072F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07F4505" wp14:editId="090880B2">
            <wp:extent cx="1714500" cy="710890"/>
            <wp:effectExtent l="0" t="0" r="0" b="0"/>
            <wp:docPr id="1275806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0678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7118" cy="71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6DDF" w14:textId="77777777" w:rsidR="001072F8" w:rsidRDefault="001072F8" w:rsidP="001072F8">
      <w:pPr>
        <w:rPr>
          <w:rFonts w:ascii="Arial" w:hAnsi="Arial" w:cs="Arial"/>
          <w:sz w:val="28"/>
          <w:szCs w:val="28"/>
        </w:rPr>
      </w:pPr>
    </w:p>
    <w:p w14:paraId="16F41858" w14:textId="5BB07217" w:rsidR="009C5E8E" w:rsidRPr="00415188" w:rsidRDefault="009C5E8E" w:rsidP="00415188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Maintenant que nous avons examiné le code, modifions-le pour qu</w:t>
      </w:r>
      <w:r w:rsidR="00F32C17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il</w:t>
      </w:r>
      <w:r w:rsidR="00531544">
        <w:rPr>
          <w:rFonts w:ascii="Arial" w:hAnsi="Arial" w:cs="Arial"/>
          <w:sz w:val="28"/>
          <w:szCs w:val="28"/>
          <w:lang w:val="fr-CA"/>
        </w:rPr>
        <w:t> </w:t>
      </w:r>
      <w:r w:rsidRPr="00FB3FF5">
        <w:rPr>
          <w:rFonts w:ascii="Arial" w:hAnsi="Arial" w:cs="Arial"/>
          <w:sz w:val="28"/>
          <w:szCs w:val="28"/>
          <w:lang w:val="fr-CA"/>
        </w:rPr>
        <w:t>modélise la symétrie de rotation pour d</w:t>
      </w:r>
      <w:r w:rsidR="00F32C17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 xml:space="preserve">autres polygones. </w:t>
      </w:r>
      <w:r w:rsidRPr="00415188">
        <w:rPr>
          <w:rFonts w:ascii="Arial" w:hAnsi="Arial" w:cs="Arial"/>
          <w:sz w:val="28"/>
          <w:szCs w:val="28"/>
          <w:lang w:val="fr-CA"/>
        </w:rPr>
        <w:t>Nous</w:t>
      </w:r>
      <w:r w:rsidR="00531544">
        <w:rPr>
          <w:rFonts w:ascii="Arial" w:hAnsi="Arial" w:cs="Arial"/>
          <w:sz w:val="28"/>
          <w:szCs w:val="28"/>
          <w:lang w:val="fr-CA"/>
        </w:rPr>
        <w:t> </w:t>
      </w:r>
      <w:r w:rsidRPr="00415188">
        <w:rPr>
          <w:rFonts w:ascii="Arial" w:hAnsi="Arial" w:cs="Arial"/>
          <w:sz w:val="28"/>
          <w:szCs w:val="28"/>
          <w:lang w:val="fr-CA"/>
        </w:rPr>
        <w:t>commencerons par un triangle équilatéral.</w:t>
      </w:r>
    </w:p>
    <w:p w14:paraId="777C200E" w14:textId="77777777" w:rsidR="00D16B3D" w:rsidRPr="00415188" w:rsidRDefault="00D16B3D" w:rsidP="00D16B3D">
      <w:pPr>
        <w:pStyle w:val="ListParagraph"/>
        <w:rPr>
          <w:rFonts w:ascii="Arial" w:hAnsi="Arial" w:cs="Arial"/>
          <w:sz w:val="28"/>
          <w:szCs w:val="28"/>
          <w:lang w:val="fr-CA"/>
        </w:rPr>
      </w:pPr>
    </w:p>
    <w:p w14:paraId="4C81730B" w14:textId="11711DF6" w:rsidR="001072F8" w:rsidRPr="00B121C2" w:rsidRDefault="009C5E8E" w:rsidP="00503F55">
      <w:pPr>
        <w:pStyle w:val="ListParagraph"/>
        <w:numPr>
          <w:ilvl w:val="0"/>
          <w:numId w:val="12"/>
        </w:numPr>
        <w:jc w:val="center"/>
        <w:rPr>
          <w:rFonts w:ascii="Arial" w:hAnsi="Arial" w:cs="Arial"/>
          <w:sz w:val="28"/>
          <w:szCs w:val="28"/>
          <w:lang w:val="fr-CA"/>
        </w:rPr>
      </w:pPr>
      <w:r w:rsidRPr="00F32C17">
        <w:rPr>
          <w:rFonts w:ascii="Arial" w:hAnsi="Arial" w:cs="Arial"/>
          <w:sz w:val="28"/>
          <w:szCs w:val="28"/>
          <w:lang w:val="fr-CA"/>
        </w:rPr>
        <w:t>Utilise le menu déroulant pour transformer le costume en triangle.</w:t>
      </w:r>
      <w:r w:rsidR="00AA1E11" w:rsidRPr="00F32C17">
        <w:rPr>
          <w:rFonts w:ascii="Arial" w:hAnsi="Arial" w:cs="Arial"/>
          <w:sz w:val="28"/>
          <w:szCs w:val="28"/>
          <w:lang w:val="fr-CA"/>
        </w:rPr>
        <w:br/>
      </w:r>
      <w:r w:rsidR="00F32C17">
        <w:rPr>
          <w:noProof/>
        </w:rPr>
        <w:drawing>
          <wp:inline distT="0" distB="0" distL="0" distR="0" wp14:anchorId="5C87ED25" wp14:editId="27362C3F">
            <wp:extent cx="2481943" cy="723900"/>
            <wp:effectExtent l="0" t="0" r="0" b="0"/>
            <wp:docPr id="680689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8934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98565" cy="72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45DA0" w14:textId="77777777" w:rsidR="005F0F55" w:rsidRPr="00B121C2" w:rsidRDefault="005F0F55" w:rsidP="00503F55">
      <w:pPr>
        <w:jc w:val="center"/>
        <w:rPr>
          <w:rFonts w:ascii="Arial" w:hAnsi="Arial" w:cs="Arial"/>
          <w:sz w:val="28"/>
          <w:szCs w:val="28"/>
          <w:lang w:val="fr-CA"/>
        </w:rPr>
      </w:pPr>
    </w:p>
    <w:p w14:paraId="6111B91B" w14:textId="3E34B136" w:rsidR="00503F55" w:rsidRPr="00FB3FF5" w:rsidRDefault="009C5E8E" w:rsidP="004D1FBF">
      <w:pPr>
        <w:pStyle w:val="ListParagraph"/>
        <w:numPr>
          <w:ilvl w:val="0"/>
          <w:numId w:val="12"/>
        </w:numPr>
        <w:ind w:left="1276" w:hanging="425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 xml:space="preserve">Un triangle a un ordre de rotation de 3, il faut donc ajuster la valeur de la variable </w:t>
      </w:r>
      <w:r w:rsidR="007D3CC9">
        <w:rPr>
          <w:rFonts w:ascii="Arial" w:hAnsi="Arial" w:cs="Arial"/>
          <w:sz w:val="28"/>
          <w:szCs w:val="28"/>
          <w:lang w:val="fr-CA"/>
        </w:rPr>
        <w:t>« ordre de rotation »</w:t>
      </w:r>
      <w:r w:rsidRPr="00FB3FF5">
        <w:rPr>
          <w:rFonts w:ascii="Arial" w:hAnsi="Arial" w:cs="Arial"/>
          <w:sz w:val="28"/>
          <w:szCs w:val="28"/>
          <w:lang w:val="fr-CA"/>
        </w:rPr>
        <w:t xml:space="preserve"> :</w:t>
      </w:r>
      <w:r w:rsidR="00AA1E11" w:rsidRPr="00FB3FF5">
        <w:rPr>
          <w:rFonts w:ascii="Arial" w:hAnsi="Arial" w:cs="Arial"/>
          <w:sz w:val="28"/>
          <w:szCs w:val="28"/>
          <w:lang w:val="fr-CA"/>
        </w:rPr>
        <w:br/>
      </w:r>
    </w:p>
    <w:p w14:paraId="6CE2E83D" w14:textId="6FDE3BC8" w:rsidR="00CF1AC1" w:rsidRDefault="004D1FBF" w:rsidP="004D1FBF">
      <w:pPr>
        <w:pStyle w:val="ListParagraph"/>
        <w:jc w:val="center"/>
        <w:rPr>
          <w:rFonts w:ascii="Arial" w:hAnsi="Arial" w:cs="Arial"/>
          <w:sz w:val="28"/>
          <w:szCs w:val="28"/>
          <w:lang w:val="fr-CA"/>
        </w:rPr>
      </w:pPr>
      <w:r>
        <w:rPr>
          <w:noProof/>
        </w:rPr>
        <w:drawing>
          <wp:inline distT="0" distB="0" distL="0" distR="0" wp14:anchorId="12C9AD94" wp14:editId="4339F38E">
            <wp:extent cx="2387600" cy="776590"/>
            <wp:effectExtent l="0" t="0" r="0" b="5080"/>
            <wp:docPr id="1760347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4780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7474" cy="78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1AC1">
        <w:rPr>
          <w:rFonts w:ascii="Arial" w:hAnsi="Arial" w:cs="Arial"/>
          <w:sz w:val="28"/>
          <w:szCs w:val="28"/>
          <w:lang w:val="fr-CA"/>
        </w:rPr>
        <w:br w:type="page"/>
      </w:r>
    </w:p>
    <w:p w14:paraId="6B5F6BC1" w14:textId="6F677563" w:rsidR="00962301" w:rsidRDefault="00962301" w:rsidP="009C5E8E">
      <w:pPr>
        <w:pStyle w:val="ListParagraph"/>
        <w:rPr>
          <w:rFonts w:ascii="Arial" w:hAnsi="Arial" w:cs="Arial"/>
          <w:sz w:val="28"/>
          <w:szCs w:val="28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4253DA" wp14:editId="32168669">
                <wp:simplePos x="0" y="0"/>
                <wp:positionH relativeFrom="margin">
                  <wp:posOffset>-1438275</wp:posOffset>
                </wp:positionH>
                <wp:positionV relativeFrom="paragraph">
                  <wp:posOffset>-9525</wp:posOffset>
                </wp:positionV>
                <wp:extent cx="7877175" cy="457200"/>
                <wp:effectExtent l="0" t="0" r="9525" b="0"/>
                <wp:wrapNone/>
                <wp:docPr id="1777002253" name="Text Box 1777002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E6F1C" w14:textId="620F3F3B" w:rsidR="00962301" w:rsidRPr="00203458" w:rsidRDefault="00962301" w:rsidP="00962301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03458">
                              <w:rPr>
                                <w:lang w:val="fr-CA"/>
                              </w:rPr>
                              <w:t xml:space="preserve">Codage et </w:t>
                            </w:r>
                            <w:r w:rsidR="004E4F18">
                              <w:rPr>
                                <w:lang w:val="fr-CA"/>
                              </w:rPr>
                              <w:t>symétrie</w:t>
                            </w:r>
                            <w:r w:rsidRPr="00203458">
                              <w:rPr>
                                <w:lang w:val="fr-CA"/>
                              </w:rPr>
                              <w:t xml:space="preserve"> de </w:t>
                            </w:r>
                            <w:r w:rsidR="004E4F18">
                              <w:rPr>
                                <w:lang w:val="fr-CA"/>
                              </w:rPr>
                              <w:t>rotation</w:t>
                            </w:r>
                            <w:r w:rsidRPr="00203458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203458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253DA" id="Text Box 1777002253" o:spid="_x0000_s1038" type="#_x0000_t202" style="position:absolute;left:0;text-align:left;margin-left:-113.25pt;margin-top:-.75pt;width:620.25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" fillcolor="white [3201]" stroked="f" strokeweight=".5pt">
                <v:textbox>
                  <w:txbxContent>
                    <w:p w14:paraId="6DFE6F1C" w14:textId="620F3F3B" w:rsidR="00962301" w:rsidRPr="00203458" w:rsidRDefault="00962301" w:rsidP="00962301">
                      <w:pPr>
                        <w:pStyle w:val="H1"/>
                        <w:spacing w:line="240" w:lineRule="auto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203458">
                        <w:rPr>
                          <w:lang w:val="fr-CA"/>
                        </w:rPr>
                        <w:t xml:space="preserve">Codage et </w:t>
                      </w:r>
                      <w:r w:rsidR="004E4F18">
                        <w:rPr>
                          <w:lang w:val="fr-CA"/>
                        </w:rPr>
                        <w:t>symétrie</w:t>
                      </w:r>
                      <w:r w:rsidRPr="00203458">
                        <w:rPr>
                          <w:lang w:val="fr-CA"/>
                        </w:rPr>
                        <w:t xml:space="preserve"> de </w:t>
                      </w:r>
                      <w:r w:rsidR="004E4F18">
                        <w:rPr>
                          <w:lang w:val="fr-CA"/>
                        </w:rPr>
                        <w:t>rotation</w:t>
                      </w:r>
                      <w:r w:rsidRPr="00203458">
                        <w:rPr>
                          <w:lang w:val="fr-CA"/>
                        </w:rPr>
                        <w:t xml:space="preserve"> </w:t>
                      </w:r>
                      <w:r w:rsidRPr="00203458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CF35B80" wp14:editId="657552A3">
                <wp:simplePos x="0" y="0"/>
                <wp:positionH relativeFrom="margin">
                  <wp:posOffset>-57150</wp:posOffset>
                </wp:positionH>
                <wp:positionV relativeFrom="paragraph">
                  <wp:posOffset>-45085</wp:posOffset>
                </wp:positionV>
                <wp:extent cx="1409700" cy="495300"/>
                <wp:effectExtent l="0" t="0" r="0" b="0"/>
                <wp:wrapNone/>
                <wp:docPr id="2101409113" name="Group 2101409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95300"/>
                          <a:chOff x="0" y="0"/>
                          <a:chExt cx="1461002" cy="495300"/>
                        </a:xfrm>
                      </wpg:grpSpPr>
                      <wps:wsp>
                        <wps:cNvPr id="1741434915" name="Flowchart: Terminator 17414349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169048" name="Text Box 153816904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B7040" w14:textId="77777777" w:rsidR="00962301" w:rsidRPr="00FB3FF5" w:rsidRDefault="00962301" w:rsidP="0096230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La géométrie  </w:t>
                              </w:r>
                            </w:p>
                            <w:p w14:paraId="315E27E9" w14:textId="02476240" w:rsidR="00962301" w:rsidRPr="00FB3FF5" w:rsidRDefault="00962301" w:rsidP="0096230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FB3FF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7d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5B80" id="Group 2101409113" o:spid="_x0000_s1039" style="position:absolute;left:0;text-align:left;margin-left:-4.5pt;margin-top:-3.55pt;width:111pt;height:39pt;z-index:25172377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">
                <v:shape id="Flowchart: Terminator 1741434915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"/>
                <v:shape id="Text Box 1538169048" o:spid="_x0000_s104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" filled="f" stroked="f">
                  <v:textbox>
                    <w:txbxContent>
                      <w:p w14:paraId="658B7040" w14:textId="77777777" w:rsidR="00962301" w:rsidRPr="00FB3FF5" w:rsidRDefault="00962301" w:rsidP="0096230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La géométrie  </w:t>
                        </w:r>
                      </w:p>
                      <w:p w14:paraId="315E27E9" w14:textId="02476240" w:rsidR="00962301" w:rsidRPr="00FB3FF5" w:rsidRDefault="00962301" w:rsidP="0096230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FB3FF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7d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4C790E2" w14:textId="0EBCD9C5" w:rsidR="00962301" w:rsidRDefault="00962301" w:rsidP="009C5E8E">
      <w:pPr>
        <w:pStyle w:val="ListParagraph"/>
        <w:rPr>
          <w:rFonts w:ascii="Arial" w:hAnsi="Arial" w:cs="Arial"/>
          <w:sz w:val="28"/>
          <w:szCs w:val="28"/>
          <w:lang w:val="fr-CA"/>
        </w:rPr>
      </w:pPr>
    </w:p>
    <w:p w14:paraId="306D590F" w14:textId="0526C647" w:rsidR="00962301" w:rsidRDefault="00962301" w:rsidP="009C5E8E">
      <w:pPr>
        <w:pStyle w:val="ListParagraph"/>
        <w:rPr>
          <w:rFonts w:ascii="Arial" w:hAnsi="Arial" w:cs="Arial"/>
          <w:sz w:val="28"/>
          <w:szCs w:val="28"/>
          <w:lang w:val="fr-CA"/>
        </w:rPr>
      </w:pPr>
    </w:p>
    <w:p w14:paraId="3D8573F9" w14:textId="7B7B93C6" w:rsidR="009C5E8E" w:rsidRPr="00FB3FF5" w:rsidRDefault="009C5E8E" w:rsidP="009C5E8E">
      <w:pPr>
        <w:pStyle w:val="ListParagraph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Voilà, c</w:t>
      </w:r>
      <w:r w:rsidR="00583718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est fait ! Clique sur le drapeau vert pour lancer l</w:t>
      </w:r>
      <w:r w:rsidR="00583718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 xml:space="preserve">application. </w:t>
      </w:r>
    </w:p>
    <w:p w14:paraId="43BEDEB7" w14:textId="01BC5E02" w:rsidR="009C5E8E" w:rsidRPr="00FB3FF5" w:rsidRDefault="009C5E8E" w:rsidP="009C5E8E">
      <w:pPr>
        <w:pStyle w:val="ListParagraph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L</w:t>
      </w:r>
      <w:r w:rsidR="00583718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 xml:space="preserve">application exécute-t-elle trois rotations ? </w:t>
      </w:r>
    </w:p>
    <w:p w14:paraId="0C72EDD2" w14:textId="77777777" w:rsidR="009C5E8E" w:rsidRPr="00FB3FF5" w:rsidRDefault="009C5E8E" w:rsidP="009C5E8E">
      <w:pPr>
        <w:pStyle w:val="ListParagraph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Le triangle a-t-il la même apparence à chaque fois ?</w:t>
      </w:r>
    </w:p>
    <w:p w14:paraId="0B57656A" w14:textId="082DBAA4" w:rsidR="009C5E8E" w:rsidRPr="00FB3FF5" w:rsidRDefault="009C5E8E" w:rsidP="009C5E8E">
      <w:pPr>
        <w:pStyle w:val="ListParagraph"/>
        <w:rPr>
          <w:rFonts w:ascii="Arial" w:hAnsi="Arial" w:cs="Arial"/>
          <w:sz w:val="28"/>
          <w:szCs w:val="28"/>
          <w:lang w:val="fr-CA"/>
        </w:rPr>
      </w:pPr>
      <w:r w:rsidRPr="00FB3FF5">
        <w:rPr>
          <w:rFonts w:ascii="Arial" w:hAnsi="Arial" w:cs="Arial"/>
          <w:sz w:val="28"/>
          <w:szCs w:val="28"/>
          <w:lang w:val="fr-CA"/>
        </w:rPr>
        <w:t>Si ce n</w:t>
      </w:r>
      <w:r w:rsidR="00583718">
        <w:rPr>
          <w:rFonts w:ascii="Arial" w:hAnsi="Arial" w:cs="Arial"/>
          <w:sz w:val="28"/>
          <w:szCs w:val="28"/>
          <w:lang w:val="fr-CA"/>
        </w:rPr>
        <w:t>’</w:t>
      </w:r>
      <w:r w:rsidRPr="00FB3FF5">
        <w:rPr>
          <w:rFonts w:ascii="Arial" w:hAnsi="Arial" w:cs="Arial"/>
          <w:sz w:val="28"/>
          <w:szCs w:val="28"/>
          <w:lang w:val="fr-CA"/>
        </w:rPr>
        <w:t>est pas le cas, lis attentivement le code et les instructions pour déboguer.</w:t>
      </w:r>
    </w:p>
    <w:p w14:paraId="13683F6D" w14:textId="77777777" w:rsidR="00D16B3D" w:rsidRPr="00FB3FF5" w:rsidRDefault="00D16B3D" w:rsidP="00D16B3D">
      <w:pPr>
        <w:pStyle w:val="ListParagraph"/>
        <w:rPr>
          <w:rFonts w:ascii="Arial" w:hAnsi="Arial" w:cs="Arial"/>
          <w:sz w:val="28"/>
          <w:szCs w:val="28"/>
          <w:lang w:val="fr-CA"/>
        </w:rPr>
      </w:pPr>
    </w:p>
    <w:p w14:paraId="4EDCD8B3" w14:textId="5870D929" w:rsidR="009C5E8E" w:rsidRPr="002E078B" w:rsidRDefault="002E078B" w:rsidP="009C5E8E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8"/>
          <w:szCs w:val="28"/>
          <w:lang w:val="fr-CA"/>
        </w:rPr>
      </w:pPr>
      <w:r w:rsidRPr="002E078B">
        <w:rPr>
          <w:rFonts w:ascii="Arial" w:hAnsi="Arial" w:cs="Arial"/>
          <w:sz w:val="28"/>
          <w:szCs w:val="28"/>
          <w:lang w:val="fr-CA"/>
        </w:rPr>
        <w:t>Vas-y et modifie le code pour modéliser la symétrie de rotation d</w:t>
      </w:r>
      <w:r w:rsidR="00583718">
        <w:rPr>
          <w:rFonts w:ascii="Arial" w:hAnsi="Arial" w:cs="Arial"/>
          <w:sz w:val="28"/>
          <w:szCs w:val="28"/>
          <w:lang w:val="fr-CA"/>
        </w:rPr>
        <w:t>’</w:t>
      </w:r>
      <w:r w:rsidRPr="002E078B">
        <w:rPr>
          <w:rFonts w:ascii="Arial" w:hAnsi="Arial" w:cs="Arial"/>
          <w:sz w:val="28"/>
          <w:szCs w:val="28"/>
          <w:lang w:val="fr-CA"/>
        </w:rPr>
        <w:t>un pentagone et d</w:t>
      </w:r>
      <w:r w:rsidR="00583718">
        <w:rPr>
          <w:rFonts w:ascii="Arial" w:hAnsi="Arial" w:cs="Arial"/>
          <w:sz w:val="28"/>
          <w:szCs w:val="28"/>
          <w:lang w:val="fr-CA"/>
        </w:rPr>
        <w:t>’</w:t>
      </w:r>
      <w:r w:rsidRPr="002E078B">
        <w:rPr>
          <w:rFonts w:ascii="Arial" w:hAnsi="Arial" w:cs="Arial"/>
          <w:sz w:val="28"/>
          <w:szCs w:val="28"/>
          <w:lang w:val="fr-CA"/>
        </w:rPr>
        <w:t>un hexagone.</w:t>
      </w:r>
      <w:r w:rsidR="009C5E8E" w:rsidRPr="002E078B">
        <w:rPr>
          <w:rFonts w:ascii="Arial" w:hAnsi="Arial" w:cs="Arial"/>
          <w:sz w:val="28"/>
          <w:szCs w:val="28"/>
          <w:lang w:val="fr-CA"/>
        </w:rPr>
        <w:t xml:space="preserve"> </w:t>
      </w:r>
    </w:p>
    <w:p w14:paraId="5A72C3B0" w14:textId="77777777" w:rsidR="001072F8" w:rsidRPr="00FB3FF5" w:rsidRDefault="001072F8" w:rsidP="001072F8">
      <w:pPr>
        <w:rPr>
          <w:rFonts w:ascii="Arial" w:hAnsi="Arial" w:cs="Arial"/>
          <w:sz w:val="28"/>
          <w:szCs w:val="28"/>
          <w:lang w:val="fr-CA"/>
        </w:rPr>
      </w:pPr>
    </w:p>
    <w:p w14:paraId="7FCA260D" w14:textId="77777777" w:rsidR="001072F8" w:rsidRPr="00FB3FF5" w:rsidRDefault="001072F8" w:rsidP="001072F8">
      <w:pPr>
        <w:rPr>
          <w:rFonts w:ascii="Arial" w:hAnsi="Arial" w:cs="Arial"/>
          <w:sz w:val="28"/>
          <w:szCs w:val="28"/>
          <w:lang w:val="fr-CA"/>
        </w:rPr>
      </w:pPr>
    </w:p>
    <w:p w14:paraId="17751D39" w14:textId="77777777" w:rsidR="001072F8" w:rsidRPr="00FB3FF5" w:rsidRDefault="001072F8" w:rsidP="001072F8">
      <w:pPr>
        <w:rPr>
          <w:rFonts w:ascii="Arial" w:hAnsi="Arial" w:cs="Arial"/>
          <w:sz w:val="28"/>
          <w:szCs w:val="28"/>
          <w:lang w:val="fr-CA"/>
        </w:rPr>
      </w:pPr>
    </w:p>
    <w:sectPr w:rsidR="001072F8" w:rsidRPr="00FB3FF5" w:rsidSect="00825DAC">
      <w:headerReference w:type="default" r:id="rId21"/>
      <w:foot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DFCB" w14:textId="77777777" w:rsidR="000C06F9" w:rsidRDefault="000C06F9" w:rsidP="00D34720">
      <w:r>
        <w:separator/>
      </w:r>
    </w:p>
  </w:endnote>
  <w:endnote w:type="continuationSeparator" w:id="0">
    <w:p w14:paraId="254E6DF5" w14:textId="77777777" w:rsidR="000C06F9" w:rsidRDefault="000C06F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D4FA" w14:textId="6F7B0879" w:rsidR="00B121C2" w:rsidRPr="00D275B3" w:rsidRDefault="00B121C2" w:rsidP="00B121C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D275B3">
      <w:rPr>
        <w:rFonts w:ascii="Arial" w:hAnsi="Arial" w:cs="Arial"/>
        <w:b/>
        <w:sz w:val="15"/>
        <w:szCs w:val="15"/>
        <w:lang w:val="fr-CA"/>
      </w:rPr>
      <w:t xml:space="preserve"> Alberta </w:t>
    </w:r>
    <w:r w:rsidRPr="00D275B3">
      <w:rPr>
        <w:rFonts w:ascii="Arial" w:hAnsi="Arial" w:cs="Arial"/>
        <w:b/>
        <w:sz w:val="15"/>
        <w:szCs w:val="15"/>
        <w:lang w:val="fr-CA"/>
      </w:rPr>
      <w:br/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>Les figures à 2D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>et le</w:t>
    </w:r>
    <w:r>
      <w:rPr>
        <w:rFonts w:ascii="Arial" w:hAnsi="Arial" w:cs="Arial"/>
        <w:b/>
        <w:i/>
        <w:iCs/>
        <w:sz w:val="15"/>
        <w:szCs w:val="15"/>
        <w:lang w:val="fr-CA"/>
      </w:rPr>
      <w:t>s</w:t>
    </w:r>
    <w:r w:rsidRPr="00D275B3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>grilles de coordonnées</w:t>
    </w:r>
    <w:r w:rsidRPr="00D275B3">
      <w:rPr>
        <w:rFonts w:ascii="Arial" w:hAnsi="Arial" w:cs="Arial"/>
        <w:sz w:val="15"/>
        <w:szCs w:val="15"/>
        <w:lang w:val="fr-CA"/>
      </w:rPr>
      <w:t xml:space="preserve">  </w:t>
    </w:r>
    <w:r w:rsidRPr="00D275B3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A1F9C">
      <w:rPr>
        <w:rFonts w:ascii="Arial" w:hAnsi="Arial" w:cs="Arial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1EA22C20" w:rsidR="00D34720" w:rsidRPr="00BF6A91" w:rsidRDefault="00B121C2" w:rsidP="00B121C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E838F08" wp14:editId="28130F38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1C2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B121C2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>.</w:t>
    </w:r>
    <w:r w:rsidR="00EB0F36" w:rsidRPr="00BF6A91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600B" w14:textId="77777777" w:rsidR="000C06F9" w:rsidRDefault="000C06F9" w:rsidP="00D34720">
      <w:r>
        <w:separator/>
      </w:r>
    </w:p>
  </w:footnote>
  <w:footnote w:type="continuationSeparator" w:id="0">
    <w:p w14:paraId="2D3C01D5" w14:textId="77777777" w:rsidR="000C06F9" w:rsidRDefault="000C06F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A3CA622" w:rsidR="00D34720" w:rsidRPr="001E2E98" w:rsidRDefault="00FB3FF5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34"/>
    <w:multiLevelType w:val="hybridMultilevel"/>
    <w:tmpl w:val="212AA514"/>
    <w:lvl w:ilvl="0" w:tplc="6ECACD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5898"/>
    <w:multiLevelType w:val="hybridMultilevel"/>
    <w:tmpl w:val="229875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5720"/>
    <w:multiLevelType w:val="hybridMultilevel"/>
    <w:tmpl w:val="55C4C1F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C02176"/>
    <w:multiLevelType w:val="hybridMultilevel"/>
    <w:tmpl w:val="C56A2CDC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F6AE4"/>
    <w:multiLevelType w:val="hybridMultilevel"/>
    <w:tmpl w:val="179C19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F650E"/>
    <w:multiLevelType w:val="hybridMultilevel"/>
    <w:tmpl w:val="E12AB3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4EA7"/>
    <w:multiLevelType w:val="hybridMultilevel"/>
    <w:tmpl w:val="5C22F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27B4"/>
    <w:multiLevelType w:val="hybridMultilevel"/>
    <w:tmpl w:val="AF8E8E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B16A3"/>
    <w:multiLevelType w:val="hybridMultilevel"/>
    <w:tmpl w:val="86A6F0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52B6B"/>
    <w:multiLevelType w:val="hybridMultilevel"/>
    <w:tmpl w:val="D0E209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385"/>
    <w:multiLevelType w:val="hybridMultilevel"/>
    <w:tmpl w:val="9A2AA580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F33712"/>
    <w:multiLevelType w:val="hybridMultilevel"/>
    <w:tmpl w:val="2C66A1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3587">
    <w:abstractNumId w:val="1"/>
  </w:num>
  <w:num w:numId="2" w16cid:durableId="998072507">
    <w:abstractNumId w:val="5"/>
  </w:num>
  <w:num w:numId="3" w16cid:durableId="1752003342">
    <w:abstractNumId w:val="4"/>
  </w:num>
  <w:num w:numId="4" w16cid:durableId="494339462">
    <w:abstractNumId w:val="11"/>
  </w:num>
  <w:num w:numId="5" w16cid:durableId="525826381">
    <w:abstractNumId w:val="6"/>
  </w:num>
  <w:num w:numId="6" w16cid:durableId="19475891">
    <w:abstractNumId w:val="9"/>
  </w:num>
  <w:num w:numId="7" w16cid:durableId="1436442278">
    <w:abstractNumId w:val="7"/>
  </w:num>
  <w:num w:numId="8" w16cid:durableId="1182666431">
    <w:abstractNumId w:val="10"/>
  </w:num>
  <w:num w:numId="9" w16cid:durableId="1406075520">
    <w:abstractNumId w:val="2"/>
  </w:num>
  <w:num w:numId="10" w16cid:durableId="1151944349">
    <w:abstractNumId w:val="3"/>
  </w:num>
  <w:num w:numId="11" w16cid:durableId="1132288921">
    <w:abstractNumId w:val="8"/>
  </w:num>
  <w:num w:numId="12" w16cid:durableId="123550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28A1"/>
    <w:rsid w:val="00026316"/>
    <w:rsid w:val="00033261"/>
    <w:rsid w:val="00095375"/>
    <w:rsid w:val="000A4000"/>
    <w:rsid w:val="000B54BA"/>
    <w:rsid w:val="000C06F9"/>
    <w:rsid w:val="000C4501"/>
    <w:rsid w:val="000E3C34"/>
    <w:rsid w:val="001072F8"/>
    <w:rsid w:val="00116790"/>
    <w:rsid w:val="00146435"/>
    <w:rsid w:val="00165C8E"/>
    <w:rsid w:val="0017584D"/>
    <w:rsid w:val="0018230C"/>
    <w:rsid w:val="00183F7E"/>
    <w:rsid w:val="00186C6B"/>
    <w:rsid w:val="001903DB"/>
    <w:rsid w:val="001B4CD9"/>
    <w:rsid w:val="001B759F"/>
    <w:rsid w:val="001C04A3"/>
    <w:rsid w:val="001D2128"/>
    <w:rsid w:val="001D2658"/>
    <w:rsid w:val="001E0F06"/>
    <w:rsid w:val="001F197F"/>
    <w:rsid w:val="001F509F"/>
    <w:rsid w:val="001F7C12"/>
    <w:rsid w:val="001F7DDA"/>
    <w:rsid w:val="00203458"/>
    <w:rsid w:val="00211CA8"/>
    <w:rsid w:val="002540D1"/>
    <w:rsid w:val="00257E5C"/>
    <w:rsid w:val="0029002B"/>
    <w:rsid w:val="002A2EC9"/>
    <w:rsid w:val="002A53CB"/>
    <w:rsid w:val="002D6309"/>
    <w:rsid w:val="002D786E"/>
    <w:rsid w:val="002E078B"/>
    <w:rsid w:val="00302359"/>
    <w:rsid w:val="0033109D"/>
    <w:rsid w:val="00336D11"/>
    <w:rsid w:val="00342C63"/>
    <w:rsid w:val="00366CCD"/>
    <w:rsid w:val="00383490"/>
    <w:rsid w:val="00394C50"/>
    <w:rsid w:val="003E27A1"/>
    <w:rsid w:val="0040342B"/>
    <w:rsid w:val="00406998"/>
    <w:rsid w:val="00407A87"/>
    <w:rsid w:val="00415188"/>
    <w:rsid w:val="00415496"/>
    <w:rsid w:val="00422558"/>
    <w:rsid w:val="00430A20"/>
    <w:rsid w:val="004331BA"/>
    <w:rsid w:val="00436C5D"/>
    <w:rsid w:val="0043703F"/>
    <w:rsid w:val="00443D24"/>
    <w:rsid w:val="00463801"/>
    <w:rsid w:val="0047431A"/>
    <w:rsid w:val="00486E6F"/>
    <w:rsid w:val="004977E1"/>
    <w:rsid w:val="004A29D4"/>
    <w:rsid w:val="004D1FBF"/>
    <w:rsid w:val="004D528E"/>
    <w:rsid w:val="004E4F18"/>
    <w:rsid w:val="004F7438"/>
    <w:rsid w:val="00502182"/>
    <w:rsid w:val="00503F55"/>
    <w:rsid w:val="0050721B"/>
    <w:rsid w:val="0052605F"/>
    <w:rsid w:val="00531544"/>
    <w:rsid w:val="00533230"/>
    <w:rsid w:val="0054539E"/>
    <w:rsid w:val="00554614"/>
    <w:rsid w:val="0056498A"/>
    <w:rsid w:val="00572AB4"/>
    <w:rsid w:val="0058088F"/>
    <w:rsid w:val="00583718"/>
    <w:rsid w:val="005869DF"/>
    <w:rsid w:val="00595C3C"/>
    <w:rsid w:val="005A2DFB"/>
    <w:rsid w:val="005B49B7"/>
    <w:rsid w:val="005C0972"/>
    <w:rsid w:val="005C0E80"/>
    <w:rsid w:val="005C5172"/>
    <w:rsid w:val="005E045A"/>
    <w:rsid w:val="005F0F55"/>
    <w:rsid w:val="0060355E"/>
    <w:rsid w:val="00622904"/>
    <w:rsid w:val="00626361"/>
    <w:rsid w:val="00647880"/>
    <w:rsid w:val="00677CDA"/>
    <w:rsid w:val="0068086F"/>
    <w:rsid w:val="00696EE0"/>
    <w:rsid w:val="006A71C8"/>
    <w:rsid w:val="006B42EA"/>
    <w:rsid w:val="006C4E96"/>
    <w:rsid w:val="006C528F"/>
    <w:rsid w:val="006D30AA"/>
    <w:rsid w:val="006D480C"/>
    <w:rsid w:val="006E0175"/>
    <w:rsid w:val="006F4E10"/>
    <w:rsid w:val="0072209A"/>
    <w:rsid w:val="00736C10"/>
    <w:rsid w:val="00742502"/>
    <w:rsid w:val="00767914"/>
    <w:rsid w:val="00767BFC"/>
    <w:rsid w:val="007730CB"/>
    <w:rsid w:val="007D3CC9"/>
    <w:rsid w:val="007E4245"/>
    <w:rsid w:val="007E579F"/>
    <w:rsid w:val="00801B22"/>
    <w:rsid w:val="008121C7"/>
    <w:rsid w:val="00815073"/>
    <w:rsid w:val="00815D7F"/>
    <w:rsid w:val="00825DAC"/>
    <w:rsid w:val="00827485"/>
    <w:rsid w:val="00836AE6"/>
    <w:rsid w:val="00862870"/>
    <w:rsid w:val="008635B2"/>
    <w:rsid w:val="008666F2"/>
    <w:rsid w:val="008700E7"/>
    <w:rsid w:val="00872610"/>
    <w:rsid w:val="00873135"/>
    <w:rsid w:val="00886A3B"/>
    <w:rsid w:val="008A156D"/>
    <w:rsid w:val="008A7892"/>
    <w:rsid w:val="008B6E39"/>
    <w:rsid w:val="008E5725"/>
    <w:rsid w:val="00911B65"/>
    <w:rsid w:val="00936DFE"/>
    <w:rsid w:val="0094230B"/>
    <w:rsid w:val="009616D0"/>
    <w:rsid w:val="00962301"/>
    <w:rsid w:val="00962962"/>
    <w:rsid w:val="009706D6"/>
    <w:rsid w:val="009A7518"/>
    <w:rsid w:val="009B090B"/>
    <w:rsid w:val="009B4536"/>
    <w:rsid w:val="009C497B"/>
    <w:rsid w:val="009C5E8E"/>
    <w:rsid w:val="00A125F1"/>
    <w:rsid w:val="00A17D74"/>
    <w:rsid w:val="00A453D3"/>
    <w:rsid w:val="00A568BB"/>
    <w:rsid w:val="00A71D18"/>
    <w:rsid w:val="00A87B76"/>
    <w:rsid w:val="00AA1E11"/>
    <w:rsid w:val="00AB31BD"/>
    <w:rsid w:val="00AB5722"/>
    <w:rsid w:val="00AD180C"/>
    <w:rsid w:val="00AE3EBA"/>
    <w:rsid w:val="00AF1783"/>
    <w:rsid w:val="00AF3DB7"/>
    <w:rsid w:val="00AF6830"/>
    <w:rsid w:val="00B015A4"/>
    <w:rsid w:val="00B01903"/>
    <w:rsid w:val="00B121C2"/>
    <w:rsid w:val="00B52CC5"/>
    <w:rsid w:val="00B57CC1"/>
    <w:rsid w:val="00B63D57"/>
    <w:rsid w:val="00B920FB"/>
    <w:rsid w:val="00BA4864"/>
    <w:rsid w:val="00BB4610"/>
    <w:rsid w:val="00BD4754"/>
    <w:rsid w:val="00BD4C02"/>
    <w:rsid w:val="00BD4FDE"/>
    <w:rsid w:val="00BD607E"/>
    <w:rsid w:val="00BF6A91"/>
    <w:rsid w:val="00C21F9B"/>
    <w:rsid w:val="00C3059F"/>
    <w:rsid w:val="00C30B59"/>
    <w:rsid w:val="00C4092D"/>
    <w:rsid w:val="00C55904"/>
    <w:rsid w:val="00C6481E"/>
    <w:rsid w:val="00C75574"/>
    <w:rsid w:val="00C80188"/>
    <w:rsid w:val="00C94FB5"/>
    <w:rsid w:val="00C96742"/>
    <w:rsid w:val="00C97C88"/>
    <w:rsid w:val="00CC20BB"/>
    <w:rsid w:val="00CD4292"/>
    <w:rsid w:val="00CE74B1"/>
    <w:rsid w:val="00CF145E"/>
    <w:rsid w:val="00CF1AC1"/>
    <w:rsid w:val="00CF4295"/>
    <w:rsid w:val="00D01712"/>
    <w:rsid w:val="00D16B3D"/>
    <w:rsid w:val="00D34720"/>
    <w:rsid w:val="00D35DEF"/>
    <w:rsid w:val="00D61387"/>
    <w:rsid w:val="00D92395"/>
    <w:rsid w:val="00D9527D"/>
    <w:rsid w:val="00DB568C"/>
    <w:rsid w:val="00DB61AE"/>
    <w:rsid w:val="00DC348B"/>
    <w:rsid w:val="00DD3693"/>
    <w:rsid w:val="00DE2281"/>
    <w:rsid w:val="00DF5067"/>
    <w:rsid w:val="00E06159"/>
    <w:rsid w:val="00E1030E"/>
    <w:rsid w:val="00E155B4"/>
    <w:rsid w:val="00E50AE2"/>
    <w:rsid w:val="00E6051B"/>
    <w:rsid w:val="00E63D8F"/>
    <w:rsid w:val="00E65DDA"/>
    <w:rsid w:val="00E77ED1"/>
    <w:rsid w:val="00E9441F"/>
    <w:rsid w:val="00EB0F36"/>
    <w:rsid w:val="00EC0C8D"/>
    <w:rsid w:val="00EC10C6"/>
    <w:rsid w:val="00ED3183"/>
    <w:rsid w:val="00ED532A"/>
    <w:rsid w:val="00EE511B"/>
    <w:rsid w:val="00EE51F3"/>
    <w:rsid w:val="00F307F6"/>
    <w:rsid w:val="00F30B77"/>
    <w:rsid w:val="00F32C17"/>
    <w:rsid w:val="00F366D4"/>
    <w:rsid w:val="00F42266"/>
    <w:rsid w:val="00F50293"/>
    <w:rsid w:val="00F7510A"/>
    <w:rsid w:val="00F80C41"/>
    <w:rsid w:val="00FA731C"/>
    <w:rsid w:val="00FB3FF5"/>
    <w:rsid w:val="00FE583C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2209A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4F743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E65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C88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AA1E11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styleId="Revision">
    <w:name w:val="Revision"/>
    <w:hidden/>
    <w:uiPriority w:val="99"/>
    <w:semiHidden/>
    <w:rsid w:val="009C5E8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ratch.mit.edu/projects/926509772/editor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6BC08-CC11-4BDE-96DC-CF6E19D30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29</cp:revision>
  <cp:lastPrinted>2020-09-01T15:30:00Z</cp:lastPrinted>
  <dcterms:created xsi:type="dcterms:W3CDTF">2023-11-14T05:30:00Z</dcterms:created>
  <dcterms:modified xsi:type="dcterms:W3CDTF">2023-11-19T10:59:00Z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