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648"/>
      </w:tblGrid>
      <w:tr w:rsidR="00EE29C2" w14:paraId="2E39B3F8" w14:textId="77777777" w:rsidTr="00933F0F">
        <w:trPr>
          <w:trHeight w:hRule="exact" w:val="462"/>
        </w:trPr>
        <w:tc>
          <w:tcPr>
            <w:tcW w:w="1343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41EB4E5" w:rsidR="00EE29C2" w:rsidRPr="00D7596A" w:rsidRDefault="00CA065B" w:rsidP="0097676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143011781"/>
            <w:r>
              <w:rPr>
                <w:rFonts w:ascii="Arial" w:eastAsia="Verdana" w:hAnsi="Arial" w:cs="Arial"/>
                <w:b/>
                <w:sz w:val="24"/>
                <w:szCs w:val="24"/>
              </w:rPr>
              <w:t>Measuring Area</w:t>
            </w:r>
            <w:r w:rsidR="006B7842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Perimeter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 of Rectangles</w:t>
            </w:r>
          </w:p>
        </w:tc>
      </w:tr>
      <w:tr w:rsidR="00661689" w14:paraId="76008433" w14:textId="77777777" w:rsidTr="00933F0F">
        <w:trPr>
          <w:trHeight w:hRule="exact" w:val="540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E930C9B" w14:textId="44428B95" w:rsidR="00830D16" w:rsidRPr="0051529E" w:rsidRDefault="00830D16" w:rsidP="009767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that the perimeter of a rectangle is the distance around and area is the number of tiles that cover </w:t>
            </w:r>
            <w:proofErr w:type="gramStart"/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it</w:t>
            </w:r>
            <w:proofErr w:type="gramEnd"/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33E517F" w14:textId="02826947" w:rsidR="00830D16" w:rsidRPr="0051529E" w:rsidRDefault="00630A69" w:rsidP="009767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5C5FDD22" wp14:editId="64B34035">
                  <wp:extent cx="2654300" cy="11430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C95AAA" w14:textId="77777777" w:rsidR="00830D16" w:rsidRPr="0051529E" w:rsidRDefault="00830D16" w:rsidP="009767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A80A52" w14:textId="004B8544" w:rsidR="00830D16" w:rsidRPr="0051529E" w:rsidRDefault="00830D16" w:rsidP="0097676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“Perimeter of rectangle: 3 + 5 + 3 + 5 = 16, </w:t>
            </w:r>
            <w:r w:rsidR="00D3206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16 units; Area: 3 × 5 = 15, 15 square units.”</w:t>
            </w:r>
          </w:p>
          <w:p w14:paraId="3FD7BC6A" w14:textId="77777777" w:rsidR="002D3758" w:rsidRDefault="00933F0F" w:rsidP="00933F0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Périmètre du rectangle : 3 + 5 + 3 + 5 = 16, </w:t>
            </w:r>
          </w:p>
          <w:p w14:paraId="57DB202C" w14:textId="64879122" w:rsidR="00506085" w:rsidRPr="00933F0F" w:rsidRDefault="00933F0F" w:rsidP="00933F0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16 unités; Aire : 3 × 5 = 15, 15 unités carrées. »)</w:t>
            </w: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1C23EFF" w14:textId="47F1B728" w:rsidR="007A2442" w:rsidRPr="0051529E" w:rsidRDefault="007A2442" w:rsidP="009767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algebraic formulas to determine the perimeter and area of a </w:t>
            </w:r>
            <w:proofErr w:type="gramStart"/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rectangle</w:t>
            </w:r>
            <w:proofErr w:type="gramEnd"/>
          </w:p>
          <w:p w14:paraId="53F79B32" w14:textId="2CC5C17E" w:rsidR="007A2442" w:rsidRPr="0051529E" w:rsidRDefault="007A2442" w:rsidP="009767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09AFD8" w14:textId="0F33E32A" w:rsidR="007A2442" w:rsidRPr="0051529E" w:rsidRDefault="002C778B" w:rsidP="009767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549E7E46" wp14:editId="5F5F3039">
                  <wp:extent cx="2654300" cy="10922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109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1178D80" w14:textId="2E84BD78" w:rsidR="007A2442" w:rsidRPr="0051529E" w:rsidRDefault="007A2442" w:rsidP="009767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9C4490" w14:textId="77777777" w:rsidR="007A2442" w:rsidRPr="0051529E" w:rsidRDefault="007A2442" w:rsidP="0097676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determine the perimeter of a rectangle, I use the formula 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= 2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+ 2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h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to determine the area, I use the formula 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× 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h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. 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For a rectangle with 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b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= 6 m and </w:t>
            </w:r>
            <w:r w:rsidRPr="00D3206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h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= 3 m:</w:t>
            </w:r>
          </w:p>
          <w:p w14:paraId="68FF12B7" w14:textId="77777777" w:rsidR="007A2442" w:rsidRPr="0051529E" w:rsidRDefault="007A2442" w:rsidP="0097676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Perimeter: 2 × 6 m + 2 × 3 m = 18 m</w:t>
            </w:r>
          </w:p>
          <w:p w14:paraId="1C7DDE7C" w14:textId="3B44D8A0" w:rsidR="007A2442" w:rsidRDefault="007A2442" w:rsidP="0097676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Area: 6 m × 3 m</w:t>
            </w:r>
            <w:r w:rsidR="00001B8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= 18 m</w:t>
            </w:r>
            <w:r w:rsidRPr="00D3206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422F52C" w14:textId="77777777" w:rsidR="00933F0F" w:rsidRPr="00933F0F" w:rsidRDefault="00933F0F" w:rsidP="00933F0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Pour déterminer le périmètre d'un rectangle, j'utilise la formule P = 2b + 2h et pour déterminer l'aire, j'utilise la formule A = b × h. </w:t>
            </w: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7C248AF2" w14:textId="77777777" w:rsidR="00933F0F" w:rsidRPr="00933F0F" w:rsidRDefault="00933F0F" w:rsidP="00933F0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Pour un rectangle de b = 6 m et h = 3 m :</w:t>
            </w: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20F370C2" w14:textId="77777777" w:rsidR="00933F0F" w:rsidRPr="00933F0F" w:rsidRDefault="00933F0F" w:rsidP="00933F0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Périmètre : 2 × 6 m + 2 × 3 m = 18 m</w:t>
            </w: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36398C48" w14:textId="77777777" w:rsidR="00933F0F" w:rsidRPr="00933F0F" w:rsidRDefault="00933F0F" w:rsidP="00933F0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proofErr w:type="gramStart"/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Aire :</w:t>
            </w:r>
            <w:proofErr w:type="gramEnd"/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 xml:space="preserve"> 6 m × 3 m = 18 m</w:t>
            </w: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US"/>
              </w:rPr>
              <w:t>2</w:t>
            </w: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US"/>
              </w:rPr>
              <w:t>. »)</w:t>
            </w: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77BEC9A3" w14:textId="77777777" w:rsidR="00933F0F" w:rsidRPr="0051529E" w:rsidRDefault="00933F0F" w:rsidP="0097676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52DD860B" w:rsidR="00DD0CA9" w:rsidRPr="000E1618" w:rsidRDefault="00DD0CA9" w:rsidP="00976766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FB7CECC" w14:textId="1F0C662E" w:rsidR="0051529E" w:rsidRPr="0051529E" w:rsidRDefault="0051529E" w:rsidP="009767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the perimeters and areas of rectangles </w:t>
            </w:r>
          </w:p>
          <w:p w14:paraId="39852FD1" w14:textId="4E437255" w:rsidR="0051529E" w:rsidRPr="0051529E" w:rsidRDefault="0051529E" w:rsidP="009767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88383F" w14:textId="03D9A39B" w:rsidR="0051529E" w:rsidRPr="0051529E" w:rsidRDefault="004E5A10" w:rsidP="009767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4F66271B" wp14:editId="1CF720AF">
                  <wp:extent cx="2641600" cy="971550"/>
                  <wp:effectExtent l="0" t="0" r="635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0D439A" w14:textId="74CB9314" w:rsidR="0051529E" w:rsidRPr="0051529E" w:rsidRDefault="0051529E" w:rsidP="009767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E71BF3" w14:textId="77777777" w:rsidR="0051529E" w:rsidRDefault="0051529E" w:rsidP="0097676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“Both rectangles have a perimeter of 18 cm: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2 × 4 + 2 × 5 = 18; 2 × 6 + 2 × 3 = 18. 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br/>
              <w:t>The rectangles have different areas: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br/>
              <w:t>4 cm × 5 cm = 20 cm</w:t>
            </w:r>
            <w:r w:rsidRPr="00D3206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6 cm × 3 cm = 18 cm</w:t>
            </w:r>
            <w:r w:rsidRPr="00D3206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51529E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11CF31A" w14:textId="77777777" w:rsidR="00933F0F" w:rsidRPr="00933F0F" w:rsidRDefault="00933F0F" w:rsidP="00933F0F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Les deux rectangles ont un périmètre de 18 cm : </w:t>
            </w: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0EA6F594" w14:textId="77777777" w:rsidR="00933F0F" w:rsidRPr="00933F0F" w:rsidRDefault="00933F0F" w:rsidP="00933F0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2 × 4 + 2 × 5 = 18; 2 × 6 + 2 × 3 = 18. </w:t>
            </w: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3627ED08" w14:textId="77777777" w:rsidR="00933F0F" w:rsidRPr="00933F0F" w:rsidRDefault="00933F0F" w:rsidP="00933F0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Les rectangles ont des aires différentes : </w:t>
            </w: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2F9A533B" w14:textId="448C960E" w:rsidR="00933F0F" w:rsidRPr="00933F0F" w:rsidRDefault="00933F0F" w:rsidP="00933F0F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4 cm × 5 cm = 20 cm</w:t>
            </w: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CA"/>
              </w:rPr>
              <w:t>2</w:t>
            </w: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et 6 cm × 3 cm = 18 cm</w:t>
            </w: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CA"/>
              </w:rPr>
              <w:t>2</w:t>
            </w: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  <w:r w:rsidRPr="00933F0F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6E3EB05B" w14:textId="244770E2" w:rsidR="004B7A3B" w:rsidRPr="00DF2B82" w:rsidRDefault="004B7A3B" w:rsidP="0097676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62F4" w14:paraId="1A94707B" w14:textId="77777777" w:rsidTr="00933F0F">
        <w:trPr>
          <w:trHeight w:val="283"/>
        </w:trPr>
        <w:tc>
          <w:tcPr>
            <w:tcW w:w="13437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1465DC" w14:textId="6E08433D" w:rsidR="00B562F4" w:rsidRPr="002A3FDC" w:rsidRDefault="00B562F4" w:rsidP="009767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933F0F">
        <w:trPr>
          <w:trHeight w:val="2177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918CA48" w:rsidR="0092323E" w:rsidRPr="00DF2B82" w:rsidRDefault="0092323E" w:rsidP="009767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7151296" w:rsidR="0092323E" w:rsidRPr="00DF2B82" w:rsidRDefault="0092323E" w:rsidP="009767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64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E76C394" w:rsidR="0092323E" w:rsidRPr="00DF2B82" w:rsidRDefault="0092323E" w:rsidP="0097676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bookmarkEnd w:id="0"/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437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648"/>
      </w:tblGrid>
      <w:tr w:rsidR="00FE6750" w:rsidRPr="00D7596A" w14:paraId="29C61F02" w14:textId="77777777" w:rsidTr="008D22CC">
        <w:trPr>
          <w:trHeight w:hRule="exact" w:val="462"/>
        </w:trPr>
        <w:tc>
          <w:tcPr>
            <w:tcW w:w="13437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13A2631" w:rsidR="00FE6750" w:rsidRPr="00D7596A" w:rsidRDefault="000858A3" w:rsidP="00B562F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Hlk143011814"/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Measuring Area and Perimeter of Rectangles</w:t>
            </w:r>
            <w:r w:rsidR="0015157D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</w:t>
            </w:r>
            <w:r w:rsidR="00976766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 w:rsidR="0015157D"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976766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 w:rsidR="0015157D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C83FD5">
        <w:trPr>
          <w:trHeight w:hRule="exact" w:val="68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73C32E" w14:textId="39B8B4B9" w:rsidR="00407227" w:rsidRDefault="00407227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Constructs a rectangle with given perimeter/area and explains strategy </w:t>
            </w:r>
            <w:proofErr w:type="gramStart"/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used</w:t>
            </w:r>
            <w:proofErr w:type="gramEnd"/>
          </w:p>
          <w:p w14:paraId="5E51832D" w14:textId="782239D3" w:rsidR="00415188" w:rsidRDefault="00415188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1143BF" w14:textId="420B1CEC" w:rsidR="00415188" w:rsidRPr="00415188" w:rsidRDefault="00415188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32068">
              <w:rPr>
                <w:rFonts w:ascii="Arial" w:hAnsi="Arial" w:cs="Arial"/>
                <w:color w:val="626365"/>
                <w:sz w:val="19"/>
                <w:szCs w:val="19"/>
              </w:rPr>
              <w:t>Perimeter = 24 m</w:t>
            </w:r>
          </w:p>
          <w:p w14:paraId="3404D839" w14:textId="1076ECA5" w:rsidR="00407227" w:rsidRPr="00415188" w:rsidRDefault="005F68C6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795CFB69" wp14:editId="7F25E413">
                  <wp:extent cx="2736850" cy="1403350"/>
                  <wp:effectExtent l="0" t="0" r="635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E7CA0A" w14:textId="77777777" w:rsidR="00407227" w:rsidRPr="00415188" w:rsidRDefault="00407227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3EB87A" w14:textId="6F3290B8" w:rsidR="00407227" w:rsidRDefault="00407227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construct a rectangle with perimeter 24 m, the sum of the base and height needs to be </w:t>
            </w:r>
            <w:r w:rsidR="00D3206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24 m ÷ 2 = 12 m. I chose 8 m and 4 m. </w:t>
            </w:r>
            <w:r w:rsidR="00D3206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To determine the area, I multiplied the base by the height: 8 m × 4 m = 32 m</w:t>
            </w:r>
            <w:r w:rsidRPr="00D3206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85DBF40" w14:textId="77777777" w:rsidR="002D3758" w:rsidRDefault="002D3758" w:rsidP="002D3758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2D375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Pour créer un rectangle de 24 m de périmètre, la somme de la base et de la hauteur doit être de 24 m ÷ 2 = 12 m. J'ai choisi 8 m et 4 m. </w:t>
            </w:r>
          </w:p>
          <w:p w14:paraId="5AE2D95A" w14:textId="1C80E855" w:rsidR="002D3758" w:rsidRPr="002D3758" w:rsidRDefault="002D3758" w:rsidP="002D375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2D375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Pour déterminer l'aire, j'ai multiplié la base par la hauteur : 8 m × 4 m = 32 m</w:t>
            </w:r>
            <w:r w:rsidRPr="002D375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CA"/>
              </w:rPr>
              <w:t>2</w:t>
            </w:r>
            <w:r w:rsidRPr="002D375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  <w:r w:rsidRPr="002D375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607C08B4" w14:textId="77777777" w:rsidR="002D3758" w:rsidRPr="002D3758" w:rsidRDefault="002D3758" w:rsidP="00B562F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</w:rPr>
            </w:pPr>
          </w:p>
          <w:p w14:paraId="518AD9F8" w14:textId="0DBF31FE" w:rsidR="00366A0F" w:rsidRPr="00375612" w:rsidRDefault="00366A0F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FF95FD" w14:textId="6ED7616A" w:rsidR="00B3053B" w:rsidRPr="00415188" w:rsidRDefault="00B3053B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Constructs different rectangles for a given area and describes </w:t>
            </w:r>
            <w:r w:rsidR="00B1068C">
              <w:rPr>
                <w:rFonts w:ascii="Arial" w:hAnsi="Arial" w:cs="Arial"/>
                <w:color w:val="626365"/>
                <w:sz w:val="19"/>
                <w:szCs w:val="19"/>
              </w:rPr>
              <w:t>the rectangle with the least perimeter</w:t>
            </w:r>
          </w:p>
          <w:p w14:paraId="0E078890" w14:textId="77777777" w:rsidR="00B3053B" w:rsidRPr="00415188" w:rsidRDefault="00B3053B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A8807F" w14:textId="57C10D20" w:rsidR="00B3053B" w:rsidRPr="00415188" w:rsidRDefault="00B1068C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Area = 16 cm</w:t>
            </w:r>
            <w:r w:rsidRPr="007241DE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</w:p>
          <w:p w14:paraId="7E5677B4" w14:textId="30E98092" w:rsidR="00B3053B" w:rsidRPr="00415188" w:rsidRDefault="00B3053B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F933F6" w14:textId="3975E0B7" w:rsidR="00B3053B" w:rsidRDefault="00832CF8" w:rsidP="00832CF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A3AA707" wp14:editId="36421539">
                  <wp:extent cx="2649600" cy="1350000"/>
                  <wp:effectExtent l="0" t="0" r="5080" b="0"/>
                  <wp:docPr id="2107454531" name="Picture 1" descr="A diagram of a rectangular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7454531" name="Picture 1" descr="A diagram of a rectangular object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6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B7F9FC" w14:textId="77777777" w:rsidR="00AF0707" w:rsidRPr="00415188" w:rsidRDefault="00AF0707" w:rsidP="007241DE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A7FA1B" w14:textId="77777777" w:rsidR="00815C68" w:rsidRDefault="00B1068C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rectangle with the least perimeter </w:t>
            </w:r>
            <w:r w:rsidR="002F7CA8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is </w:t>
            </w:r>
            <w:r w:rsidR="004517EA">
              <w:rPr>
                <w:rFonts w:ascii="Arial" w:hAnsi="Arial" w:cs="Arial"/>
                <w:color w:val="626365"/>
                <w:sz w:val="19"/>
                <w:szCs w:val="19"/>
              </w:rPr>
              <w:t xml:space="preserve">a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square.”</w:t>
            </w:r>
          </w:p>
          <w:p w14:paraId="735EF243" w14:textId="77777777" w:rsidR="002D3758" w:rsidRDefault="002D3758" w:rsidP="002D3758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2D375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Le rectangle ayant le plus petit périmètre </w:t>
            </w:r>
          </w:p>
          <w:p w14:paraId="1547FAC7" w14:textId="499BA6E8" w:rsidR="002D3758" w:rsidRPr="002D3758" w:rsidRDefault="002D3758" w:rsidP="002D3758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2D375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est un carré. »)</w:t>
            </w:r>
            <w:r w:rsidRPr="002D375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</w:tc>
        <w:tc>
          <w:tcPr>
            <w:tcW w:w="464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221E3A" w14:textId="3F3F82ED" w:rsidR="00F77F84" w:rsidRPr="00415188" w:rsidRDefault="00F77F84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Flexibly solves problems involving a given area and/or perimeter in a variety of contexts.</w:t>
            </w:r>
          </w:p>
          <w:p w14:paraId="17EE7FAC" w14:textId="3CD3530E" w:rsidR="00F77F84" w:rsidRPr="00415188" w:rsidRDefault="00F77F84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A4B2D7" w14:textId="081CE04A" w:rsidR="00F77F84" w:rsidRPr="00415188" w:rsidRDefault="00686B67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US" w:eastAsia="zh-CN"/>
              </w:rPr>
              <w:drawing>
                <wp:inline distT="0" distB="0" distL="0" distR="0" wp14:anchorId="56D5367F" wp14:editId="59AC6203">
                  <wp:extent cx="1155700" cy="1155700"/>
                  <wp:effectExtent l="0" t="0" r="635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151548" w14:textId="77777777" w:rsidR="00F77F84" w:rsidRPr="00415188" w:rsidRDefault="00F77F84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DE3D6D" w14:textId="6ADF1BC6" w:rsidR="00F77F84" w:rsidRPr="00415188" w:rsidRDefault="00F77F84" w:rsidP="00B562F4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A square table can seat 1 student on each side. </w:t>
            </w:r>
            <w:r w:rsidR="00001B8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24 tables are pushed together to make 1 large rectangular table. What is the greatest number of students who could be seated?</w:t>
            </w:r>
          </w:p>
          <w:p w14:paraId="6DE7695E" w14:textId="77777777" w:rsidR="00F77F84" w:rsidRPr="00415188" w:rsidRDefault="00F77F84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3F5F94" w14:textId="680B3C70" w:rsidR="00FE6750" w:rsidRDefault="00F77F84" w:rsidP="008D22C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“For an area of 24 square units, the length and width can be: 1 and 24; 2 and 12; 3 and 8; 4 and 6. For the greatest number of students, the perimeter </w:t>
            </w:r>
            <w:proofErr w:type="gramStart"/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>has to</w:t>
            </w:r>
            <w:proofErr w:type="gramEnd"/>
            <w:r w:rsidRPr="00415188">
              <w:rPr>
                <w:rFonts w:ascii="Arial" w:hAnsi="Arial" w:cs="Arial"/>
                <w:color w:val="626365"/>
                <w:sz w:val="19"/>
                <w:szCs w:val="19"/>
              </w:rPr>
              <w:t xml:space="preserve"> be the greatest, which means its width is the least, 1 unit, and the length is 24 units. The perimeter is 50 units, so 50 students can be seated.”</w:t>
            </w:r>
          </w:p>
          <w:p w14:paraId="3007BB28" w14:textId="77777777" w:rsidR="002D3758" w:rsidRPr="002D3758" w:rsidRDefault="002D3758" w:rsidP="002D3758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2D375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 Pour une aire de 24 unités carrées, la longueur et la largeur peuvent être : 1 et 24; 2 et 12; 3 et 8; 4 et 6. Pour le plus grand nombre d'élèves, le périmètre doit être le plus grand, ce qui signifie que sa largeur est la plus petite, 1 unité, et que sa longueur est de 24 unités. Le périmètre est de 50 unités, donc 50 élèves peuvent être assis. »)</w:t>
            </w:r>
            <w:r w:rsidRPr="002D3758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 </w:t>
            </w:r>
          </w:p>
          <w:p w14:paraId="565662E6" w14:textId="6BAE5F5D" w:rsidR="002D3758" w:rsidRPr="007C1DEB" w:rsidRDefault="002D3758" w:rsidP="002D3758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B562F4" w14:paraId="699D2CA0" w14:textId="77777777" w:rsidTr="008D22CC">
        <w:trPr>
          <w:trHeight w:val="283"/>
        </w:trPr>
        <w:tc>
          <w:tcPr>
            <w:tcW w:w="13437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F08EA5" w14:textId="4774FD95" w:rsidR="00B562F4" w:rsidRPr="002A3FDC" w:rsidRDefault="00B562F4" w:rsidP="00B562F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8D22CC">
        <w:trPr>
          <w:trHeight w:val="1114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7BA871AD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81E0298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64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25647BB" w:rsidR="001168AC" w:rsidRPr="007C1DEB" w:rsidRDefault="001168AC" w:rsidP="00B562F4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bookmarkEnd w:id="1"/>
    </w:tbl>
    <w:p w14:paraId="1FCAFD7A" w14:textId="3FC9565D" w:rsidR="00FE6750" w:rsidRDefault="00FE6750" w:rsidP="002461F7">
      <w:pPr>
        <w:rPr>
          <w:sz w:val="4"/>
          <w:szCs w:val="4"/>
        </w:rPr>
      </w:pPr>
    </w:p>
    <w:p w14:paraId="5D2AE3F8" w14:textId="5178990E" w:rsidR="0055664B" w:rsidRPr="0055664B" w:rsidRDefault="0055664B" w:rsidP="0055664B">
      <w:pPr>
        <w:rPr>
          <w:sz w:val="4"/>
          <w:szCs w:val="4"/>
        </w:rPr>
      </w:pPr>
    </w:p>
    <w:p w14:paraId="58D86B50" w14:textId="77777777" w:rsidR="0055664B" w:rsidRPr="0055664B" w:rsidRDefault="0055664B" w:rsidP="0055664B">
      <w:pPr>
        <w:rPr>
          <w:sz w:val="4"/>
          <w:szCs w:val="4"/>
        </w:rPr>
      </w:pPr>
    </w:p>
    <w:sectPr w:rsidR="0055664B" w:rsidRPr="0055664B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31F19" w14:textId="77777777" w:rsidR="00230B12" w:rsidRDefault="00230B12" w:rsidP="00CA2529">
      <w:pPr>
        <w:spacing w:after="0" w:line="240" w:lineRule="auto"/>
      </w:pPr>
      <w:r>
        <w:separator/>
      </w:r>
    </w:p>
  </w:endnote>
  <w:endnote w:type="continuationSeparator" w:id="0">
    <w:p w14:paraId="61C476E7" w14:textId="77777777" w:rsidR="00230B12" w:rsidRDefault="00230B1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D16E3E5" w:rsidR="0028676E" w:rsidRPr="00933F0F" w:rsidRDefault="00933F0F" w:rsidP="00933F0F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5 Alberta</w:t>
    </w:r>
    <w:r>
      <w:rPr>
        <w:rFonts w:ascii="Arial" w:hAnsi="Arial" w:cs="Arial"/>
        <w:sz w:val="15"/>
        <w:szCs w:val="15"/>
      </w:rPr>
      <w:tab/>
    </w:r>
    <w:proofErr w:type="spellStart"/>
    <w:r w:rsidRPr="001C00DD">
      <w:rPr>
        <w:rFonts w:ascii="Arial" w:hAnsi="Arial" w:cs="Arial"/>
        <w:sz w:val="15"/>
        <w:szCs w:val="15"/>
        <w:lang w:val="en-US"/>
      </w:rPr>
      <w:t>Seules</w:t>
    </w:r>
    <w:proofErr w:type="spellEnd"/>
    <w:r w:rsidRPr="001C00DD">
      <w:rPr>
        <w:rFonts w:ascii="Arial" w:hAnsi="Arial" w:cs="Arial"/>
        <w:sz w:val="15"/>
        <w:szCs w:val="15"/>
        <w:lang w:val="en-US"/>
      </w:rPr>
      <w:t xml:space="preserve"> les écoles ayant effectué l’achat </w:t>
    </w:r>
    <w:proofErr w:type="spellStart"/>
    <w:r w:rsidRPr="001C00DD">
      <w:rPr>
        <w:rFonts w:ascii="Arial" w:hAnsi="Arial" w:cs="Arial"/>
        <w:sz w:val="15"/>
        <w:szCs w:val="15"/>
        <w:lang w:val="en-US"/>
      </w:rPr>
      <w:t>peuvent</w:t>
    </w:r>
    <w:proofErr w:type="spellEnd"/>
    <w:r w:rsidRPr="001C00DD">
      <w:rPr>
        <w:rFonts w:ascii="Arial" w:hAnsi="Arial" w:cs="Arial"/>
        <w:sz w:val="15"/>
        <w:szCs w:val="15"/>
        <w:lang w:val="en-US"/>
      </w:rPr>
      <w:t xml:space="preserve"> reproduire ou modifier cette page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6D245B35" wp14:editId="26CBF66B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2024 Pearson Canada Inc.</w:t>
    </w:r>
    <w:r>
      <w:rPr>
        <w:rFonts w:ascii="Arial" w:hAnsi="Arial" w:cs="Arial"/>
        <w:sz w:val="15"/>
        <w:szCs w:val="15"/>
      </w:rPr>
      <w:tab/>
    </w:r>
    <w:r w:rsidRPr="001C00DD">
      <w:rPr>
        <w:rFonts w:ascii="Arial" w:hAnsi="Arial" w:cs="Arial"/>
        <w:sz w:val="15"/>
        <w:szCs w:val="15"/>
        <w:lang w:val="en-US"/>
      </w:rPr>
      <w:t xml:space="preserve">Cette page </w:t>
    </w:r>
    <w:proofErr w:type="spellStart"/>
    <w:r w:rsidRPr="001C00DD">
      <w:rPr>
        <w:rFonts w:ascii="Arial" w:hAnsi="Arial" w:cs="Arial"/>
        <w:sz w:val="15"/>
        <w:szCs w:val="15"/>
        <w:lang w:val="en-US"/>
      </w:rPr>
      <w:t>peut</w:t>
    </w:r>
    <w:proofErr w:type="spellEnd"/>
    <w:r w:rsidRPr="001C00D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Pr="001C00DD">
      <w:rPr>
        <w:rFonts w:ascii="Arial" w:hAnsi="Arial" w:cs="Arial"/>
        <w:sz w:val="15"/>
        <w:szCs w:val="15"/>
        <w:lang w:val="en-US"/>
      </w:rPr>
      <w:t>avoir</w:t>
    </w:r>
    <w:proofErr w:type="spellEnd"/>
    <w:r w:rsidRPr="001C00D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Pr="001C00DD">
      <w:rPr>
        <w:rFonts w:ascii="Arial" w:hAnsi="Arial" w:cs="Arial"/>
        <w:sz w:val="15"/>
        <w:szCs w:val="15"/>
        <w:lang w:val="en-US"/>
      </w:rPr>
      <w:t>été</w:t>
    </w:r>
    <w:proofErr w:type="spellEnd"/>
    <w:r w:rsidRPr="001C00D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Pr="001C00DD">
      <w:rPr>
        <w:rFonts w:ascii="Arial" w:hAnsi="Arial" w:cs="Arial"/>
        <w:sz w:val="15"/>
        <w:szCs w:val="15"/>
        <w:lang w:val="en-US"/>
      </w:rPr>
      <w:t>modifiée</w:t>
    </w:r>
    <w:proofErr w:type="spellEnd"/>
    <w:r w:rsidRPr="001C00DD">
      <w:rPr>
        <w:rFonts w:ascii="Arial" w:hAnsi="Arial" w:cs="Arial"/>
        <w:sz w:val="15"/>
        <w:szCs w:val="15"/>
        <w:lang w:val="en-US"/>
      </w:rPr>
      <w:t xml:space="preserve"> de </w:t>
    </w:r>
    <w:proofErr w:type="spellStart"/>
    <w:r w:rsidRPr="001C00DD">
      <w:rPr>
        <w:rFonts w:ascii="Arial" w:hAnsi="Arial" w:cs="Arial"/>
        <w:sz w:val="15"/>
        <w:szCs w:val="15"/>
        <w:lang w:val="en-US"/>
      </w:rPr>
      <w:t>sa</w:t>
    </w:r>
    <w:proofErr w:type="spellEnd"/>
    <w:r w:rsidRPr="001C00D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Pr="001C00DD">
      <w:rPr>
        <w:rFonts w:ascii="Arial" w:hAnsi="Arial" w:cs="Arial"/>
        <w:sz w:val="15"/>
        <w:szCs w:val="15"/>
        <w:lang w:val="en-US"/>
      </w:rPr>
      <w:t>forme</w:t>
    </w:r>
    <w:proofErr w:type="spellEnd"/>
    <w:r w:rsidRPr="001C00DD">
      <w:rPr>
        <w:rFonts w:ascii="Arial" w:hAnsi="Arial" w:cs="Arial"/>
        <w:sz w:val="15"/>
        <w:szCs w:val="15"/>
        <w:lang w:val="en-US"/>
      </w:rPr>
      <w:t xml:space="preserve"> </w:t>
    </w:r>
    <w:proofErr w:type="spellStart"/>
    <w:r w:rsidRPr="001C00DD">
      <w:rPr>
        <w:rFonts w:ascii="Arial" w:hAnsi="Arial" w:cs="Arial"/>
        <w:sz w:val="15"/>
        <w:szCs w:val="15"/>
        <w:lang w:val="en-US"/>
      </w:rPr>
      <w:t>initiale</w:t>
    </w:r>
    <w:proofErr w:type="spellEnd"/>
    <w:r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33C8E" w14:textId="77777777" w:rsidR="00230B12" w:rsidRDefault="00230B12" w:rsidP="00CA2529">
      <w:pPr>
        <w:spacing w:after="0" w:line="240" w:lineRule="auto"/>
      </w:pPr>
      <w:r>
        <w:separator/>
      </w:r>
    </w:p>
  </w:footnote>
  <w:footnote w:type="continuationSeparator" w:id="0">
    <w:p w14:paraId="0B6E5C52" w14:textId="77777777" w:rsidR="00230B12" w:rsidRDefault="00230B1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8B85A0F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407DF8B" w:rsidR="00E613E3" w:rsidRPr="00CB2021" w:rsidRDefault="00561E9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2407DF8B" w:rsidR="00E613E3" w:rsidRPr="00CB2021" w:rsidRDefault="00561E9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32CF8">
      <w:rPr>
        <w:rFonts w:ascii="Arial" w:hAnsi="Arial" w:cs="Arial"/>
        <w:b/>
        <w:sz w:val="36"/>
        <w:szCs w:val="36"/>
      </w:rPr>
      <w:t>3</w:t>
    </w:r>
    <w:r w:rsidR="00B1068C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1C08981" w:rsidR="00CA2529" w:rsidRPr="00E71CBF" w:rsidRDefault="00832CF8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Relating</w:t>
    </w:r>
    <w:r w:rsidR="00B1068C">
      <w:rPr>
        <w:rFonts w:ascii="Arial" w:hAnsi="Arial" w:cs="Arial"/>
        <w:b/>
        <w:sz w:val="28"/>
        <w:szCs w:val="28"/>
      </w:rPr>
      <w:t xml:space="preserve"> </w:t>
    </w:r>
    <w:r w:rsidR="0055664B">
      <w:rPr>
        <w:rFonts w:ascii="Arial" w:hAnsi="Arial" w:cs="Arial"/>
        <w:b/>
        <w:sz w:val="28"/>
        <w:szCs w:val="28"/>
      </w:rPr>
      <w:t xml:space="preserve">Perimeter </w:t>
    </w:r>
    <w:r>
      <w:rPr>
        <w:rFonts w:ascii="Arial" w:hAnsi="Arial" w:cs="Arial"/>
        <w:b/>
        <w:sz w:val="28"/>
        <w:szCs w:val="28"/>
      </w:rPr>
      <w:t>and Area of Rectangles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2874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1B80"/>
    <w:rsid w:val="00002292"/>
    <w:rsid w:val="00006A85"/>
    <w:rsid w:val="0003128E"/>
    <w:rsid w:val="0003737E"/>
    <w:rsid w:val="0003771C"/>
    <w:rsid w:val="00050E5C"/>
    <w:rsid w:val="00053328"/>
    <w:rsid w:val="000733E7"/>
    <w:rsid w:val="0008174D"/>
    <w:rsid w:val="000858A3"/>
    <w:rsid w:val="00097C8F"/>
    <w:rsid w:val="000C2970"/>
    <w:rsid w:val="000C7349"/>
    <w:rsid w:val="000D7137"/>
    <w:rsid w:val="000E1618"/>
    <w:rsid w:val="000F43C1"/>
    <w:rsid w:val="00112FF1"/>
    <w:rsid w:val="001168AC"/>
    <w:rsid w:val="0015157D"/>
    <w:rsid w:val="0016643D"/>
    <w:rsid w:val="001743BF"/>
    <w:rsid w:val="00174A40"/>
    <w:rsid w:val="00182915"/>
    <w:rsid w:val="00192706"/>
    <w:rsid w:val="001A6E06"/>
    <w:rsid w:val="001A7920"/>
    <w:rsid w:val="00207CC0"/>
    <w:rsid w:val="002149BC"/>
    <w:rsid w:val="00230B12"/>
    <w:rsid w:val="002461F7"/>
    <w:rsid w:val="00254851"/>
    <w:rsid w:val="00270D20"/>
    <w:rsid w:val="0028676E"/>
    <w:rsid w:val="002A3FDC"/>
    <w:rsid w:val="002B19A5"/>
    <w:rsid w:val="002C432C"/>
    <w:rsid w:val="002C4CB2"/>
    <w:rsid w:val="002C5637"/>
    <w:rsid w:val="002C778B"/>
    <w:rsid w:val="002D3758"/>
    <w:rsid w:val="002D68C2"/>
    <w:rsid w:val="002E0855"/>
    <w:rsid w:val="002F051B"/>
    <w:rsid w:val="002F2B12"/>
    <w:rsid w:val="002F7CA8"/>
    <w:rsid w:val="003014A9"/>
    <w:rsid w:val="00316B88"/>
    <w:rsid w:val="0033029C"/>
    <w:rsid w:val="00345039"/>
    <w:rsid w:val="00364E65"/>
    <w:rsid w:val="00366A0F"/>
    <w:rsid w:val="00366D42"/>
    <w:rsid w:val="00375612"/>
    <w:rsid w:val="00395D1B"/>
    <w:rsid w:val="00407227"/>
    <w:rsid w:val="00415188"/>
    <w:rsid w:val="00424F12"/>
    <w:rsid w:val="004517EA"/>
    <w:rsid w:val="00454D4C"/>
    <w:rsid w:val="00483555"/>
    <w:rsid w:val="0048498D"/>
    <w:rsid w:val="004959B6"/>
    <w:rsid w:val="004B0E8A"/>
    <w:rsid w:val="004B7A3B"/>
    <w:rsid w:val="004D346B"/>
    <w:rsid w:val="004E5A10"/>
    <w:rsid w:val="00506085"/>
    <w:rsid w:val="005078EA"/>
    <w:rsid w:val="0051529E"/>
    <w:rsid w:val="0052693C"/>
    <w:rsid w:val="00543A9A"/>
    <w:rsid w:val="00547350"/>
    <w:rsid w:val="0055664B"/>
    <w:rsid w:val="00561E9E"/>
    <w:rsid w:val="00581577"/>
    <w:rsid w:val="0059201C"/>
    <w:rsid w:val="005B3A77"/>
    <w:rsid w:val="005B7D0F"/>
    <w:rsid w:val="005F68C6"/>
    <w:rsid w:val="00621192"/>
    <w:rsid w:val="00630A69"/>
    <w:rsid w:val="00630C60"/>
    <w:rsid w:val="00632E5E"/>
    <w:rsid w:val="00637E59"/>
    <w:rsid w:val="00643449"/>
    <w:rsid w:val="00652680"/>
    <w:rsid w:val="00656F26"/>
    <w:rsid w:val="00661689"/>
    <w:rsid w:val="00671BE8"/>
    <w:rsid w:val="0068193A"/>
    <w:rsid w:val="00686B67"/>
    <w:rsid w:val="00696949"/>
    <w:rsid w:val="00696ABC"/>
    <w:rsid w:val="006A709F"/>
    <w:rsid w:val="006B210D"/>
    <w:rsid w:val="006B7842"/>
    <w:rsid w:val="006C1072"/>
    <w:rsid w:val="006C4A28"/>
    <w:rsid w:val="006D2394"/>
    <w:rsid w:val="006F79C9"/>
    <w:rsid w:val="007241DE"/>
    <w:rsid w:val="00733E9A"/>
    <w:rsid w:val="00741178"/>
    <w:rsid w:val="0076731B"/>
    <w:rsid w:val="007A2442"/>
    <w:rsid w:val="007A6B78"/>
    <w:rsid w:val="007C1DEB"/>
    <w:rsid w:val="007D5360"/>
    <w:rsid w:val="00802990"/>
    <w:rsid w:val="008127CA"/>
    <w:rsid w:val="00815C68"/>
    <w:rsid w:val="00830D16"/>
    <w:rsid w:val="00832B16"/>
    <w:rsid w:val="00832CF8"/>
    <w:rsid w:val="00846382"/>
    <w:rsid w:val="008756F2"/>
    <w:rsid w:val="008C7653"/>
    <w:rsid w:val="008D22CC"/>
    <w:rsid w:val="009069BF"/>
    <w:rsid w:val="009117B5"/>
    <w:rsid w:val="0092323E"/>
    <w:rsid w:val="00933F0F"/>
    <w:rsid w:val="00945061"/>
    <w:rsid w:val="00976766"/>
    <w:rsid w:val="0098505E"/>
    <w:rsid w:val="00993164"/>
    <w:rsid w:val="00994C77"/>
    <w:rsid w:val="009970F5"/>
    <w:rsid w:val="009A1598"/>
    <w:rsid w:val="009A2E12"/>
    <w:rsid w:val="009B6FF8"/>
    <w:rsid w:val="00A358AA"/>
    <w:rsid w:val="00A43E96"/>
    <w:rsid w:val="00A53DCE"/>
    <w:rsid w:val="00A73B2F"/>
    <w:rsid w:val="00AA166C"/>
    <w:rsid w:val="00AA5CD1"/>
    <w:rsid w:val="00AB0478"/>
    <w:rsid w:val="00AE494A"/>
    <w:rsid w:val="00AF0707"/>
    <w:rsid w:val="00B07B47"/>
    <w:rsid w:val="00B1068C"/>
    <w:rsid w:val="00B25E40"/>
    <w:rsid w:val="00B26327"/>
    <w:rsid w:val="00B3053B"/>
    <w:rsid w:val="00B52DF9"/>
    <w:rsid w:val="00B562F4"/>
    <w:rsid w:val="00B65A2E"/>
    <w:rsid w:val="00B73C2D"/>
    <w:rsid w:val="00B82056"/>
    <w:rsid w:val="00B9593A"/>
    <w:rsid w:val="00BA072D"/>
    <w:rsid w:val="00BA10A4"/>
    <w:rsid w:val="00BA572F"/>
    <w:rsid w:val="00BD1FD3"/>
    <w:rsid w:val="00BD5ACB"/>
    <w:rsid w:val="00BE1356"/>
    <w:rsid w:val="00BE7BA6"/>
    <w:rsid w:val="00BF093C"/>
    <w:rsid w:val="00C17D84"/>
    <w:rsid w:val="00C47925"/>
    <w:rsid w:val="00C72956"/>
    <w:rsid w:val="00C83FD5"/>
    <w:rsid w:val="00C85AE2"/>
    <w:rsid w:val="00C957B8"/>
    <w:rsid w:val="00CA065B"/>
    <w:rsid w:val="00CA2529"/>
    <w:rsid w:val="00CB2021"/>
    <w:rsid w:val="00CD2187"/>
    <w:rsid w:val="00CD5A32"/>
    <w:rsid w:val="00CE073B"/>
    <w:rsid w:val="00CE2D46"/>
    <w:rsid w:val="00CE696F"/>
    <w:rsid w:val="00CF26E9"/>
    <w:rsid w:val="00CF3ED1"/>
    <w:rsid w:val="00D32068"/>
    <w:rsid w:val="00D7596A"/>
    <w:rsid w:val="00DA1368"/>
    <w:rsid w:val="00DB2AE6"/>
    <w:rsid w:val="00DB4EC8"/>
    <w:rsid w:val="00DC5578"/>
    <w:rsid w:val="00DD0CA9"/>
    <w:rsid w:val="00DD6F23"/>
    <w:rsid w:val="00DF2B82"/>
    <w:rsid w:val="00DF643D"/>
    <w:rsid w:val="00DF68D9"/>
    <w:rsid w:val="00E16179"/>
    <w:rsid w:val="00E21EE5"/>
    <w:rsid w:val="00E412D2"/>
    <w:rsid w:val="00E45E3B"/>
    <w:rsid w:val="00E613E3"/>
    <w:rsid w:val="00E71CBF"/>
    <w:rsid w:val="00E7473E"/>
    <w:rsid w:val="00E878FA"/>
    <w:rsid w:val="00E90B26"/>
    <w:rsid w:val="00EB4B60"/>
    <w:rsid w:val="00EE29C2"/>
    <w:rsid w:val="00F05582"/>
    <w:rsid w:val="00F10556"/>
    <w:rsid w:val="00F310CD"/>
    <w:rsid w:val="00F358C6"/>
    <w:rsid w:val="00F35AB1"/>
    <w:rsid w:val="00F37F64"/>
    <w:rsid w:val="00F5727F"/>
    <w:rsid w:val="00F652A1"/>
    <w:rsid w:val="00F77F84"/>
    <w:rsid w:val="00F86C1E"/>
    <w:rsid w:val="00FA2D45"/>
    <w:rsid w:val="00FD2B2E"/>
    <w:rsid w:val="00FE0BBF"/>
    <w:rsid w:val="00FE6750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  <w:style w:type="paragraph" w:styleId="Revision">
    <w:name w:val="Revision"/>
    <w:hidden/>
    <w:uiPriority w:val="99"/>
    <w:semiHidden/>
    <w:rsid w:val="00B1068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F0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07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07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0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07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5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8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87B329-8EFC-48B5-9D86-F2B7613D36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3A837A-0541-4F94-9F89-2A4ADDC2D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B341DC-4712-4647-A7D5-F606DECFB81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177B43-1625-465A-A805-71A83D2E282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Natalia Santilli</cp:lastModifiedBy>
  <cp:revision>11</cp:revision>
  <cp:lastPrinted>2016-08-23T12:28:00Z</cp:lastPrinted>
  <dcterms:created xsi:type="dcterms:W3CDTF">2023-08-15T21:11:00Z</dcterms:created>
  <dcterms:modified xsi:type="dcterms:W3CDTF">2023-11-01T19:19:00Z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