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7A61F8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9839A5" w:rsidR="000378A5" w:rsidRPr="007A61F8" w:rsidRDefault="00D8046A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8046A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D4701E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4E5EB3F6" w:rsidR="006E63D2" w:rsidRPr="009D37E8" w:rsidRDefault="00D8046A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Recognizes that a close approximation of a polygon is not the same as a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polygon</w:t>
            </w:r>
            <w:proofErr w:type="gramEnd"/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BDD10" w14:textId="67C430FC" w:rsidR="006E63D2" w:rsidRPr="007A61F8" w:rsidRDefault="00555145" w:rsidP="00F52F7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  <w:r w:rsidRPr="00D4701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733E0" w:rsidRPr="00D4701E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Le panneau Cédez le passage ressemble à un triangle, mais ce n'est pas un triangle parce que les coins sont arrondis.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  <w:p w14:paraId="3B2C8342" w14:textId="7391A35E" w:rsidR="006E63D2" w:rsidRPr="007A61F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4C81346A" w:rsidR="00AE6BBC" w:rsidRPr="007A61F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B3BAB" w14:textId="2405CF4B" w:rsidR="00F93596" w:rsidRPr="00D8046A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Identifies relationships between sides of a polygon, and faces of a prism by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measuring</w:t>
            </w:r>
            <w:proofErr w:type="gramEnd"/>
          </w:p>
          <w:p w14:paraId="0DEE31BD" w14:textId="77777777" w:rsidR="00D8046A" w:rsidRPr="00D4701E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15865998" w:rsidR="007D6709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  <w:r w:rsidRPr="00D4701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prisme rectangulaire a des faces opposées parallèles et des faces adjacentes 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br/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perpendiculaires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487FC2C7" w:rsidR="00F0155F" w:rsidRPr="007A61F8" w:rsidRDefault="00D8046A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</w:pPr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 xml:space="preserve">Recognizes and names different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>quadrilaterals</w:t>
            </w:r>
            <w:proofErr w:type="gramEnd"/>
            <w:r w:rsidRPr="00D804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61F8"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A49F53F" w14:textId="68CD1B6A" w:rsidR="00F93596" w:rsidRPr="007A61F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CB206" w14:textId="77777777" w:rsidR="009D37E8" w:rsidRPr="007A61F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87B3391" w:rsidR="0030148C" w:rsidRPr="007A61F8" w:rsidRDefault="009733E0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  <w:r w:rsidRPr="00D4701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Ce sont tous des quadrilatères parce qu'ils ont 4 côtés. Chacun d'entre eux a un nom particulier.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BDF7DA" w14:textId="0B084329" w:rsidR="00F93596" w:rsidRPr="00D4701E" w:rsidRDefault="007918C9" w:rsidP="00E6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7918C9">
              <w:rPr>
                <w:rFonts w:ascii="Arial" w:hAnsi="Arial" w:cs="Arial"/>
                <w:sz w:val="19"/>
                <w:szCs w:val="19"/>
              </w:rPr>
              <w:t xml:space="preserve">Identifies and describes geometric properties of different </w:t>
            </w:r>
            <w:proofErr w:type="gramStart"/>
            <w:r w:rsidRPr="007918C9">
              <w:rPr>
                <w:rFonts w:ascii="Arial" w:hAnsi="Arial" w:cs="Arial"/>
                <w:sz w:val="19"/>
                <w:szCs w:val="19"/>
              </w:rPr>
              <w:t>quadrilaterals</w:t>
            </w:r>
            <w:proofErr w:type="gramEnd"/>
          </w:p>
          <w:p w14:paraId="072E4956" w14:textId="77777777" w:rsidR="009D37E8" w:rsidRPr="00D4701E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D4701E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D4701E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D4701E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D4701E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7014251C" w:rsidR="003C2190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parallélogramme a des côtés opposés 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parallèles, des angles opposés égaux et des angles adjacents complémentaires.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7A61F8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789C32E7" w:rsidR="004B3B46" w:rsidRPr="00D4701E" w:rsidRDefault="00E6262F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262F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</w:t>
            </w:r>
            <w:r w:rsidR="007A61F8" w:rsidRPr="00D470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D37E8" w:rsidRPr="00D4701E" w14:paraId="51CF646C" w14:textId="77777777" w:rsidTr="002D5572">
        <w:trPr>
          <w:trHeight w:hRule="exact" w:val="57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839BE" w14:textId="53764EB5" w:rsidR="009D37E8" w:rsidRPr="00D4701E" w:rsidRDefault="00E6262F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Classifies quadrilaterals in a hierarchy and names them in different ways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CE6C728" w:rsidR="004B3B46" w:rsidRPr="007A61F8" w:rsidRDefault="00BB543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rectangle est un parallélogramme parce que ses côtés opposés sont </w:t>
            </w:r>
            <w:r w:rsidR="00737C99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 et que ses angles opposés sont égaux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7ADC1153" w:rsidR="00F93596" w:rsidRPr="00D4701E" w:rsidRDefault="00E6262F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 xml:space="preserve">Describes various triangles by side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</w:rPr>
              <w:t>length</w:t>
            </w:r>
            <w:proofErr w:type="gramEnd"/>
            <w:r w:rsidRPr="00D4701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3596" w:rsidRPr="00D4701E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FC9397D" w14:textId="77777777" w:rsidR="009D37E8" w:rsidRPr="00D4701E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D4701E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09CE9554" w:rsidR="004B3B46" w:rsidRPr="007A61F8" w:rsidRDefault="00BB543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Je sais que le premier est scalène, le deuxième isocèle et le troisième équilatéral en regardant le nombre de côtés </w:t>
            </w:r>
            <w:r w:rsidR="003B1C7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6838CFBD" w:rsidR="004B3B46" w:rsidRPr="00D4701E" w:rsidRDefault="00E6262F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</w:pPr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 xml:space="preserve">Classifies triangles using geometric properties related to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>angles</w:t>
            </w:r>
            <w:proofErr w:type="gramEnd"/>
            <w:r w:rsidRPr="00D4701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653D0" w:rsidRPr="00D4701E"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30144DB1" w14:textId="77777777" w:rsidR="009D37E8" w:rsidRPr="00D4701E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A8C4417" w14:textId="092A58E4" w:rsidR="004B3B46" w:rsidRPr="007A61F8" w:rsidRDefault="00BB5436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Le premier triangle est un triangle aigu parce qu'il a tous les angles aigus. Le deuxième triangle est un triangle obtus parce qu'il a un angle obtus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76FD5" w14:textId="7BC29BFF" w:rsidR="002653D0" w:rsidRPr="00D4701E" w:rsidRDefault="00E6262F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  <w:r w:rsidRPr="003B1C72">
              <w:rPr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  <w:r>
              <w:rPr>
                <w:sz w:val="18"/>
                <w:szCs w:val="18"/>
              </w:rPr>
              <w:br/>
            </w: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76BCD" w14:textId="36DC2309" w:rsidR="004B3B46" w:rsidRPr="00D4701E" w:rsidRDefault="00BB5436" w:rsidP="00BB54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  <w:r w:rsidRPr="00D4701E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Après </w:t>
            </w:r>
            <w:proofErr w:type="gramStart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une </w:t>
            </w:r>
            <w:r w:rsidR="00CB241C" w:rsidRPr="00D4701E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transformation</w:t>
            </w:r>
            <w:proofErr w:type="gramEnd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, les longueurs des côtés et les mesures des angles du polygone ne changent pas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658A" w14:textId="77777777" w:rsidR="009273E8" w:rsidRDefault="009273E8" w:rsidP="00CA2529">
      <w:pPr>
        <w:spacing w:after="0" w:line="240" w:lineRule="auto"/>
      </w:pPr>
      <w:r>
        <w:separator/>
      </w:r>
    </w:p>
  </w:endnote>
  <w:endnote w:type="continuationSeparator" w:id="0">
    <w:p w14:paraId="45E537B0" w14:textId="77777777" w:rsidR="009273E8" w:rsidRDefault="00927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A5941AD" w:rsidR="0028676E" w:rsidRPr="00D4701E" w:rsidRDefault="00D4701E" w:rsidP="00D4701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7E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87E9A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F687A9" wp14:editId="31BF3D5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BB5DD7">
      <w:rPr>
        <w:rFonts w:ascii="Arial" w:hAnsi="Arial" w:cs="Arial"/>
        <w:sz w:val="15"/>
        <w:szCs w:val="15"/>
        <w:lang w:val="fr-CA"/>
      </w:rPr>
      <w:t>Copyright © 2024 Pearson Canada Inc.</w:t>
    </w:r>
    <w:r w:rsidRPr="00BB5DD7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E543" w14:textId="77777777" w:rsidR="009273E8" w:rsidRDefault="009273E8" w:rsidP="00CA2529">
      <w:pPr>
        <w:spacing w:after="0" w:line="240" w:lineRule="auto"/>
      </w:pPr>
      <w:r>
        <w:separator/>
      </w:r>
    </w:p>
  </w:footnote>
  <w:footnote w:type="continuationSeparator" w:id="0">
    <w:p w14:paraId="41A1A42C" w14:textId="77777777" w:rsidR="009273E8" w:rsidRDefault="00927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99684C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F164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DAAB130" w:rsidR="00482986" w:rsidRPr="00134E10" w:rsidRDefault="00BF164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5E2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5F1F"/>
    <w:rsid w:val="00207CC0"/>
    <w:rsid w:val="0021179B"/>
    <w:rsid w:val="00215C2F"/>
    <w:rsid w:val="002162C5"/>
    <w:rsid w:val="002163D2"/>
    <w:rsid w:val="002346D7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572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B1C72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76943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55145"/>
    <w:rsid w:val="00563DC7"/>
    <w:rsid w:val="00566EFA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37C99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C9"/>
    <w:rsid w:val="00793ACA"/>
    <w:rsid w:val="007A609F"/>
    <w:rsid w:val="007A61F8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1FE5"/>
    <w:rsid w:val="00853E99"/>
    <w:rsid w:val="00855A11"/>
    <w:rsid w:val="00857AD4"/>
    <w:rsid w:val="0086562C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273E8"/>
    <w:rsid w:val="00931134"/>
    <w:rsid w:val="0094173E"/>
    <w:rsid w:val="00942B49"/>
    <w:rsid w:val="009443D1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33E0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0DA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B5436"/>
    <w:rsid w:val="00BC0F34"/>
    <w:rsid w:val="00BD16F1"/>
    <w:rsid w:val="00BD5ACB"/>
    <w:rsid w:val="00BE7BA6"/>
    <w:rsid w:val="00BF093C"/>
    <w:rsid w:val="00BF1642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12B"/>
    <w:rsid w:val="00C85AE2"/>
    <w:rsid w:val="00C87290"/>
    <w:rsid w:val="00C95536"/>
    <w:rsid w:val="00C957B8"/>
    <w:rsid w:val="00CA2529"/>
    <w:rsid w:val="00CA39C2"/>
    <w:rsid w:val="00CB2021"/>
    <w:rsid w:val="00CB241C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16266"/>
    <w:rsid w:val="00D23494"/>
    <w:rsid w:val="00D26B06"/>
    <w:rsid w:val="00D31886"/>
    <w:rsid w:val="00D3715D"/>
    <w:rsid w:val="00D42F4C"/>
    <w:rsid w:val="00D448F9"/>
    <w:rsid w:val="00D466FC"/>
    <w:rsid w:val="00D4701E"/>
    <w:rsid w:val="00D47062"/>
    <w:rsid w:val="00D5299B"/>
    <w:rsid w:val="00D56ECA"/>
    <w:rsid w:val="00D639AF"/>
    <w:rsid w:val="00D6545C"/>
    <w:rsid w:val="00D67E78"/>
    <w:rsid w:val="00D7596A"/>
    <w:rsid w:val="00D804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0905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6262F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2F7B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4ADB5D5-F013-A146-ABD0-52BFD70B9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2023-11-07T13:43:00Z</dcterms:created>
  <dcterms:modified xsi:type="dcterms:W3CDTF">2023-11-10T19:20:00Z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