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6563" w14:textId="674889D8" w:rsidR="00430805" w:rsidRPr="00112AF8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C7B1206" w:rsidR="00165C8E" w:rsidRPr="005B49B7" w:rsidRDefault="0027316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625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0C7B1206" w:rsidR="00165C8E" w:rsidRPr="005B49B7" w:rsidRDefault="0027316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34A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625C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Planche</w:t>
      </w:r>
      <w:r w:rsidR="00430805" w:rsidRPr="00112AF8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de jeu</w:t>
      </w:r>
    </w:p>
    <w:p w14:paraId="08076A8C" w14:textId="18AD47BD" w:rsidR="00430805" w:rsidRPr="00983CC5" w:rsidRDefault="00171848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83CC5">
        <w:rPr>
          <w:rFonts w:ascii="Arial" w:hAnsi="Arial" w:cs="Arial"/>
          <w:b/>
          <w:i/>
          <w:iCs/>
          <w:sz w:val="40"/>
          <w:szCs w:val="40"/>
          <w:lang w:val="fr-FR"/>
        </w:rPr>
        <w:t>Les triangles de multiplication</w:t>
      </w:r>
    </w:p>
    <w:p w14:paraId="469356DE" w14:textId="345D798D" w:rsidR="004A29D4" w:rsidRPr="00983CC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306E772" w14:textId="1D75A3EF" w:rsidR="006B47D9" w:rsidRPr="000E670C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6AC1534" w14:textId="52B633BF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32EC07A5" w14:textId="77777777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8CF0E0A" w14:textId="378DAE0A" w:rsidR="00D61387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  <w:r w:rsidRPr="00983CC5">
        <w:rPr>
          <w:noProof/>
          <w:lang w:val="fr-FR"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RPr="00983CC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DA34" w14:textId="77777777" w:rsidR="0075311A" w:rsidRDefault="0075311A" w:rsidP="00D34720">
      <w:r>
        <w:separator/>
      </w:r>
    </w:p>
  </w:endnote>
  <w:endnote w:type="continuationSeparator" w:id="0">
    <w:p w14:paraId="6E223873" w14:textId="77777777" w:rsidR="0075311A" w:rsidRDefault="007531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F7E1" w14:textId="77777777" w:rsidR="000E670C" w:rsidRDefault="000E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B021CF5" w:rsidR="00D34720" w:rsidRPr="000E670C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E670C">
      <w:rPr>
        <w:rFonts w:ascii="Arial" w:hAnsi="Arial" w:cs="Arial"/>
        <w:b/>
        <w:sz w:val="15"/>
        <w:szCs w:val="15"/>
        <w:lang w:val="fr-CA"/>
      </w:rPr>
      <w:t>Matholog</w:t>
    </w:r>
    <w:r w:rsidR="00743F6A" w:rsidRPr="000E67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E670C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0E670C">
      <w:rPr>
        <w:rFonts w:ascii="Arial" w:hAnsi="Arial" w:cs="Arial"/>
        <w:sz w:val="15"/>
        <w:szCs w:val="15"/>
        <w:lang w:val="fr-CA"/>
      </w:rPr>
      <w:tab/>
    </w:r>
    <w:r w:rsidR="00743F6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0E670C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886E125" w:rsidR="00D34720" w:rsidRPr="000E67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670C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0E670C">
      <w:rPr>
        <w:rFonts w:ascii="Arial" w:hAnsi="Arial" w:cs="Arial"/>
        <w:sz w:val="15"/>
        <w:szCs w:val="15"/>
        <w:lang w:val="fr-CA"/>
      </w:rPr>
      <w:t>© 202</w:t>
    </w:r>
    <w:r w:rsidR="000E670C">
      <w:rPr>
        <w:rFonts w:ascii="Arial" w:hAnsi="Arial" w:cs="Arial"/>
        <w:sz w:val="15"/>
        <w:szCs w:val="15"/>
        <w:lang w:val="fr-CA"/>
      </w:rPr>
      <w:t>2</w:t>
    </w:r>
    <w:r w:rsidRPr="000E670C">
      <w:rPr>
        <w:rFonts w:ascii="Arial" w:hAnsi="Arial" w:cs="Arial"/>
        <w:sz w:val="15"/>
        <w:szCs w:val="15"/>
        <w:lang w:val="fr-CA"/>
      </w:rPr>
      <w:t xml:space="preserve"> Pearson Canada Inc.</w:t>
    </w:r>
    <w:r w:rsidRPr="000E670C">
      <w:rPr>
        <w:rFonts w:ascii="Arial" w:hAnsi="Arial" w:cs="Arial"/>
        <w:sz w:val="15"/>
        <w:szCs w:val="15"/>
        <w:lang w:val="fr-CA"/>
      </w:rPr>
      <w:tab/>
    </w:r>
    <w:r w:rsidR="00743F6A">
      <w:rPr>
        <w:rFonts w:ascii="Arial" w:hAnsi="Arial" w:cs="Arial"/>
        <w:sz w:val="15"/>
        <w:szCs w:val="15"/>
        <w:lang w:val="fr-FR"/>
      </w:rPr>
      <w:t>Cette</w:t>
    </w:r>
    <w:r w:rsidR="00743F6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743F6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0E67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D830" w14:textId="77777777" w:rsidR="000E670C" w:rsidRDefault="000E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343D" w14:textId="77777777" w:rsidR="0075311A" w:rsidRDefault="0075311A" w:rsidP="00D34720">
      <w:r>
        <w:separator/>
      </w:r>
    </w:p>
  </w:footnote>
  <w:footnote w:type="continuationSeparator" w:id="0">
    <w:p w14:paraId="0C92F836" w14:textId="77777777" w:rsidR="0075311A" w:rsidRDefault="007531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18ED" w14:textId="77777777" w:rsidR="000E670C" w:rsidRDefault="000E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F64C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3F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57A" w14:textId="77777777" w:rsidR="000E670C" w:rsidRDefault="000E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62BA"/>
    <w:rsid w:val="000C4501"/>
    <w:rsid w:val="000E670C"/>
    <w:rsid w:val="00112AF8"/>
    <w:rsid w:val="00116790"/>
    <w:rsid w:val="00165C8E"/>
    <w:rsid w:val="00171848"/>
    <w:rsid w:val="0017584D"/>
    <w:rsid w:val="00187BE1"/>
    <w:rsid w:val="001A13BF"/>
    <w:rsid w:val="001E0F06"/>
    <w:rsid w:val="00211CA8"/>
    <w:rsid w:val="00257E5C"/>
    <w:rsid w:val="002625CA"/>
    <w:rsid w:val="00273167"/>
    <w:rsid w:val="002A53CB"/>
    <w:rsid w:val="00311801"/>
    <w:rsid w:val="0033109D"/>
    <w:rsid w:val="00366CCD"/>
    <w:rsid w:val="00406998"/>
    <w:rsid w:val="00430805"/>
    <w:rsid w:val="00436C5D"/>
    <w:rsid w:val="00486E6F"/>
    <w:rsid w:val="004A29D4"/>
    <w:rsid w:val="00534ACF"/>
    <w:rsid w:val="005A2DFB"/>
    <w:rsid w:val="005B49B7"/>
    <w:rsid w:val="00647880"/>
    <w:rsid w:val="00677CDA"/>
    <w:rsid w:val="006B47D9"/>
    <w:rsid w:val="006F0A4D"/>
    <w:rsid w:val="006F4E10"/>
    <w:rsid w:val="00736C10"/>
    <w:rsid w:val="00743F6A"/>
    <w:rsid w:val="0075311A"/>
    <w:rsid w:val="0076667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83CC5"/>
    <w:rsid w:val="0098784D"/>
    <w:rsid w:val="009E378C"/>
    <w:rsid w:val="00A453D3"/>
    <w:rsid w:val="00AB5722"/>
    <w:rsid w:val="00AE3EBA"/>
    <w:rsid w:val="00B5301D"/>
    <w:rsid w:val="00B677DB"/>
    <w:rsid w:val="00BA4864"/>
    <w:rsid w:val="00C3059F"/>
    <w:rsid w:val="00C96742"/>
    <w:rsid w:val="00CA5373"/>
    <w:rsid w:val="00CE74B1"/>
    <w:rsid w:val="00D01712"/>
    <w:rsid w:val="00D34720"/>
    <w:rsid w:val="00D61387"/>
    <w:rsid w:val="00D65D56"/>
    <w:rsid w:val="00D92395"/>
    <w:rsid w:val="00DB61AE"/>
    <w:rsid w:val="00DD3693"/>
    <w:rsid w:val="00DF5067"/>
    <w:rsid w:val="00E1030E"/>
    <w:rsid w:val="00E155B4"/>
    <w:rsid w:val="00E50AE2"/>
    <w:rsid w:val="00ED530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6FA01-E12B-43A8-8A84-E6167C003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92EB6-80DA-497A-AF47-50065AF8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9866F-E440-4885-A6CD-7D2E71A85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2022-01-30T20:35:00Z</dcterms:created>
  <dcterms:modified xsi:type="dcterms:W3CDTF">2022-01-30T20:35:00Z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