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0B791550" w:rsidR="00101CB9" w:rsidRDefault="00101CB9">
      <w:pPr>
        <w:rPr>
          <w:sz w:val="4"/>
          <w:szCs w:val="4"/>
        </w:rPr>
      </w:pPr>
    </w:p>
    <w:p w14:paraId="3F3364A5" w14:textId="31A8EBD4" w:rsidR="003458A1" w:rsidRDefault="003458A1">
      <w:pPr>
        <w:rPr>
          <w:sz w:val="4"/>
          <w:szCs w:val="4"/>
        </w:rPr>
      </w:pPr>
    </w:p>
    <w:p w14:paraId="386BEE58" w14:textId="77777777" w:rsidR="003458A1" w:rsidRDefault="003458A1">
      <w:pPr>
        <w:rPr>
          <w:sz w:val="4"/>
          <w:szCs w:val="4"/>
        </w:rPr>
      </w:pPr>
    </w:p>
    <w:p w14:paraId="412DD529" w14:textId="75ED7DF5" w:rsidR="00101CB9" w:rsidRDefault="00101CB9">
      <w:pPr>
        <w:rPr>
          <w:sz w:val="4"/>
          <w:szCs w:val="4"/>
        </w:rPr>
      </w:pPr>
    </w:p>
    <w:p w14:paraId="32FD4A14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p w14:paraId="24B7EC6E" w14:textId="330615A4" w:rsidR="00101CB9" w:rsidRDefault="00101CB9">
      <w:pPr>
        <w:rPr>
          <w:sz w:val="4"/>
          <w:szCs w:val="4"/>
        </w:rPr>
      </w:pPr>
    </w:p>
    <w:p w14:paraId="2639C458" w14:textId="768A836A" w:rsidR="000378A5" w:rsidRDefault="000378A5" w:rsidP="002461F7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9E7DBE" w:rsidRPr="009E7DBE" w14:paraId="5ADCE10C" w14:textId="77777777" w:rsidTr="00B66708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F28684D" w:rsidR="000378A5" w:rsidRPr="009E7DBE" w:rsidRDefault="00495E4E" w:rsidP="00B6670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</w:pPr>
            <w:r w:rsidRPr="009E7DBE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Reconnaître et écrire des nombres en chiffres</w:t>
            </w:r>
          </w:p>
        </w:tc>
      </w:tr>
      <w:tr w:rsidR="009E7DBE" w:rsidRPr="009E7DBE" w14:paraId="5845B6FC" w14:textId="77777777" w:rsidTr="00BD1E37">
        <w:trPr>
          <w:trHeight w:hRule="exact" w:val="247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6A0F2B" w14:textId="41152EF0" w:rsidR="003458A1" w:rsidRPr="009E7DBE" w:rsidRDefault="00495E4E" w:rsidP="00B66708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E7DBE">
              <w:rPr>
                <w:rFonts w:ascii="Arial" w:hAnsi="Arial" w:cs="Arial"/>
                <w:sz w:val="19"/>
                <w:szCs w:val="19"/>
                <w:lang w:val="fr-CA"/>
              </w:rPr>
              <w:t>Lire et écrire des nombres jusqu’à 100</w:t>
            </w:r>
          </w:p>
          <w:p w14:paraId="50E61AA6" w14:textId="269938F5" w:rsidR="003458A1" w:rsidRPr="009E7DBE" w:rsidRDefault="003458A1" w:rsidP="00B66708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0B53423B" w14:textId="017F2A2E" w:rsidR="003458A1" w:rsidRPr="009E7DBE" w:rsidRDefault="008C2ACF" w:rsidP="0071546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E7DBE">
              <w:rPr>
                <w:rFonts w:ascii="Calibri" w:hAnsi="Calibri" w:cs="Calibri"/>
                <w:sz w:val="19"/>
                <w:szCs w:val="19"/>
              </w:rPr>
              <w:t>«</w:t>
            </w:r>
            <w:r w:rsidRPr="009E7DB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458A1" w:rsidRPr="009E7DBE">
              <w:rPr>
                <w:rFonts w:ascii="Arial" w:hAnsi="Arial" w:cs="Arial"/>
                <w:sz w:val="19"/>
                <w:szCs w:val="19"/>
              </w:rPr>
              <w:t xml:space="preserve">25, </w:t>
            </w:r>
            <w:proofErr w:type="spellStart"/>
            <w:r w:rsidRPr="009E7DBE">
              <w:rPr>
                <w:rFonts w:ascii="Arial" w:hAnsi="Arial" w:cs="Arial"/>
                <w:sz w:val="19"/>
                <w:szCs w:val="19"/>
              </w:rPr>
              <w:t>vingt</w:t>
            </w:r>
            <w:proofErr w:type="spellEnd"/>
            <w:r w:rsidRPr="009E7DBE">
              <w:rPr>
                <w:rFonts w:ascii="Arial" w:hAnsi="Arial" w:cs="Arial"/>
                <w:sz w:val="19"/>
                <w:szCs w:val="19"/>
              </w:rPr>
              <w:t xml:space="preserve">-cinq </w:t>
            </w:r>
            <w:r w:rsidRPr="009E7DBE">
              <w:rPr>
                <w:rFonts w:ascii="Calibri" w:hAnsi="Calibri" w:cs="Calibri"/>
                <w:sz w:val="19"/>
                <w:szCs w:val="19"/>
              </w:rPr>
              <w:t>»</w:t>
            </w:r>
          </w:p>
          <w:p w14:paraId="5F2AE2FF" w14:textId="77777777" w:rsidR="003458A1" w:rsidRPr="009E7DBE" w:rsidRDefault="003458A1" w:rsidP="00B66708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  <w:p w14:paraId="4D8053C5" w14:textId="17050EF6" w:rsidR="00101CB9" w:rsidRPr="009E7DBE" w:rsidRDefault="00101CB9" w:rsidP="00B66708">
            <w:pPr>
              <w:pStyle w:val="TableParagraph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554823" w14:textId="77777777" w:rsidR="00715467" w:rsidRDefault="008C2ACF" w:rsidP="00BD1E37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E7DBE">
              <w:rPr>
                <w:rFonts w:ascii="Arial" w:hAnsi="Arial" w:cs="Arial"/>
                <w:sz w:val="19"/>
                <w:szCs w:val="19"/>
                <w:lang w:val="fr-CA"/>
              </w:rPr>
              <w:t>Faire correspondre des nombres en chiffres jusqu’à 100 à des quantités</w:t>
            </w:r>
          </w:p>
          <w:p w14:paraId="7E81DB63" w14:textId="77777777" w:rsidR="00715467" w:rsidRDefault="005F23B2" w:rsidP="00BD1E37">
            <w:pPr>
              <w:rPr>
                <w:noProof/>
                <w:lang w:val="fr-CA"/>
              </w:rPr>
            </w:pPr>
            <w:r w:rsidRPr="00577D8D">
              <w:rPr>
                <w:noProof/>
                <w:lang w:val="fr-CA"/>
              </w:rPr>
              <w:t xml:space="preserve"> </w:t>
            </w:r>
            <w:r w:rsidR="00577D8D" w:rsidRPr="00577D8D">
              <w:rPr>
                <w:lang w:val="fr-CA"/>
              </w:rPr>
              <w:t xml:space="preserve"> </w:t>
            </w:r>
            <w:r w:rsidR="00577D8D">
              <w:rPr>
                <w:noProof/>
              </w:rPr>
              <w:drawing>
                <wp:inline distT="0" distB="0" distL="0" distR="0" wp14:anchorId="597EA888" wp14:editId="40E0F459">
                  <wp:extent cx="1972945" cy="481330"/>
                  <wp:effectExtent l="0" t="0" r="825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94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7D8D" w:rsidRPr="00577D8D">
              <w:rPr>
                <w:noProof/>
                <w:lang w:val="fr-CA"/>
              </w:rPr>
              <w:t xml:space="preserve"> </w:t>
            </w:r>
          </w:p>
          <w:p w14:paraId="2F1EE2C8" w14:textId="77777777" w:rsidR="00715467" w:rsidRDefault="00715467" w:rsidP="00BD1E37">
            <w:pPr>
              <w:rPr>
                <w:noProof/>
                <w:lang w:val="fr-CA"/>
              </w:rPr>
            </w:pPr>
          </w:p>
          <w:p w14:paraId="2F9DF5F3" w14:textId="56CA6F5B" w:rsidR="008E48D0" w:rsidRPr="00577D8D" w:rsidRDefault="008E48D0" w:rsidP="00715467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577D8D">
              <w:rPr>
                <w:rFonts w:ascii="Calibri" w:hAnsi="Calibri" w:cs="Calibri"/>
                <w:sz w:val="19"/>
                <w:szCs w:val="19"/>
                <w:lang w:val="fr-CA"/>
              </w:rPr>
              <w:t>«</w:t>
            </w:r>
            <w:r w:rsidRPr="00577D8D">
              <w:rPr>
                <w:rFonts w:ascii="Arial" w:hAnsi="Arial" w:cs="Arial"/>
                <w:sz w:val="19"/>
                <w:szCs w:val="19"/>
                <w:lang w:val="fr-CA"/>
              </w:rPr>
              <w:t xml:space="preserve"> 25, </w:t>
            </w:r>
            <w:r w:rsidRPr="00577D8D">
              <w:rPr>
                <w:rFonts w:ascii="Arial" w:hAnsi="Arial" w:cs="Arial"/>
                <w:sz w:val="19"/>
                <w:szCs w:val="19"/>
                <w:lang w:val="fr-CA"/>
              </w:rPr>
              <w:t>c’est 2 dizaines et 5 unités.</w:t>
            </w:r>
            <w:r w:rsidRPr="00577D8D">
              <w:rPr>
                <w:rFonts w:ascii="Arial" w:hAnsi="Arial" w:cs="Arial"/>
                <w:sz w:val="19"/>
                <w:szCs w:val="19"/>
                <w:lang w:val="fr-CA"/>
              </w:rPr>
              <w:t xml:space="preserve"> </w:t>
            </w:r>
            <w:r w:rsidRPr="00577D8D">
              <w:rPr>
                <w:rFonts w:ascii="Calibri" w:hAnsi="Calibri" w:cs="Calibri"/>
                <w:sz w:val="19"/>
                <w:szCs w:val="19"/>
                <w:lang w:val="fr-CA"/>
              </w:rPr>
              <w:t>»</w:t>
            </w:r>
          </w:p>
          <w:p w14:paraId="18CB78D0" w14:textId="6EA7B8CD" w:rsidR="003458A1" w:rsidRPr="00577D8D" w:rsidRDefault="003458A1" w:rsidP="00B66708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388F27" w14:textId="35661CE9" w:rsidR="00734585" w:rsidRPr="009E7DBE" w:rsidRDefault="00734585" w:rsidP="00B66708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E7DBE">
              <w:rPr>
                <w:rFonts w:ascii="Arial" w:hAnsi="Arial" w:cs="Arial"/>
                <w:sz w:val="19"/>
                <w:szCs w:val="19"/>
                <w:lang w:val="fr-CA"/>
              </w:rPr>
              <w:t>Lire et écrire des nombres jusq</w:t>
            </w:r>
            <w:r w:rsidR="00A975BD">
              <w:rPr>
                <w:rFonts w:ascii="Arial" w:hAnsi="Arial" w:cs="Arial"/>
                <w:sz w:val="19"/>
                <w:szCs w:val="19"/>
                <w:lang w:val="fr-CA"/>
              </w:rPr>
              <w:t>u</w:t>
            </w:r>
            <w:r w:rsidRPr="009E7DBE">
              <w:rPr>
                <w:rFonts w:ascii="Arial" w:hAnsi="Arial" w:cs="Arial"/>
                <w:sz w:val="19"/>
                <w:szCs w:val="19"/>
                <w:lang w:val="fr-CA"/>
              </w:rPr>
              <w:t xml:space="preserve">’à </w:t>
            </w:r>
          </w:p>
          <w:p w14:paraId="747A1317" w14:textId="785CA526" w:rsidR="003458A1" w:rsidRPr="009E7DBE" w:rsidRDefault="00734585" w:rsidP="00B66708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E7DBE">
              <w:rPr>
                <w:rFonts w:ascii="Arial" w:hAnsi="Arial" w:cs="Arial"/>
                <w:sz w:val="19"/>
                <w:szCs w:val="19"/>
                <w:lang w:val="fr-CA"/>
              </w:rPr>
              <w:t>1 000</w:t>
            </w:r>
          </w:p>
          <w:p w14:paraId="4E5E6BC0" w14:textId="175874C7" w:rsidR="003458A1" w:rsidRPr="009E7DBE" w:rsidRDefault="003458A1" w:rsidP="00B66708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3784A978" w14:textId="77663CC1" w:rsidR="003458A1" w:rsidRPr="009E7DBE" w:rsidRDefault="003458A1" w:rsidP="00B66708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64D5C8AF" w14:textId="08836BAF" w:rsidR="00734585" w:rsidRPr="009E7DBE" w:rsidRDefault="00734585" w:rsidP="0073458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E7DBE">
              <w:rPr>
                <w:rFonts w:ascii="Calibri" w:hAnsi="Calibri" w:cs="Calibri"/>
                <w:sz w:val="19"/>
                <w:szCs w:val="19"/>
              </w:rPr>
              <w:t>«</w:t>
            </w:r>
            <w:r w:rsidRPr="009E7DBE">
              <w:rPr>
                <w:rFonts w:ascii="Arial" w:hAnsi="Arial" w:cs="Arial"/>
                <w:sz w:val="19"/>
                <w:szCs w:val="19"/>
              </w:rPr>
              <w:t xml:space="preserve"> 25</w:t>
            </w:r>
            <w:r w:rsidRPr="009E7DBE">
              <w:rPr>
                <w:rFonts w:ascii="Arial" w:hAnsi="Arial" w:cs="Arial"/>
                <w:sz w:val="19"/>
                <w:szCs w:val="19"/>
              </w:rPr>
              <w:t>0</w:t>
            </w:r>
            <w:r w:rsidRPr="009E7DBE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464A4D" w:rsidRPr="009E7DBE">
              <w:rPr>
                <w:rFonts w:ascii="Arial" w:hAnsi="Arial" w:cs="Arial"/>
                <w:sz w:val="19"/>
                <w:szCs w:val="19"/>
              </w:rPr>
              <w:t xml:space="preserve">deux cent </w:t>
            </w:r>
            <w:proofErr w:type="spellStart"/>
            <w:r w:rsidR="00464A4D" w:rsidRPr="009E7DBE">
              <w:rPr>
                <w:rFonts w:ascii="Arial" w:hAnsi="Arial" w:cs="Arial"/>
                <w:sz w:val="19"/>
                <w:szCs w:val="19"/>
              </w:rPr>
              <w:t>cinquante</w:t>
            </w:r>
            <w:proofErr w:type="spellEnd"/>
            <w:r w:rsidRPr="009E7DB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E7DBE">
              <w:rPr>
                <w:rFonts w:ascii="Calibri" w:hAnsi="Calibri" w:cs="Calibri"/>
                <w:sz w:val="19"/>
                <w:szCs w:val="19"/>
              </w:rPr>
              <w:t>»</w:t>
            </w:r>
          </w:p>
          <w:p w14:paraId="2835A1FD" w14:textId="77777777" w:rsidR="003458A1" w:rsidRPr="009E7DBE" w:rsidRDefault="003458A1" w:rsidP="00B66708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66D0FABB" w14:textId="77777777" w:rsidR="00101CB9" w:rsidRPr="009E7DBE" w:rsidRDefault="00101CB9" w:rsidP="00B66708">
            <w:pPr>
              <w:pStyle w:val="TableParagrap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184A0AFA" w14:textId="77777777" w:rsidR="003458A1" w:rsidRPr="009E7DBE" w:rsidRDefault="003458A1" w:rsidP="00B66708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20E047F9" w14:textId="77777777" w:rsidR="003458A1" w:rsidRPr="009E7DBE" w:rsidRDefault="003458A1" w:rsidP="00B66708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47CBE76D" w14:textId="77777777" w:rsidR="003458A1" w:rsidRPr="009E7DBE" w:rsidRDefault="003458A1" w:rsidP="00B66708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15E2BCE5" w14:textId="5735D8D2" w:rsidR="003458A1" w:rsidRPr="009E7DBE" w:rsidRDefault="003458A1" w:rsidP="00B66708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B3FC6C" w14:textId="5C0D431F" w:rsidR="00AC68EB" w:rsidRPr="009E7DBE" w:rsidRDefault="00AC68EB" w:rsidP="00AC68EB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E7DBE">
              <w:rPr>
                <w:rFonts w:ascii="Arial" w:hAnsi="Arial" w:cs="Arial"/>
                <w:sz w:val="19"/>
                <w:szCs w:val="19"/>
                <w:lang w:val="fr-CA"/>
              </w:rPr>
              <w:t>Faire correspondre des nombres en chiffres jusqu’à 1</w:t>
            </w:r>
            <w:r w:rsidRPr="009E7DBE">
              <w:rPr>
                <w:rFonts w:ascii="Arial" w:hAnsi="Arial" w:cs="Arial"/>
                <w:sz w:val="19"/>
                <w:szCs w:val="19"/>
                <w:lang w:val="fr-CA"/>
              </w:rPr>
              <w:t xml:space="preserve"> 000</w:t>
            </w:r>
            <w:r w:rsidRPr="009E7DBE">
              <w:rPr>
                <w:rFonts w:ascii="Arial" w:hAnsi="Arial" w:cs="Arial"/>
                <w:sz w:val="19"/>
                <w:szCs w:val="19"/>
                <w:lang w:val="fr-CA"/>
              </w:rPr>
              <w:t xml:space="preserve"> à des quantités</w:t>
            </w:r>
          </w:p>
          <w:p w14:paraId="0F276D0A" w14:textId="77777777" w:rsidR="00101CB9" w:rsidRPr="009E7DBE" w:rsidRDefault="00101CB9" w:rsidP="00B66708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5D6D3489" w14:textId="77777777" w:rsidR="003458A1" w:rsidRPr="009E7DBE" w:rsidRDefault="003458A1" w:rsidP="00B66708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37A8871B" w14:textId="7D5CA705" w:rsidR="00AC68EB" w:rsidRPr="009E7DBE" w:rsidRDefault="00AC68EB" w:rsidP="00AC68EB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E7DBE">
              <w:rPr>
                <w:rFonts w:ascii="Calibri" w:hAnsi="Calibri" w:cs="Calibri"/>
                <w:sz w:val="19"/>
                <w:szCs w:val="19"/>
                <w:lang w:val="fr-CA"/>
              </w:rPr>
              <w:t>«</w:t>
            </w:r>
            <w:r w:rsidRPr="009E7DBE">
              <w:rPr>
                <w:rFonts w:ascii="Arial" w:hAnsi="Arial" w:cs="Arial"/>
                <w:sz w:val="19"/>
                <w:szCs w:val="19"/>
                <w:lang w:val="fr-CA"/>
              </w:rPr>
              <w:t xml:space="preserve"> </w:t>
            </w:r>
            <w:r w:rsidRPr="009E7DBE">
              <w:rPr>
                <w:rFonts w:ascii="Arial" w:hAnsi="Arial" w:cs="Arial"/>
                <w:sz w:val="19"/>
                <w:szCs w:val="19"/>
                <w:lang w:val="fr-CA"/>
              </w:rPr>
              <w:t>Cette bo</w:t>
            </w:r>
            <w:r w:rsidR="009E7DBE" w:rsidRPr="009E7DBE">
              <w:rPr>
                <w:rFonts w:ascii="Arial" w:hAnsi="Arial" w:cs="Arial"/>
                <w:sz w:val="19"/>
                <w:szCs w:val="19"/>
                <w:lang w:val="fr-CA"/>
              </w:rPr>
              <w:t>îte indique qu’elle contient 250 enveloppes.</w:t>
            </w:r>
            <w:r w:rsidRPr="009E7DBE">
              <w:rPr>
                <w:rFonts w:ascii="Arial" w:hAnsi="Arial" w:cs="Arial"/>
                <w:sz w:val="19"/>
                <w:szCs w:val="19"/>
                <w:lang w:val="fr-CA"/>
              </w:rPr>
              <w:t xml:space="preserve"> </w:t>
            </w:r>
            <w:r w:rsidRPr="009E7DBE">
              <w:rPr>
                <w:rFonts w:ascii="Calibri" w:hAnsi="Calibri" w:cs="Calibri"/>
                <w:sz w:val="19"/>
                <w:szCs w:val="19"/>
                <w:lang w:val="fr-CA"/>
              </w:rPr>
              <w:t>»</w:t>
            </w:r>
          </w:p>
          <w:p w14:paraId="597E2B08" w14:textId="768EC01E" w:rsidR="003458A1" w:rsidRPr="009E7DBE" w:rsidRDefault="003458A1" w:rsidP="00B66708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</w:tc>
      </w:tr>
      <w:tr w:rsidR="009E7DBE" w:rsidRPr="009E7DBE" w14:paraId="5C27276A" w14:textId="77777777" w:rsidTr="00B66708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396D68" w14:textId="3F0BDA66" w:rsidR="00E31963" w:rsidRPr="009E7DBE" w:rsidRDefault="00E31963" w:rsidP="00B66708">
            <w:pPr>
              <w:rPr>
                <w:rFonts w:ascii="Arial" w:hAnsi="Arial" w:cs="Arial"/>
                <w:sz w:val="19"/>
                <w:szCs w:val="19"/>
              </w:rPr>
            </w:pPr>
            <w:r w:rsidRPr="009E7DBE">
              <w:rPr>
                <w:rFonts w:ascii="Arial" w:eastAsia="Verdana" w:hAnsi="Arial" w:cs="Arial"/>
                <w:b/>
              </w:rPr>
              <w:t>Observations</w:t>
            </w:r>
            <w:r w:rsidR="009E7DBE">
              <w:rPr>
                <w:rFonts w:ascii="Arial" w:eastAsia="Verdana" w:hAnsi="Arial" w:cs="Arial"/>
                <w:b/>
              </w:rPr>
              <w:t xml:space="preserve"> et d</w:t>
            </w:r>
            <w:r w:rsidRPr="009E7DBE"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9E7DBE" w:rsidRPr="009E7DBE" w14:paraId="72CEA274" w14:textId="77777777" w:rsidTr="00B66708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12AD9F58" w:rsidR="000378A5" w:rsidRPr="009E7DBE" w:rsidRDefault="000378A5" w:rsidP="00B66708">
            <w:pPr>
              <w:pStyle w:val="TableParagraph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985F5C1" w:rsidR="000378A5" w:rsidRPr="009E7DBE" w:rsidRDefault="000378A5" w:rsidP="00B66708">
            <w:pPr>
              <w:pStyle w:val="TableParagraph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065E767" w:rsidR="000378A5" w:rsidRPr="009E7DBE" w:rsidRDefault="000378A5" w:rsidP="00B66708">
            <w:pPr>
              <w:pStyle w:val="TableParagraph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403850C" w:rsidR="000378A5" w:rsidRPr="009E7DBE" w:rsidRDefault="000378A5" w:rsidP="00B6670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B0018" w14:textId="77777777" w:rsidR="00FD158A" w:rsidRDefault="00FD158A" w:rsidP="00CA2529">
      <w:pPr>
        <w:spacing w:after="0" w:line="240" w:lineRule="auto"/>
      </w:pPr>
      <w:r>
        <w:separator/>
      </w:r>
    </w:p>
  </w:endnote>
  <w:endnote w:type="continuationSeparator" w:id="0">
    <w:p w14:paraId="28DFB112" w14:textId="77777777" w:rsidR="00FD158A" w:rsidRDefault="00FD158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22C6AE88" w:rsidR="0028676E" w:rsidRPr="005F23B2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BF5119">
      <w:rPr>
        <w:rFonts w:ascii="Arial" w:hAnsi="Arial" w:cs="Arial"/>
        <w:b/>
        <w:sz w:val="15"/>
        <w:szCs w:val="15"/>
        <w:lang w:val="fr-CA"/>
      </w:rPr>
      <w:t>Matholog</w:t>
    </w:r>
    <w:r w:rsidR="009E7DBE" w:rsidRPr="00BF5119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BF5119">
      <w:rPr>
        <w:rFonts w:ascii="Arial" w:hAnsi="Arial" w:cs="Arial"/>
        <w:b/>
        <w:sz w:val="15"/>
        <w:szCs w:val="15"/>
        <w:lang w:val="fr-CA"/>
      </w:rPr>
      <w:t xml:space="preserve"> </w:t>
    </w:r>
    <w:r w:rsidR="00194226" w:rsidRPr="00BF5119">
      <w:rPr>
        <w:rFonts w:ascii="Arial" w:hAnsi="Arial" w:cs="Arial"/>
        <w:b/>
        <w:sz w:val="15"/>
        <w:szCs w:val="15"/>
        <w:lang w:val="fr-CA"/>
      </w:rPr>
      <w:t>3</w:t>
    </w:r>
    <w:r w:rsidRPr="00BF5119">
      <w:rPr>
        <w:rFonts w:ascii="Arial" w:hAnsi="Arial" w:cs="Arial"/>
        <w:sz w:val="15"/>
        <w:szCs w:val="15"/>
        <w:lang w:val="fr-CA"/>
      </w:rPr>
      <w:tab/>
    </w:r>
    <w:r w:rsidR="00BF5119" w:rsidRPr="00163207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BF5119">
      <w:rPr>
        <w:rFonts w:ascii="Arial" w:hAnsi="Arial" w:cs="Arial"/>
        <w:sz w:val="15"/>
        <w:szCs w:val="15"/>
        <w:lang w:val="fr-CA"/>
      </w:rPr>
      <w:t xml:space="preserve">. </w:t>
    </w:r>
    <w:r w:rsidRPr="00BF5119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5119">
      <w:rPr>
        <w:rFonts w:ascii="Arial" w:hAnsi="Arial" w:cs="Arial"/>
        <w:sz w:val="15"/>
        <w:szCs w:val="15"/>
        <w:lang w:val="fr-CA"/>
      </w:rPr>
      <w:t xml:space="preserve"> </w:t>
    </w:r>
    <w:r>
      <w:rPr>
        <w:rFonts w:ascii="Arial" w:hAnsi="Arial" w:cs="Arial"/>
        <w:sz w:val="15"/>
        <w:szCs w:val="15"/>
      </w:rPr>
      <w:t>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</w:r>
    <w:r w:rsidR="009354E0" w:rsidRPr="00163207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5F23B2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1607D" w14:textId="77777777" w:rsidR="00FD158A" w:rsidRDefault="00FD158A" w:rsidP="00CA2529">
      <w:pPr>
        <w:spacing w:after="0" w:line="240" w:lineRule="auto"/>
      </w:pPr>
      <w:r>
        <w:separator/>
      </w:r>
    </w:p>
  </w:footnote>
  <w:footnote w:type="continuationSeparator" w:id="0">
    <w:p w14:paraId="29414746" w14:textId="77777777" w:rsidR="00FD158A" w:rsidRDefault="00FD158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B5F6936" w:rsidR="00E613E3" w:rsidRPr="00306B10" w:rsidRDefault="00E21EE5" w:rsidP="00E71CBF">
    <w:pPr>
      <w:spacing w:after="0"/>
      <w:rPr>
        <w:rFonts w:ascii="Arial" w:hAnsi="Arial" w:cs="Arial"/>
        <w:b/>
        <w:sz w:val="36"/>
        <w:szCs w:val="36"/>
        <w:lang w:val="fr-CA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48E36A5" w:rsidR="00E613E3" w:rsidRPr="00306B10" w:rsidRDefault="00306B1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Le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nombre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" filled="f" stroked="f">
              <v:textbox>
                <w:txbxContent>
                  <w:p w14:paraId="2521030B" w14:textId="748E36A5" w:rsidR="00E613E3" w:rsidRPr="00306B10" w:rsidRDefault="00306B1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 xml:space="preserve">Le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nombre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0D02A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1F7741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306B10">
      <w:rPr>
        <w:lang w:val="fr-CA"/>
      </w:rPr>
      <w:tab/>
    </w:r>
    <w:r w:rsidR="00CA2529" w:rsidRPr="00306B10">
      <w:rPr>
        <w:lang w:val="fr-CA"/>
      </w:rPr>
      <w:tab/>
    </w:r>
    <w:r w:rsidR="00CA2529" w:rsidRPr="00306B10">
      <w:rPr>
        <w:lang w:val="fr-CA"/>
      </w:rPr>
      <w:tab/>
    </w:r>
    <w:r w:rsidR="00207CC0" w:rsidRPr="00306B10">
      <w:rPr>
        <w:lang w:val="fr-CA"/>
      </w:rPr>
      <w:tab/>
    </w:r>
    <w:r w:rsidR="00FD2B2E" w:rsidRPr="00306B10">
      <w:rPr>
        <w:lang w:val="fr-CA"/>
      </w:rPr>
      <w:tab/>
    </w:r>
    <w:r w:rsidR="00306B10" w:rsidRPr="00306B10">
      <w:rPr>
        <w:rFonts w:ascii="Arial" w:hAnsi="Arial" w:cs="Arial"/>
        <w:b/>
        <w:sz w:val="36"/>
        <w:szCs w:val="36"/>
        <w:lang w:val="fr-CA"/>
      </w:rPr>
      <w:t>Évaluation de l’activité 1</w:t>
    </w:r>
  </w:p>
  <w:p w14:paraId="48FDC6FE" w14:textId="2FF9AA01" w:rsidR="001B5E12" w:rsidRPr="00306B10" w:rsidRDefault="00306B10" w:rsidP="001B5E12">
    <w:pPr>
      <w:ind w:left="2880" w:firstLine="720"/>
      <w:rPr>
        <w:rFonts w:ascii="Arial" w:hAnsi="Arial" w:cs="Arial"/>
        <w:b/>
        <w:sz w:val="28"/>
        <w:szCs w:val="28"/>
        <w:lang w:val="fr-CA"/>
      </w:rPr>
    </w:pPr>
    <w:r w:rsidRPr="00306B10">
      <w:rPr>
        <w:rFonts w:ascii="Arial" w:hAnsi="Arial" w:cs="Arial"/>
        <w:b/>
        <w:sz w:val="28"/>
        <w:szCs w:val="28"/>
        <w:lang w:val="fr-CA"/>
      </w:rPr>
      <w:t>Des nombres a</w:t>
    </w:r>
    <w:r>
      <w:rPr>
        <w:rFonts w:ascii="Arial" w:hAnsi="Arial" w:cs="Arial"/>
        <w:b/>
        <w:sz w:val="28"/>
        <w:szCs w:val="28"/>
        <w:lang w:val="fr-CA"/>
      </w:rPr>
      <w:t>utour de nous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343CF"/>
    <w:rsid w:val="002461F7"/>
    <w:rsid w:val="00254851"/>
    <w:rsid w:val="00255F2B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06B10"/>
    <w:rsid w:val="003130F1"/>
    <w:rsid w:val="00316B88"/>
    <w:rsid w:val="003266A1"/>
    <w:rsid w:val="0033287C"/>
    <w:rsid w:val="00333295"/>
    <w:rsid w:val="00333A8F"/>
    <w:rsid w:val="0034252B"/>
    <w:rsid w:val="00345039"/>
    <w:rsid w:val="003458A1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2312"/>
    <w:rsid w:val="00416BC6"/>
    <w:rsid w:val="00424F12"/>
    <w:rsid w:val="004606B9"/>
    <w:rsid w:val="00464A4D"/>
    <w:rsid w:val="00465C12"/>
    <w:rsid w:val="0047628B"/>
    <w:rsid w:val="00483555"/>
    <w:rsid w:val="00490204"/>
    <w:rsid w:val="004902FE"/>
    <w:rsid w:val="00492279"/>
    <w:rsid w:val="004959B6"/>
    <w:rsid w:val="00495E4E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77D8D"/>
    <w:rsid w:val="00581577"/>
    <w:rsid w:val="00582804"/>
    <w:rsid w:val="005A3CE4"/>
    <w:rsid w:val="005B39DE"/>
    <w:rsid w:val="005B3A77"/>
    <w:rsid w:val="005B7D0F"/>
    <w:rsid w:val="005C330B"/>
    <w:rsid w:val="005D3D5E"/>
    <w:rsid w:val="005F23B2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15467"/>
    <w:rsid w:val="0072422E"/>
    <w:rsid w:val="00733E9A"/>
    <w:rsid w:val="00734585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2ACF"/>
    <w:rsid w:val="008C7653"/>
    <w:rsid w:val="008D1751"/>
    <w:rsid w:val="008D688E"/>
    <w:rsid w:val="008E46FD"/>
    <w:rsid w:val="008E48D0"/>
    <w:rsid w:val="009002F7"/>
    <w:rsid w:val="0090418E"/>
    <w:rsid w:val="0092323E"/>
    <w:rsid w:val="00924CD8"/>
    <w:rsid w:val="00931134"/>
    <w:rsid w:val="009354E0"/>
    <w:rsid w:val="00945061"/>
    <w:rsid w:val="009471D3"/>
    <w:rsid w:val="0096389B"/>
    <w:rsid w:val="009703C3"/>
    <w:rsid w:val="00975ED4"/>
    <w:rsid w:val="00994C77"/>
    <w:rsid w:val="009B6FF8"/>
    <w:rsid w:val="009C574D"/>
    <w:rsid w:val="009E7DBE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975BD"/>
    <w:rsid w:val="00AA5CD1"/>
    <w:rsid w:val="00AB527F"/>
    <w:rsid w:val="00AC6799"/>
    <w:rsid w:val="00AC68EB"/>
    <w:rsid w:val="00AC7428"/>
    <w:rsid w:val="00AD5AB8"/>
    <w:rsid w:val="00AE494A"/>
    <w:rsid w:val="00AF44FF"/>
    <w:rsid w:val="00AF7004"/>
    <w:rsid w:val="00B051D4"/>
    <w:rsid w:val="00B1485A"/>
    <w:rsid w:val="00B546EB"/>
    <w:rsid w:val="00B64C00"/>
    <w:rsid w:val="00B66708"/>
    <w:rsid w:val="00B852AD"/>
    <w:rsid w:val="00B9593A"/>
    <w:rsid w:val="00BA072D"/>
    <w:rsid w:val="00BA10A4"/>
    <w:rsid w:val="00BB2207"/>
    <w:rsid w:val="00BD16F1"/>
    <w:rsid w:val="00BD1E37"/>
    <w:rsid w:val="00BD48CD"/>
    <w:rsid w:val="00BD5ACB"/>
    <w:rsid w:val="00BE7BA6"/>
    <w:rsid w:val="00BF093C"/>
    <w:rsid w:val="00BF5119"/>
    <w:rsid w:val="00C031B1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1963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158A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8A1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E4AB-CD8D-45C6-8D13-9DBA965CDFFE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3DAE6237-519A-4F6D-89D3-E844E88C6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8DE6D-6714-4CF7-97A2-23193B0AA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Kloss, Caroline</cp:lastModifiedBy>
  <cp:revision>17</cp:revision>
  <cp:lastPrinted>2016-08-23T12:28:00Z</cp:lastPrinted>
  <dcterms:created xsi:type="dcterms:W3CDTF">2021-12-02T14:18:00Z</dcterms:created>
  <dcterms:modified xsi:type="dcterms:W3CDTF">2021-12-02T14:36:00Z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