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631DF" w:rsidRPr="00F631DF" w14:paraId="019CE08B" w14:textId="77777777" w:rsidTr="0026056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8E097" w14:textId="36BAD9E6" w:rsidR="0066310F" w:rsidRPr="00F631DF" w:rsidRDefault="00A673E0" w:rsidP="0026056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F631DF">
              <w:rPr>
                <w:rFonts w:ascii="Arial" w:eastAsia="Verdana" w:hAnsi="Arial" w:cs="Arial"/>
                <w:b/>
                <w:sz w:val="24"/>
                <w:szCs w:val="24"/>
              </w:rPr>
              <w:t>Reconnaître</w:t>
            </w:r>
            <w:proofErr w:type="spellEnd"/>
            <w:r w:rsidRPr="00F631DF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expressions </w:t>
            </w:r>
            <w:proofErr w:type="spellStart"/>
            <w:r w:rsidRPr="00F631DF">
              <w:rPr>
                <w:rFonts w:ascii="Arial" w:eastAsia="Verdana" w:hAnsi="Arial" w:cs="Arial"/>
                <w:b/>
                <w:sz w:val="24"/>
                <w:szCs w:val="24"/>
              </w:rPr>
              <w:t>équivalentes</w:t>
            </w:r>
            <w:proofErr w:type="spellEnd"/>
          </w:p>
        </w:tc>
      </w:tr>
      <w:tr w:rsidR="00F631DF" w:rsidRPr="00F631DF" w14:paraId="4A1C45B0" w14:textId="77777777" w:rsidTr="00F631DF">
        <w:trPr>
          <w:trHeight w:hRule="exact" w:val="38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7CD576" w14:textId="2D72C365" w:rsidR="00A72FA7" w:rsidRPr="00F631DF" w:rsidRDefault="002B07EB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Modéliser des expressions de façon concrète pour déterminer l’équivalence</w:t>
            </w:r>
          </w:p>
          <w:p w14:paraId="26BEC0E0" w14:textId="77777777" w:rsidR="00FD2B06" w:rsidRPr="00F631DF" w:rsidRDefault="00FD2B06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5A6109F" w14:textId="1F59DBFB" w:rsidR="00A72FA7" w:rsidRPr="00F631DF" w:rsidRDefault="00AF63BF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631D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558F10B" wp14:editId="50240A10">
                  <wp:extent cx="1971675" cy="795020"/>
                  <wp:effectExtent l="0" t="0" r="952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F0BE1" w14:textId="77777777" w:rsidR="00FD2B06" w:rsidRPr="00F631DF" w:rsidRDefault="00FD2B06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6F3A38D" w14:textId="31079AC5" w:rsidR="00A72FA7" w:rsidRPr="00F631DF" w:rsidRDefault="002B07EB" w:rsidP="00FD2B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« Je pourrais échanger des réglettes contre d’autres réglettes pour que les deux modèles soient pareils, donc 2 × 8 et 4 × 4 sont équivalents.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02D57D" w14:textId="432B8EF5" w:rsidR="00A72FA7" w:rsidRPr="00F631DF" w:rsidRDefault="002B07EB" w:rsidP="004F15F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nombres ou des stratégies de calcul mental pour déterminer l’équivalence</w:t>
            </w:r>
          </w:p>
          <w:p w14:paraId="00121AC6" w14:textId="62408011" w:rsidR="00CC219D" w:rsidRPr="00F631DF" w:rsidRDefault="00A72FA7" w:rsidP="00FD2B06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9 + 7 and 42 – 27</w:t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CC219D" w:rsidRPr="00F631D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C219D" w:rsidRPr="00F631DF">
              <w:rPr>
                <w:rFonts w:ascii="Arial" w:hAnsi="Arial" w:cs="Arial"/>
                <w:sz w:val="19"/>
                <w:szCs w:val="19"/>
                <w:lang w:val="fr-CA"/>
              </w:rPr>
              <w:t>« 9 + 7 : retire 1 de 9 et donne-le à 7 pour obtenir 8 + 8, ou 16.</w:t>
            </w:r>
          </w:p>
          <w:p w14:paraId="5199CFFB" w14:textId="77777777" w:rsidR="00CC219D" w:rsidRPr="00CC219D" w:rsidRDefault="00CC219D" w:rsidP="00FD2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CC219D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42 – 27 : ajoute 3 à chaque nombre pour obtenir 45 – 30, ou 15. </w:t>
            </w:r>
            <w:r w:rsidRPr="00CC219D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Puisque 15 n’égale pas 16, les expressions ne sont pas équivalentes. »</w:t>
            </w:r>
          </w:p>
          <w:p w14:paraId="58450BAF" w14:textId="14CCB6EA" w:rsidR="00A72FA7" w:rsidRPr="00F631DF" w:rsidRDefault="00A72FA7" w:rsidP="00AF63B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7EAF2E" w14:textId="0BC93DDA" w:rsidR="00A72FA7" w:rsidRPr="00F631DF" w:rsidRDefault="00CC219D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Utiliser le signe d’égalité pour indiquer l’équilibre (le côté gauche est égal au côté droit) et le signe d’inégalité pour le déséquilibre</w:t>
            </w:r>
          </w:p>
          <w:p w14:paraId="42569635" w14:textId="77777777" w:rsidR="00FD2B06" w:rsidRPr="00F631DF" w:rsidRDefault="00FD2B06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4C1D20D" w14:textId="52C90B1F" w:rsidR="00A72FA7" w:rsidRPr="00F631DF" w:rsidRDefault="00A72FA7" w:rsidP="00AF63BF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2 × 8 = 4 × 4</w:t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  <w:t>9 + 7 ≠ 42 − 27</w:t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1D20FF" w:rsidRPr="00F631D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D20FF" w:rsidRPr="00F631DF">
              <w:rPr>
                <w:rFonts w:ascii="Arial" w:hAnsi="Arial" w:cs="Arial"/>
                <w:sz w:val="19"/>
                <w:szCs w:val="19"/>
                <w:lang w:val="fr-CA"/>
              </w:rPr>
              <w:t>« Le signe d’égalité indique que les expressions des deux côtés ont la même valeur.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67FFF" w14:textId="61346210" w:rsidR="00A72FA7" w:rsidRPr="00F631DF" w:rsidRDefault="001D20FF" w:rsidP="00A72FA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Noter une équation avec une inconnue qui correspond à une situation donnée</w:t>
            </w:r>
          </w:p>
          <w:p w14:paraId="31A2F29B" w14:textId="77777777" w:rsidR="002043C2" w:rsidRPr="00F631DF" w:rsidRDefault="002043C2" w:rsidP="00A72FA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D233103" w14:textId="1752ED11" w:rsidR="00A72FA7" w:rsidRPr="00F631DF" w:rsidRDefault="002043C2" w:rsidP="00AF63B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1B656C"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J’ai commencé avec 12 autocollants. Mon ami m’en a donné d’autres. J’ai maintenant 21 autocollants. </w:t>
            </w:r>
            <w:r w:rsidR="00A72FA7"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A72FA7"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 xml:space="preserve">12 + ■ = 21 </w:t>
            </w:r>
            <w:r w:rsidR="00A72FA7"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A72FA7"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B656C"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utilisé un carré pour représenter l’inconnu, mais j’aurais pu utiliser une autre forme. »</w:t>
            </w:r>
          </w:p>
        </w:tc>
      </w:tr>
      <w:tr w:rsidR="00F631DF" w:rsidRPr="00F631DF" w14:paraId="54400EC2" w14:textId="77777777" w:rsidTr="0026056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A45AF" w14:textId="6C48D8E3" w:rsidR="0066310F" w:rsidRPr="00F631DF" w:rsidRDefault="0066310F" w:rsidP="0026056D">
            <w:pPr>
              <w:pStyle w:val="Pa6"/>
              <w:rPr>
                <w:rFonts w:ascii="Arial" w:hAnsi="Arial" w:cs="Arial"/>
                <w:b/>
                <w:bCs/>
              </w:rPr>
            </w:pPr>
            <w:r w:rsidRPr="00F631DF">
              <w:rPr>
                <w:rFonts w:ascii="Arial" w:eastAsia="Verdana" w:hAnsi="Arial" w:cs="Arial"/>
                <w:b/>
                <w:bCs/>
              </w:rPr>
              <w:t>Observations</w:t>
            </w:r>
            <w:r w:rsidR="00F631DF" w:rsidRPr="00F631DF">
              <w:rPr>
                <w:rFonts w:ascii="Arial" w:eastAsia="Verdana" w:hAnsi="Arial" w:cs="Arial"/>
                <w:b/>
                <w:bCs/>
              </w:rPr>
              <w:t xml:space="preserve"> et d</w:t>
            </w:r>
            <w:r w:rsidRPr="00F631DF">
              <w:rPr>
                <w:rFonts w:ascii="Arial" w:eastAsia="Verdana" w:hAnsi="Arial" w:cs="Arial"/>
                <w:b/>
                <w:bCs/>
              </w:rPr>
              <w:t>ocumentation</w:t>
            </w:r>
          </w:p>
        </w:tc>
      </w:tr>
      <w:tr w:rsidR="00F631DF" w:rsidRPr="00F631DF" w14:paraId="6615FB2D" w14:textId="77777777" w:rsidTr="0026056D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830D8E" w14:textId="77777777" w:rsidR="0066310F" w:rsidRPr="00F631DF" w:rsidRDefault="0066310F" w:rsidP="0026056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BDBB4" w14:textId="77777777" w:rsidR="0066310F" w:rsidRPr="00F631DF" w:rsidRDefault="0066310F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83712" w14:textId="77777777" w:rsidR="0066310F" w:rsidRPr="00F631DF" w:rsidRDefault="0066310F" w:rsidP="002605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58D98" w14:textId="77777777" w:rsidR="0066310F" w:rsidRPr="00F631DF" w:rsidRDefault="0066310F" w:rsidP="0026056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EF60D88" w:rsidR="000378A5" w:rsidRPr="00FD2B06" w:rsidRDefault="000378A5" w:rsidP="002461F7">
      <w:pPr>
        <w:rPr>
          <w:rFonts w:ascii="Arial" w:hAnsi="Arial" w:cs="Arial"/>
          <w:sz w:val="19"/>
          <w:szCs w:val="19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83BC" w14:textId="77777777" w:rsidR="006103B5" w:rsidRDefault="006103B5" w:rsidP="00CA2529">
      <w:pPr>
        <w:spacing w:after="0" w:line="240" w:lineRule="auto"/>
      </w:pPr>
      <w:r>
        <w:separator/>
      </w:r>
    </w:p>
  </w:endnote>
  <w:endnote w:type="continuationSeparator" w:id="0">
    <w:p w14:paraId="2B297901" w14:textId="77777777" w:rsidR="006103B5" w:rsidRDefault="006103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C5B7" w14:textId="77777777" w:rsidR="001B3999" w:rsidRDefault="001B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8171923" w:rsidR="0028676E" w:rsidRPr="001B3999" w:rsidRDefault="001B3999" w:rsidP="001B399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C8630CC" wp14:editId="030AE65E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A23B" w14:textId="77777777" w:rsidR="001B3999" w:rsidRDefault="001B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BFD7" w14:textId="77777777" w:rsidR="006103B5" w:rsidRDefault="006103B5" w:rsidP="00CA2529">
      <w:pPr>
        <w:spacing w:after="0" w:line="240" w:lineRule="auto"/>
      </w:pPr>
      <w:r>
        <w:separator/>
      </w:r>
    </w:p>
  </w:footnote>
  <w:footnote w:type="continuationSeparator" w:id="0">
    <w:p w14:paraId="6F2FF11B" w14:textId="77777777" w:rsidR="006103B5" w:rsidRDefault="006103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E3ED4" w14:textId="77777777" w:rsidR="001B3999" w:rsidRDefault="001B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C0CB6C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EDE684" w:rsidR="00E613E3" w:rsidRPr="001273CA" w:rsidRDefault="001273C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42EDE684" w:rsidR="00E613E3" w:rsidRPr="001273CA" w:rsidRDefault="001273C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DA88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4086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1273CA">
      <w:rPr>
        <w:rFonts w:ascii="Arial" w:hAnsi="Arial" w:cs="Arial"/>
        <w:b/>
        <w:sz w:val="36"/>
        <w:szCs w:val="36"/>
      </w:rPr>
      <w:t>Évaluation</w:t>
    </w:r>
    <w:proofErr w:type="spellEnd"/>
    <w:r w:rsidR="001273C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1273CA">
      <w:rPr>
        <w:rFonts w:ascii="Arial" w:hAnsi="Arial" w:cs="Arial"/>
        <w:b/>
        <w:sz w:val="36"/>
        <w:szCs w:val="36"/>
      </w:rPr>
      <w:t>l’activité</w:t>
    </w:r>
    <w:proofErr w:type="spellEnd"/>
    <w:r w:rsidR="001273CA">
      <w:rPr>
        <w:rFonts w:ascii="Arial" w:hAnsi="Arial" w:cs="Arial"/>
        <w:b/>
        <w:sz w:val="36"/>
        <w:szCs w:val="36"/>
      </w:rPr>
      <w:t xml:space="preserve"> 8</w:t>
    </w:r>
  </w:p>
  <w:p w14:paraId="48FDC6FE" w14:textId="02924F46" w:rsidR="001B5E12" w:rsidRPr="001B5E12" w:rsidRDefault="001273CA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Des expressions </w:t>
    </w:r>
    <w:proofErr w:type="spellStart"/>
    <w:r>
      <w:rPr>
        <w:rFonts w:ascii="Arial" w:hAnsi="Arial" w:cs="Arial"/>
        <w:b/>
        <w:sz w:val="28"/>
        <w:szCs w:val="28"/>
      </w:rPr>
      <w:t>équivalentes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7F52B" w14:textId="77777777" w:rsidR="001B3999" w:rsidRDefault="001B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3D4E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518E"/>
    <w:rsid w:val="001273CA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3999"/>
    <w:rsid w:val="001B5E12"/>
    <w:rsid w:val="001B656C"/>
    <w:rsid w:val="001C309A"/>
    <w:rsid w:val="001D131B"/>
    <w:rsid w:val="001D20FF"/>
    <w:rsid w:val="001D6FE4"/>
    <w:rsid w:val="002008E7"/>
    <w:rsid w:val="002043C2"/>
    <w:rsid w:val="00206E7A"/>
    <w:rsid w:val="00207CC0"/>
    <w:rsid w:val="0021179B"/>
    <w:rsid w:val="00215C2F"/>
    <w:rsid w:val="00222B88"/>
    <w:rsid w:val="002461F7"/>
    <w:rsid w:val="00254851"/>
    <w:rsid w:val="0026056D"/>
    <w:rsid w:val="00270D20"/>
    <w:rsid w:val="0028196A"/>
    <w:rsid w:val="0028676E"/>
    <w:rsid w:val="00296F57"/>
    <w:rsid w:val="002A3FDC"/>
    <w:rsid w:val="002B07EB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52275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3D84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15F1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61F0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03B5"/>
    <w:rsid w:val="00614A33"/>
    <w:rsid w:val="00615D45"/>
    <w:rsid w:val="006212B0"/>
    <w:rsid w:val="00630F31"/>
    <w:rsid w:val="006442BA"/>
    <w:rsid w:val="00652680"/>
    <w:rsid w:val="0065510C"/>
    <w:rsid w:val="00661689"/>
    <w:rsid w:val="0066310F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5134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03CBB"/>
    <w:rsid w:val="00A2716E"/>
    <w:rsid w:val="00A3315A"/>
    <w:rsid w:val="00A43E96"/>
    <w:rsid w:val="00A510EB"/>
    <w:rsid w:val="00A510EC"/>
    <w:rsid w:val="00A66EDD"/>
    <w:rsid w:val="00A673E0"/>
    <w:rsid w:val="00A72FA7"/>
    <w:rsid w:val="00A73B2F"/>
    <w:rsid w:val="00A855AD"/>
    <w:rsid w:val="00AA5CD1"/>
    <w:rsid w:val="00AB527F"/>
    <w:rsid w:val="00AC6799"/>
    <w:rsid w:val="00AC7428"/>
    <w:rsid w:val="00AE494A"/>
    <w:rsid w:val="00AF44FF"/>
    <w:rsid w:val="00AF63BF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219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4CE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1EC7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31DF"/>
    <w:rsid w:val="00F652A1"/>
    <w:rsid w:val="00F86C1E"/>
    <w:rsid w:val="00FA377A"/>
    <w:rsid w:val="00FA6033"/>
    <w:rsid w:val="00FC31DB"/>
    <w:rsid w:val="00FC5B6B"/>
    <w:rsid w:val="00FD2B06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427B4-3A4F-4F06-AEF9-A0CA04CEF66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D57990D0-4A28-4681-9A0D-1756183D5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D747D-6DBC-4858-A7AD-4A716017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12</cp:revision>
  <cp:lastPrinted>2016-08-23T12:28:00Z</cp:lastPrinted>
  <dcterms:created xsi:type="dcterms:W3CDTF">2021-12-07T15:26:00Z</dcterms:created>
  <dcterms:modified xsi:type="dcterms:W3CDTF">2021-12-07T15:33:00Z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