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448B7" w:rsidRPr="00F57CC7" w14:paraId="2E39B3F8" w14:textId="77777777" w:rsidTr="001E5A9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233F24B" w:rsidR="00EE29C2" w:rsidRPr="001448B7" w:rsidRDefault="006B4C0D" w:rsidP="001E5A9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448B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le temps et les mesures</w:t>
            </w:r>
          </w:p>
        </w:tc>
      </w:tr>
      <w:tr w:rsidR="001448B7" w:rsidRPr="00F57CC7" w14:paraId="76008433" w14:textId="77777777" w:rsidTr="001E5A9B">
        <w:trPr>
          <w:trHeight w:hRule="exact" w:val="15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BE2F64" w14:textId="77777777" w:rsidR="00DD61F4" w:rsidRPr="001448B7" w:rsidRDefault="00DD61F4" w:rsidP="00DD61F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unités non standards pour mesurer le passage du temps</w:t>
            </w:r>
          </w:p>
          <w:p w14:paraId="062CF682" w14:textId="77777777" w:rsidR="00DD61F4" w:rsidRPr="001448B7" w:rsidRDefault="00DD61F4" w:rsidP="00DD61F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5F99147" w14:textId="77777777" w:rsidR="00DD61F4" w:rsidRPr="001448B7" w:rsidRDefault="00DD61F4" w:rsidP="00DD61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J’ai utilisé un sablier, et dans 1 écoulement, </w:t>
            </w:r>
          </w:p>
          <w:p w14:paraId="5246FF2C" w14:textId="77777777" w:rsidR="00DD61F4" w:rsidRPr="001448B7" w:rsidRDefault="00DD61F4" w:rsidP="00DD61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fait 30 sauts avec écarts. »</w:t>
            </w:r>
          </w:p>
          <w:p w14:paraId="057ABC8E" w14:textId="77777777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7DB202C" w14:textId="77777777" w:rsidR="00345039" w:rsidRPr="001448B7" w:rsidRDefault="00345039" w:rsidP="001E5A9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20BC61" w14:textId="77777777" w:rsidR="007F12A4" w:rsidRPr="001448B7" w:rsidRDefault="007F12A4" w:rsidP="007F12A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et mesurer le passage du temps</w:t>
            </w:r>
          </w:p>
          <w:p w14:paraId="62E7B213" w14:textId="77777777" w:rsidR="007F12A4" w:rsidRPr="001448B7" w:rsidRDefault="007F12A4" w:rsidP="007F12A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DA75EC3" w14:textId="77777777" w:rsidR="007F12A4" w:rsidRPr="001448B7" w:rsidRDefault="007F12A4" w:rsidP="007F12A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Deux épisodes de mon émission de télévision préférée durent 1 heure. »</w:t>
            </w:r>
          </w:p>
          <w:p w14:paraId="6FF7A06A" w14:textId="77777777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F95AA5C" w14:textId="3CC4A133" w:rsidR="00E84D47" w:rsidRPr="001448B7" w:rsidRDefault="00E84D47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B372A2" w14:textId="77777777" w:rsidR="00F60078" w:rsidRPr="001448B7" w:rsidRDefault="00F60078" w:rsidP="00F6007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unités standards pour mesurer le passage du temps</w:t>
            </w:r>
          </w:p>
          <w:p w14:paraId="12416F32" w14:textId="77777777" w:rsidR="00F60078" w:rsidRPr="001448B7" w:rsidRDefault="00F60078" w:rsidP="00F60078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J’ai utilisé un chronomètre. La récréation dure 20 minutes. J’ai utilisé un calendrier. La semaine d’école dure 5 jours. »</w:t>
            </w:r>
          </w:p>
          <w:p w14:paraId="6E3EB05B" w14:textId="3181B8F2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1448B7" w:rsidRPr="001448B7" w14:paraId="570F7351" w14:textId="77777777" w:rsidTr="001E5A9B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B16F80" w14:textId="7BB42CEC" w:rsidR="0011788F" w:rsidRPr="001448B7" w:rsidRDefault="001E5A9B" w:rsidP="001E5A9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eastAsia="Verdana" w:hAnsi="Arial" w:cs="Arial"/>
                <w:b/>
              </w:rPr>
              <w:t>Observations</w:t>
            </w:r>
            <w:r w:rsidR="00F60078" w:rsidRPr="001448B7">
              <w:rPr>
                <w:rFonts w:ascii="Arial" w:eastAsia="Verdana" w:hAnsi="Arial" w:cs="Arial"/>
                <w:b/>
              </w:rPr>
              <w:t xml:space="preserve"> et d</w:t>
            </w:r>
            <w:r w:rsidRPr="001448B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48B7" w:rsidRPr="001448B7" w14:paraId="06EBD03A" w14:textId="77777777" w:rsidTr="001E5A9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D90E2A" w:rsidR="008F11D5" w:rsidRPr="001448B7" w:rsidRDefault="008F11D5" w:rsidP="001E5A9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148D63" w:rsidR="008F11D5" w:rsidRPr="001448B7" w:rsidRDefault="008F11D5" w:rsidP="001E5A9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7921E8" w:rsidR="008F11D5" w:rsidRPr="001448B7" w:rsidRDefault="008F11D5" w:rsidP="001E5A9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48379E89" w:rsidR="00FE6750" w:rsidRDefault="00FE675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029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448B7" w:rsidRPr="00F57CC7" w14:paraId="13FA9429" w14:textId="77777777" w:rsidTr="001E5A9B">
        <w:trPr>
          <w:trHeight w:val="21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F4E21" w14:textId="1A0DE3F2" w:rsidR="001E5A9B" w:rsidRPr="001448B7" w:rsidRDefault="00AA5F0A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Choisir et utiliser l’unité appropriée pour mesurer le passage du temps</w:t>
            </w:r>
          </w:p>
          <w:p w14:paraId="1FA51491" w14:textId="77777777" w:rsidR="001E5A9B" w:rsidRPr="001448B7" w:rsidRDefault="001E5A9B" w:rsidP="001E5A9B">
            <w:pPr>
              <w:tabs>
                <w:tab w:val="left" w:pos="128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AF269AE" w14:textId="606F1DF5" w:rsidR="001E5A9B" w:rsidRPr="001448B7" w:rsidRDefault="00BB1298" w:rsidP="00BB129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Je mesurerais une journée d’école en heures, et le temps qu’il faut pour marcher jusqu’à la bibliothèque en minutes.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D10DB" w14:textId="1D376A0B" w:rsidR="001E5A9B" w:rsidRPr="001448B7" w:rsidRDefault="00461DC2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Lire l’heure sur une horloge analogique et une horloge numérique</w:t>
            </w:r>
          </w:p>
          <w:p w14:paraId="560C5076" w14:textId="77777777" w:rsidR="001E5A9B" w:rsidRPr="001448B7" w:rsidRDefault="001E5A9B" w:rsidP="001E5A9B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448B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0567EEF" wp14:editId="11504C83">
                  <wp:extent cx="965918" cy="984142"/>
                  <wp:effectExtent l="0" t="0" r="571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4" t="14658" r="25058" b="14983"/>
                          <a:stretch/>
                        </pic:blipFill>
                        <pic:spPr bwMode="auto">
                          <a:xfrm>
                            <a:off x="0" y="0"/>
                            <a:ext cx="977898" cy="9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77B3D5" w14:textId="3A855525" w:rsidR="001E5A9B" w:rsidRPr="001448B7" w:rsidRDefault="00461DC2" w:rsidP="001E5A9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hAnsi="Arial" w:cs="Arial"/>
                <w:sz w:val="19"/>
                <w:szCs w:val="19"/>
              </w:rPr>
              <w:t>« </w:t>
            </w:r>
            <w:proofErr w:type="spellStart"/>
            <w:r w:rsidRPr="001448B7">
              <w:rPr>
                <w:rFonts w:ascii="Arial" w:hAnsi="Arial" w:cs="Arial"/>
                <w:sz w:val="19"/>
                <w:szCs w:val="19"/>
              </w:rPr>
              <w:t>C’est</w:t>
            </w:r>
            <w:proofErr w:type="spellEnd"/>
            <w:r w:rsidRPr="001448B7">
              <w:rPr>
                <w:rFonts w:ascii="Arial" w:hAnsi="Arial" w:cs="Arial"/>
                <w:sz w:val="19"/>
                <w:szCs w:val="19"/>
              </w:rPr>
              <w:t xml:space="preserve"> 10 minutes après 9 </w:t>
            </w:r>
            <w:proofErr w:type="spellStart"/>
            <w:r w:rsidRPr="001448B7">
              <w:rPr>
                <w:rFonts w:ascii="Arial" w:hAnsi="Arial" w:cs="Arial"/>
                <w:sz w:val="19"/>
                <w:szCs w:val="19"/>
              </w:rPr>
              <w:t>heures</w:t>
            </w:r>
            <w:proofErr w:type="spellEnd"/>
            <w:r w:rsidRPr="001448B7">
              <w:rPr>
                <w:rFonts w:ascii="Arial" w:hAnsi="Arial" w:cs="Arial"/>
                <w:sz w:val="19"/>
                <w:szCs w:val="19"/>
              </w:rPr>
              <w:t>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3AC613" w14:textId="5EBB802A" w:rsidR="001E5A9B" w:rsidRPr="001448B7" w:rsidRDefault="008361BC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unités de temps</w:t>
            </w:r>
          </w:p>
          <w:p w14:paraId="5A30ABFD" w14:textId="77777777" w:rsidR="008361BC" w:rsidRPr="001448B7" w:rsidRDefault="008361BC" w:rsidP="008361BC">
            <w:pPr>
              <w:pStyle w:val="Default"/>
              <w:rPr>
                <w:color w:val="auto"/>
                <w:lang w:val="fr-CA"/>
              </w:rPr>
            </w:pPr>
          </w:p>
          <w:p w14:paraId="61CD9C9E" w14:textId="77777777" w:rsidR="001E5A9B" w:rsidRPr="001448B7" w:rsidRDefault="001E5A9B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8798C41" w14:textId="491891E9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1 heure, c’est 60 minutes.</w:t>
            </w:r>
          </w:p>
          <w:p w14:paraId="3A0660B9" w14:textId="4EA26652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2 heures font donc 120 minutes.</w:t>
            </w:r>
          </w:p>
          <w:p w14:paraId="21B95B25" w14:textId="473C26FD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1 an, c’est 12 mois.</w:t>
            </w:r>
          </w:p>
          <w:p w14:paraId="5EEA6E49" w14:textId="69B09186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2 ans font donc 24 mois. »</w:t>
            </w:r>
          </w:p>
          <w:p w14:paraId="62954811" w14:textId="5E1C8DD2" w:rsidR="001E5A9B" w:rsidRPr="001448B7" w:rsidRDefault="001E5A9B" w:rsidP="001E5A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  <w:tr w:rsidR="001448B7" w:rsidRPr="001448B7" w14:paraId="5BF0ED0C" w14:textId="77777777" w:rsidTr="001E5A9B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12B686" w14:textId="4A029462" w:rsidR="001E5A9B" w:rsidRPr="001448B7" w:rsidRDefault="001E5A9B" w:rsidP="001E5A9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eastAsia="Verdana" w:hAnsi="Arial" w:cs="Arial"/>
                <w:b/>
              </w:rPr>
              <w:t>Observations</w:t>
            </w:r>
            <w:r w:rsidR="008361BC" w:rsidRPr="001448B7">
              <w:rPr>
                <w:rFonts w:ascii="Arial" w:eastAsia="Verdana" w:hAnsi="Arial" w:cs="Arial"/>
                <w:b/>
              </w:rPr>
              <w:t xml:space="preserve"> et d</w:t>
            </w:r>
            <w:r w:rsidRPr="001448B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48B7" w:rsidRPr="001448B7" w14:paraId="1767B34E" w14:textId="77777777" w:rsidTr="001E5A9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C2D24E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0AD83A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15CD0A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C9C331" w14:textId="0F51E4FA" w:rsidR="001E5A9B" w:rsidRPr="001E5A9B" w:rsidRDefault="001E5A9B" w:rsidP="001E5A9B">
      <w:pPr>
        <w:rPr>
          <w:sz w:val="4"/>
          <w:szCs w:val="4"/>
        </w:rPr>
      </w:pPr>
    </w:p>
    <w:p w14:paraId="66CE6649" w14:textId="1736E4F3" w:rsidR="001E5A9B" w:rsidRPr="001E5A9B" w:rsidRDefault="001E5A9B" w:rsidP="001E5A9B">
      <w:pPr>
        <w:rPr>
          <w:sz w:val="4"/>
          <w:szCs w:val="4"/>
        </w:rPr>
      </w:pPr>
    </w:p>
    <w:p w14:paraId="44C519E7" w14:textId="77777777" w:rsidR="001E5A9B" w:rsidRPr="001E5A9B" w:rsidRDefault="001E5A9B" w:rsidP="001E5A9B">
      <w:pPr>
        <w:rPr>
          <w:sz w:val="4"/>
          <w:szCs w:val="4"/>
        </w:rPr>
      </w:pPr>
    </w:p>
    <w:sectPr w:rsidR="001E5A9B" w:rsidRPr="001E5A9B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A893" w14:textId="77777777" w:rsidR="002C2F90" w:rsidRDefault="002C2F90" w:rsidP="00CA2529">
      <w:pPr>
        <w:spacing w:after="0" w:line="240" w:lineRule="auto"/>
      </w:pPr>
      <w:r>
        <w:separator/>
      </w:r>
    </w:p>
  </w:endnote>
  <w:endnote w:type="continuationSeparator" w:id="0">
    <w:p w14:paraId="6467048E" w14:textId="77777777" w:rsidR="002C2F90" w:rsidRDefault="002C2F9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675D" w14:textId="77777777" w:rsidR="00ED1407" w:rsidRDefault="00ED1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2C89999" w:rsidR="0028676E" w:rsidRPr="0091667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26D04">
      <w:rPr>
        <w:rFonts w:ascii="Arial" w:hAnsi="Arial" w:cs="Arial"/>
        <w:b/>
        <w:sz w:val="15"/>
        <w:szCs w:val="15"/>
        <w:lang w:val="fr-CA"/>
      </w:rPr>
      <w:t>Matholog</w:t>
    </w:r>
    <w:r w:rsidR="001E2865" w:rsidRPr="00426D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6D0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426D04">
      <w:rPr>
        <w:rFonts w:ascii="Arial" w:hAnsi="Arial" w:cs="Arial"/>
        <w:b/>
        <w:sz w:val="15"/>
        <w:szCs w:val="15"/>
        <w:lang w:val="fr-CA"/>
      </w:rPr>
      <w:t>3</w:t>
    </w:r>
    <w:r w:rsidRPr="00426D04">
      <w:rPr>
        <w:rFonts w:ascii="Arial" w:hAnsi="Arial" w:cs="Arial"/>
        <w:sz w:val="15"/>
        <w:szCs w:val="15"/>
        <w:lang w:val="fr-CA"/>
      </w:rPr>
      <w:tab/>
    </w:r>
    <w:r w:rsidR="00426D0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26D04">
      <w:rPr>
        <w:rFonts w:ascii="Arial" w:hAnsi="Arial" w:cs="Arial"/>
        <w:sz w:val="15"/>
        <w:szCs w:val="15"/>
        <w:lang w:val="fr-CA"/>
      </w:rPr>
      <w:t xml:space="preserve">. </w:t>
    </w:r>
    <w:r w:rsidRPr="00426D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D04">
      <w:rPr>
        <w:rFonts w:ascii="Arial" w:hAnsi="Arial" w:cs="Arial"/>
        <w:sz w:val="15"/>
        <w:szCs w:val="15"/>
        <w:lang w:val="fr-CA"/>
      </w:rPr>
      <w:t xml:space="preserve"> </w:t>
    </w:r>
    <w:r w:rsidRPr="00F57CC7">
      <w:rPr>
        <w:rFonts w:ascii="Arial" w:hAnsi="Arial" w:cs="Arial"/>
        <w:sz w:val="15"/>
        <w:szCs w:val="15"/>
        <w:lang w:val="fr-CA"/>
      </w:rPr>
      <w:t>Copyright © 20</w:t>
    </w:r>
    <w:r w:rsidR="00AA5CD1" w:rsidRPr="00F57CC7">
      <w:rPr>
        <w:rFonts w:ascii="Arial" w:hAnsi="Arial" w:cs="Arial"/>
        <w:sz w:val="15"/>
        <w:szCs w:val="15"/>
        <w:lang w:val="fr-CA"/>
      </w:rPr>
      <w:t>22</w:t>
    </w:r>
    <w:r w:rsidRPr="00F57CC7">
      <w:rPr>
        <w:rFonts w:ascii="Arial" w:hAnsi="Arial" w:cs="Arial"/>
        <w:sz w:val="15"/>
        <w:szCs w:val="15"/>
        <w:lang w:val="fr-CA"/>
      </w:rPr>
      <w:t xml:space="preserve"> Pearson Canada Inc.</w:t>
    </w:r>
    <w:r w:rsidRPr="00F57CC7">
      <w:rPr>
        <w:rFonts w:ascii="Arial" w:hAnsi="Arial" w:cs="Arial"/>
        <w:sz w:val="15"/>
        <w:szCs w:val="15"/>
        <w:lang w:val="fr-CA"/>
      </w:rPr>
      <w:tab/>
    </w:r>
    <w:r w:rsidR="0091667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166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2F841" w14:textId="77777777" w:rsidR="00ED1407" w:rsidRDefault="00ED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9B96" w14:textId="77777777" w:rsidR="002C2F90" w:rsidRDefault="002C2F90" w:rsidP="00CA2529">
      <w:pPr>
        <w:spacing w:after="0" w:line="240" w:lineRule="auto"/>
      </w:pPr>
      <w:r>
        <w:separator/>
      </w:r>
    </w:p>
  </w:footnote>
  <w:footnote w:type="continuationSeparator" w:id="0">
    <w:p w14:paraId="6158642F" w14:textId="77777777" w:rsidR="002C2F90" w:rsidRDefault="002C2F9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099B" w14:textId="77777777" w:rsidR="00ED1407" w:rsidRDefault="00ED1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C242C81" w:rsidR="00E613E3" w:rsidRPr="006B4C0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3206DC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80257C" w:rsidR="00E613E3" w:rsidRPr="006B4C0D" w:rsidRDefault="006B4C0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" filled="f" stroked="f">
              <v:textbox>
                <w:txbxContent>
                  <w:p w14:paraId="2521030B" w14:textId="7380257C" w:rsidR="00E613E3" w:rsidRPr="006B4C0D" w:rsidRDefault="006B4C0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3951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6B8B5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207CC0" w:rsidRPr="006B4C0D">
      <w:rPr>
        <w:lang w:val="fr-CA"/>
      </w:rPr>
      <w:tab/>
    </w:r>
    <w:r w:rsidR="00FD2B2E" w:rsidRPr="006B4C0D">
      <w:rPr>
        <w:lang w:val="fr-CA"/>
      </w:rPr>
      <w:tab/>
    </w:r>
    <w:r w:rsidR="006B4C0D" w:rsidRPr="006B4C0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ED1407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4D3D7E83" w:rsidR="00CA2529" w:rsidRPr="006B4C0D" w:rsidRDefault="00ED1407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relations entre les unités de temps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38DA8" w14:textId="77777777" w:rsidR="00ED1407" w:rsidRDefault="00ED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97C8F"/>
    <w:rsid w:val="000C2970"/>
    <w:rsid w:val="000C7349"/>
    <w:rsid w:val="000F43C1"/>
    <w:rsid w:val="0010677B"/>
    <w:rsid w:val="00106FF9"/>
    <w:rsid w:val="00112FF1"/>
    <w:rsid w:val="0011788F"/>
    <w:rsid w:val="001448B7"/>
    <w:rsid w:val="00192706"/>
    <w:rsid w:val="001A7920"/>
    <w:rsid w:val="001E2865"/>
    <w:rsid w:val="001E5A9B"/>
    <w:rsid w:val="00207CC0"/>
    <w:rsid w:val="002461F7"/>
    <w:rsid w:val="00254851"/>
    <w:rsid w:val="00270D20"/>
    <w:rsid w:val="0028676E"/>
    <w:rsid w:val="002B19A5"/>
    <w:rsid w:val="002C26A6"/>
    <w:rsid w:val="002C2F90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26D04"/>
    <w:rsid w:val="00445898"/>
    <w:rsid w:val="00461DC2"/>
    <w:rsid w:val="00483555"/>
    <w:rsid w:val="004959B6"/>
    <w:rsid w:val="004E6496"/>
    <w:rsid w:val="004F7CFB"/>
    <w:rsid w:val="0052693C"/>
    <w:rsid w:val="0053459C"/>
    <w:rsid w:val="00543A9A"/>
    <w:rsid w:val="00581577"/>
    <w:rsid w:val="005B1CEA"/>
    <w:rsid w:val="005B3A77"/>
    <w:rsid w:val="005B7D0F"/>
    <w:rsid w:val="005E7B80"/>
    <w:rsid w:val="006023FA"/>
    <w:rsid w:val="00606035"/>
    <w:rsid w:val="00652680"/>
    <w:rsid w:val="00661689"/>
    <w:rsid w:val="00696ABC"/>
    <w:rsid w:val="006A7885"/>
    <w:rsid w:val="006B210D"/>
    <w:rsid w:val="006B4C0D"/>
    <w:rsid w:val="00703686"/>
    <w:rsid w:val="0071513A"/>
    <w:rsid w:val="00733E9A"/>
    <w:rsid w:val="007354C5"/>
    <w:rsid w:val="00741178"/>
    <w:rsid w:val="007516E1"/>
    <w:rsid w:val="0076731B"/>
    <w:rsid w:val="00773EA9"/>
    <w:rsid w:val="0077535A"/>
    <w:rsid w:val="007A6B78"/>
    <w:rsid w:val="007F12A4"/>
    <w:rsid w:val="00832B16"/>
    <w:rsid w:val="008361BC"/>
    <w:rsid w:val="00877DBB"/>
    <w:rsid w:val="008F11D5"/>
    <w:rsid w:val="00904C32"/>
    <w:rsid w:val="0091667B"/>
    <w:rsid w:val="0091680E"/>
    <w:rsid w:val="0092323E"/>
    <w:rsid w:val="00994C77"/>
    <w:rsid w:val="009B6FF8"/>
    <w:rsid w:val="00A25B9B"/>
    <w:rsid w:val="00A43E96"/>
    <w:rsid w:val="00A73B2F"/>
    <w:rsid w:val="00AA5CD1"/>
    <w:rsid w:val="00AA5F0A"/>
    <w:rsid w:val="00AD78F0"/>
    <w:rsid w:val="00AE494A"/>
    <w:rsid w:val="00AE613B"/>
    <w:rsid w:val="00B8018B"/>
    <w:rsid w:val="00B9593A"/>
    <w:rsid w:val="00BA072D"/>
    <w:rsid w:val="00BA10A4"/>
    <w:rsid w:val="00BB1298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A1368"/>
    <w:rsid w:val="00DB4EC8"/>
    <w:rsid w:val="00DC6056"/>
    <w:rsid w:val="00DD61F4"/>
    <w:rsid w:val="00DD6F23"/>
    <w:rsid w:val="00E16179"/>
    <w:rsid w:val="00E21EE5"/>
    <w:rsid w:val="00E45E3B"/>
    <w:rsid w:val="00E613E3"/>
    <w:rsid w:val="00E71CBF"/>
    <w:rsid w:val="00E84D47"/>
    <w:rsid w:val="00ED1407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56D6E"/>
    <w:rsid w:val="00F57CC7"/>
    <w:rsid w:val="00F60078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D2BC2-8F45-40FE-9E32-4914B55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7FE2F-BBC8-48A6-889B-2CBA70607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03C95-A286-4F7F-9489-29460F8ABD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2021-11-29T21:14:00Z</dcterms:created>
  <dcterms:modified xsi:type="dcterms:W3CDTF">2021-11-29T21:28:00Z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