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A13D4" w14:textId="28F067C4" w:rsidR="00FB4B9B" w:rsidRPr="003C4831" w:rsidRDefault="00165C8E" w:rsidP="00FB4B9B">
      <w:pPr>
        <w:jc w:val="center"/>
        <w:rPr>
          <w:rFonts w:ascii="Arial" w:eastAsia="Calibri" w:hAnsi="Arial" w:cs="Arial"/>
          <w:b/>
          <w:bCs/>
          <w:sz w:val="40"/>
          <w:szCs w:val="40"/>
          <w:lang w:val="fr-FR"/>
        </w:rPr>
      </w:pPr>
      <w:r w:rsidRPr="003C4831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54DA425" w:rsidR="00165C8E" w:rsidRPr="005B49B7" w:rsidRDefault="004D130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D12B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37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354DA425" w:rsidR="00165C8E" w:rsidRPr="005B49B7" w:rsidRDefault="004D130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D12B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37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4831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D130A">
        <w:rPr>
          <w:rFonts w:ascii="Arial" w:eastAsia="Calibri" w:hAnsi="Arial" w:cs="Arial"/>
          <w:b/>
          <w:bCs/>
          <w:sz w:val="40"/>
          <w:szCs w:val="40"/>
          <w:lang w:val="fr-FR"/>
        </w:rPr>
        <w:t>T</w:t>
      </w:r>
      <w:r w:rsidR="003C4831" w:rsidRPr="003C4831">
        <w:rPr>
          <w:rFonts w:ascii="Arial" w:eastAsia="Calibri" w:hAnsi="Arial" w:cs="Arial"/>
          <w:b/>
          <w:bCs/>
          <w:sz w:val="40"/>
          <w:szCs w:val="40"/>
          <w:lang w:val="fr-FR"/>
        </w:rPr>
        <w:t>ableau de résultats</w:t>
      </w:r>
      <w:r w:rsidR="004D130A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 </w:t>
      </w:r>
      <w:r w:rsidR="004D130A"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pour solides à 3D</w:t>
      </w:r>
    </w:p>
    <w:p w14:paraId="5FD9EE2E" w14:textId="7997870D" w:rsidR="00165C8E" w:rsidRPr="00EF6A51" w:rsidRDefault="00165C8E" w:rsidP="00165C8E">
      <w:pPr>
        <w:jc w:val="center"/>
        <w:rPr>
          <w:rFonts w:ascii="Verdana" w:hAnsi="Verdana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504"/>
        <w:gridCol w:w="2504"/>
        <w:gridCol w:w="2504"/>
      </w:tblGrid>
      <w:tr w:rsidR="00FB4B9B" w:rsidRPr="003C4831" w14:paraId="1BBE6CAE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671E18AF" w14:textId="5E1892CC" w:rsidR="00FB4B9B" w:rsidRPr="003C4831" w:rsidRDefault="009C595A" w:rsidP="00FB4B9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bookmarkStart w:id="0" w:name="_GoBack"/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Hauteur</w:t>
            </w:r>
          </w:p>
        </w:tc>
        <w:tc>
          <w:tcPr>
            <w:tcW w:w="2504" w:type="dxa"/>
          </w:tcPr>
          <w:p w14:paraId="08A5DBC0" w14:textId="011201CE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5DEC16FC" w14:textId="0DE0B87B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77AF50DF" w14:textId="4DCB5DF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FB4B9B" w:rsidRPr="003C4831" w14:paraId="4EB48E71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735C17D0" w14:textId="5742B61D" w:rsidR="00FB4B9B" w:rsidRPr="003C4831" w:rsidRDefault="009C595A" w:rsidP="00FB4B9B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Largeur</w:t>
            </w:r>
          </w:p>
        </w:tc>
        <w:tc>
          <w:tcPr>
            <w:tcW w:w="2504" w:type="dxa"/>
          </w:tcPr>
          <w:p w14:paraId="2F0A8724" w14:textId="77777777" w:rsidR="00FB4B9B" w:rsidRPr="003C4831" w:rsidRDefault="00FB4B9B" w:rsidP="00B1481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41EF3E3B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12332239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FB4B9B" w:rsidRPr="003C4831" w14:paraId="639CAC83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7FC9658E" w14:textId="344B38D8" w:rsidR="00FB4B9B" w:rsidRPr="003C4831" w:rsidRDefault="009C595A" w:rsidP="00FB4B9B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Longueur</w:t>
            </w:r>
          </w:p>
        </w:tc>
        <w:tc>
          <w:tcPr>
            <w:tcW w:w="2504" w:type="dxa"/>
          </w:tcPr>
          <w:p w14:paraId="6C49F6FD" w14:textId="77777777" w:rsidR="00FB4B9B" w:rsidRPr="003C4831" w:rsidRDefault="00FB4B9B" w:rsidP="00B1481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6C95323B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32B4F80C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FB4B9B" w:rsidRPr="003C4831" w14:paraId="2C89E74E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0C931AB9" w14:textId="44D07DBA" w:rsidR="00FB4B9B" w:rsidRPr="003C4831" w:rsidRDefault="00FB4B9B" w:rsidP="006D27C4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3C4831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504" w:type="dxa"/>
          </w:tcPr>
          <w:p w14:paraId="0274EBB9" w14:textId="77777777" w:rsidR="00FB4B9B" w:rsidRPr="003C4831" w:rsidRDefault="00FB4B9B" w:rsidP="00B1481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5A83DABE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0F6B9042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bookmarkEnd w:id="0"/>
    </w:tbl>
    <w:p w14:paraId="469356DE" w14:textId="5E23C4D9" w:rsidR="004A29D4" w:rsidRPr="00EF6A51" w:rsidRDefault="004A29D4" w:rsidP="004A29D4">
      <w:pPr>
        <w:tabs>
          <w:tab w:val="right" w:pos="9900"/>
        </w:tabs>
        <w:jc w:val="center"/>
        <w:rPr>
          <w:sz w:val="16"/>
          <w:szCs w:val="16"/>
          <w:lang w:val="fr-FR"/>
        </w:rPr>
      </w:pPr>
    </w:p>
    <w:sectPr w:rsidR="004A29D4" w:rsidRPr="00EF6A51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89C29" w14:textId="77777777" w:rsidR="00A66A47" w:rsidRDefault="00A66A47" w:rsidP="00D34720">
      <w:r>
        <w:separator/>
      </w:r>
    </w:p>
  </w:endnote>
  <w:endnote w:type="continuationSeparator" w:id="0">
    <w:p w14:paraId="1E0D459B" w14:textId="77777777" w:rsidR="00A66A47" w:rsidRDefault="00A66A4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659F4" w14:textId="77777777" w:rsidR="001E48DC" w:rsidRDefault="001E48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490267C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E48D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E48D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1F1C76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027E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E48D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F91AD" w14:textId="77777777" w:rsidR="001E48DC" w:rsidRDefault="001E48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D97E8" w14:textId="77777777" w:rsidR="00A66A47" w:rsidRDefault="00A66A47" w:rsidP="00D34720">
      <w:r>
        <w:separator/>
      </w:r>
    </w:p>
  </w:footnote>
  <w:footnote w:type="continuationSeparator" w:id="0">
    <w:p w14:paraId="1ED95EB1" w14:textId="77777777" w:rsidR="00A66A47" w:rsidRDefault="00A66A4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786B8" w14:textId="77777777" w:rsidR="001E48DC" w:rsidRDefault="001E48D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6A3A70C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E48D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E48D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DEC14" w14:textId="77777777" w:rsidR="001E48DC" w:rsidRDefault="001E4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4501"/>
    <w:rsid w:val="000E56E7"/>
    <w:rsid w:val="00116790"/>
    <w:rsid w:val="00165C8E"/>
    <w:rsid w:val="0017584D"/>
    <w:rsid w:val="001E0F06"/>
    <w:rsid w:val="001E48DC"/>
    <w:rsid w:val="00211CA8"/>
    <w:rsid w:val="00232BE8"/>
    <w:rsid w:val="00257E5C"/>
    <w:rsid w:val="00266060"/>
    <w:rsid w:val="00271655"/>
    <w:rsid w:val="002A53CB"/>
    <w:rsid w:val="003060AD"/>
    <w:rsid w:val="00311801"/>
    <w:rsid w:val="0033109D"/>
    <w:rsid w:val="00336FAF"/>
    <w:rsid w:val="00366CCD"/>
    <w:rsid w:val="003977B0"/>
    <w:rsid w:val="003A5D0F"/>
    <w:rsid w:val="003C4831"/>
    <w:rsid w:val="00406998"/>
    <w:rsid w:val="004211C2"/>
    <w:rsid w:val="00436C5D"/>
    <w:rsid w:val="00470609"/>
    <w:rsid w:val="00486E6F"/>
    <w:rsid w:val="004A29D4"/>
    <w:rsid w:val="004C6282"/>
    <w:rsid w:val="004D130A"/>
    <w:rsid w:val="004E1840"/>
    <w:rsid w:val="005548E0"/>
    <w:rsid w:val="005A2DFB"/>
    <w:rsid w:val="005B49B7"/>
    <w:rsid w:val="005D6869"/>
    <w:rsid w:val="0064153F"/>
    <w:rsid w:val="00647880"/>
    <w:rsid w:val="00677CDA"/>
    <w:rsid w:val="006D27C4"/>
    <w:rsid w:val="006D68ED"/>
    <w:rsid w:val="006F4E10"/>
    <w:rsid w:val="00736C10"/>
    <w:rsid w:val="00753DAD"/>
    <w:rsid w:val="007669E2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C595A"/>
    <w:rsid w:val="009E378C"/>
    <w:rsid w:val="00A12522"/>
    <w:rsid w:val="00A453D3"/>
    <w:rsid w:val="00A66A47"/>
    <w:rsid w:val="00A75BA5"/>
    <w:rsid w:val="00A90D28"/>
    <w:rsid w:val="00AA48E0"/>
    <w:rsid w:val="00AB5722"/>
    <w:rsid w:val="00AE3EBA"/>
    <w:rsid w:val="00B027E5"/>
    <w:rsid w:val="00B5301D"/>
    <w:rsid w:val="00B74CEF"/>
    <w:rsid w:val="00BA4864"/>
    <w:rsid w:val="00BF7F9D"/>
    <w:rsid w:val="00C3059F"/>
    <w:rsid w:val="00C7593A"/>
    <w:rsid w:val="00C96742"/>
    <w:rsid w:val="00CE74B1"/>
    <w:rsid w:val="00CF67E9"/>
    <w:rsid w:val="00D01712"/>
    <w:rsid w:val="00D12B78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F6A51"/>
    <w:rsid w:val="00F40DD5"/>
    <w:rsid w:val="00F42266"/>
    <w:rsid w:val="00FB4B9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152B0-E605-4CF4-ABD6-07F03515F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F56EE8-46D9-4B81-BE19-59114F95B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3CC3B-13A2-43AD-BBBE-19F3C432B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2021-09-29T20:12:00Z</dcterms:created>
  <dcterms:modified xsi:type="dcterms:W3CDTF">2021-10-08T13:13:00Z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