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72C7A" w:rsidRPr="00372C7A" w14:paraId="5ADCE10C" w14:textId="77777777" w:rsidTr="004D5F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0980E87" w:rsidR="000378A5" w:rsidRPr="00372C7A" w:rsidRDefault="0035500C" w:rsidP="004D5F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372C7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solides à 3D</w:t>
            </w:r>
          </w:p>
        </w:tc>
      </w:tr>
      <w:tr w:rsidR="00372C7A" w:rsidRPr="00372C7A" w14:paraId="5845B6FC" w14:textId="77777777" w:rsidTr="004D5F6E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C6A2B" w14:textId="4D7618AB" w:rsidR="005149D8" w:rsidRPr="00372C7A" w:rsidRDefault="00A60D51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décrire les propriétés géométriques d’un solide donné</w:t>
            </w:r>
          </w:p>
          <w:p w14:paraId="42B28B14" w14:textId="77777777" w:rsidR="00115E71" w:rsidRPr="00372C7A" w:rsidRDefault="00115E71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E3E4BB" w14:textId="5A865A05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F38583E" wp14:editId="5F9E27FA">
                  <wp:extent cx="1969770" cy="4991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57B0" w14:textId="77777777" w:rsidR="005149D8" w:rsidRPr="00372C7A" w:rsidRDefault="005149D8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2BEE2B78" w14:textId="77777777" w:rsidR="00115E71" w:rsidRPr="00372C7A" w:rsidRDefault="00A60D5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 solide à 3D a 2 bases carrées, 4 faces rectangulaires, 12 arêtes et 8 sommets. »</w:t>
            </w:r>
          </w:p>
          <w:p w14:paraId="0F5BCB2F" w14:textId="568E4B5E" w:rsidR="005149D8" w:rsidRPr="00372C7A" w:rsidRDefault="00A60D5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Ou bien, « Ce solide à 3D a 2 bases rectangulaires, 2 faces carrées, 2 faces rectangulaires, 12 arêtes et 8 sommets. »</w:t>
            </w:r>
          </w:p>
          <w:p w14:paraId="4D8053C5" w14:textId="77777777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5674D3" w14:textId="7548AAEF" w:rsidR="005149D8" w:rsidRPr="00372C7A" w:rsidRDefault="000F6C67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Regrouper des solides qui partagent les mêmes propriétés géométriques</w:t>
            </w:r>
          </w:p>
          <w:p w14:paraId="7FD29A4A" w14:textId="77777777" w:rsidR="00372C7A" w:rsidRPr="00372C7A" w:rsidRDefault="00372C7A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5DC9A8" w14:textId="77777777" w:rsidR="00115E71" w:rsidRPr="00372C7A" w:rsidRDefault="00115E71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FA61B4" w14:textId="4AAAAA58" w:rsidR="005149D8" w:rsidRPr="00372C7A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C8F517F" wp14:editId="0661C4D7">
                  <wp:extent cx="1969770" cy="527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E839" w14:textId="77777777" w:rsidR="005149D8" w:rsidRPr="00372C7A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1ADAFB87" w:rsidR="005149D8" w:rsidRPr="00372C7A" w:rsidRDefault="000F6C67" w:rsidP="00115E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« Tous ces solides ont les mêmes propriétés géométriques, ce sont donc tous des prismes à base carrée.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BBCBEB" w14:textId="321EAC47" w:rsidR="005149D8" w:rsidRPr="00372C7A" w:rsidRDefault="000F6C67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Construire des solides en fonction de propriétés géométriques données</w:t>
            </w:r>
          </w:p>
          <w:p w14:paraId="5DC3F1FD" w14:textId="77777777" w:rsidR="00115E71" w:rsidRPr="00372C7A" w:rsidRDefault="00115E71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1C8F6B" w14:textId="100D6155" w:rsidR="005149D8" w:rsidRPr="00372C7A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9C7654" wp14:editId="2E74443E">
                  <wp:extent cx="1969770" cy="7245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0FFE7" w14:textId="69A6186F" w:rsidR="005149D8" w:rsidRPr="00372C7A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</w:p>
          <w:p w14:paraId="24043A29" w14:textId="0713B5AE" w:rsidR="005149D8" w:rsidRPr="00372C7A" w:rsidRDefault="00115E71" w:rsidP="00115E7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« J’ai créé une pyramide à base carrée. Elle a 4 faces triangulaires et 1 base carrée. »</w:t>
            </w:r>
          </w:p>
          <w:p w14:paraId="15E2BCE5" w14:textId="617A61A0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59805F" w14:textId="420E1529" w:rsidR="000378A5" w:rsidRPr="00372C7A" w:rsidRDefault="00115E71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classer et nommer des solides en utilisant des propriétés géométriques</w:t>
            </w:r>
          </w:p>
          <w:p w14:paraId="314EABB9" w14:textId="77777777" w:rsidR="00115E71" w:rsidRPr="00372C7A" w:rsidRDefault="00115E71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676EA04B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A084387" wp14:editId="4A134332">
                  <wp:extent cx="1969770" cy="6610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1BF35466" w:rsidR="005149D8" w:rsidRPr="00372C7A" w:rsidRDefault="00115E7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Toutes les pyramides ont des faces qui sont des triangles. »</w:t>
            </w:r>
          </w:p>
        </w:tc>
      </w:tr>
      <w:tr w:rsidR="00372C7A" w:rsidRPr="00372C7A" w14:paraId="23F8CA64" w14:textId="77777777" w:rsidTr="004D5F6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4FF1DBFB" w:rsidR="00A3239B" w:rsidRPr="00372C7A" w:rsidRDefault="004D5F6E" w:rsidP="004D5F6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eastAsia="Verdana" w:hAnsi="Arial" w:cs="Arial"/>
                <w:b/>
              </w:rPr>
              <w:t>Observations</w:t>
            </w:r>
            <w:r w:rsidR="00372C7A" w:rsidRPr="00372C7A">
              <w:rPr>
                <w:rFonts w:ascii="Arial" w:eastAsia="Verdana" w:hAnsi="Arial" w:cs="Arial"/>
                <w:b/>
              </w:rPr>
              <w:t xml:space="preserve"> et d</w:t>
            </w:r>
            <w:r w:rsidRPr="00372C7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72C7A" w:rsidRPr="00372C7A" w14:paraId="72CEA274" w14:textId="77777777" w:rsidTr="004D5F6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72C7A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372C7A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1C33131A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17D8" w14:textId="77777777" w:rsidR="00322D47" w:rsidRDefault="00322D47" w:rsidP="00CA2529">
      <w:pPr>
        <w:spacing w:after="0" w:line="240" w:lineRule="auto"/>
      </w:pPr>
      <w:r>
        <w:separator/>
      </w:r>
    </w:p>
  </w:endnote>
  <w:endnote w:type="continuationSeparator" w:id="0">
    <w:p w14:paraId="4375E3C0" w14:textId="77777777" w:rsidR="00322D47" w:rsidRDefault="00322D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8EDD6" w14:textId="77777777" w:rsidR="001F5DDC" w:rsidRDefault="001F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7C5DA3C" w:rsidR="0028676E" w:rsidRPr="0011674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1F5DDC">
      <w:rPr>
        <w:rFonts w:ascii="Arial" w:hAnsi="Arial" w:cs="Arial"/>
        <w:b/>
        <w:sz w:val="15"/>
        <w:szCs w:val="15"/>
        <w:lang w:val="fr-CA"/>
      </w:rPr>
      <w:t>Matholog</w:t>
    </w:r>
    <w:r w:rsidR="00372C7A" w:rsidRPr="001F5DDC">
      <w:rPr>
        <w:rFonts w:ascii="Arial" w:hAnsi="Arial" w:cs="Arial"/>
        <w:b/>
        <w:sz w:val="15"/>
        <w:szCs w:val="15"/>
        <w:lang w:val="fr-CA"/>
      </w:rPr>
      <w:t>ie</w:t>
    </w:r>
    <w:r w:rsidRPr="001F5DD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1F5DDC">
      <w:rPr>
        <w:rFonts w:ascii="Arial" w:hAnsi="Arial" w:cs="Arial"/>
        <w:b/>
        <w:sz w:val="15"/>
        <w:szCs w:val="15"/>
        <w:lang w:val="fr-CA"/>
      </w:rPr>
      <w:t>3</w:t>
    </w:r>
    <w:r w:rsidRPr="001F5DDC">
      <w:rPr>
        <w:rFonts w:ascii="Arial" w:hAnsi="Arial" w:cs="Arial"/>
        <w:sz w:val="15"/>
        <w:szCs w:val="15"/>
        <w:lang w:val="fr-CA"/>
      </w:rPr>
      <w:tab/>
    </w:r>
    <w:r w:rsidR="001F5DD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1F5DDC">
      <w:rPr>
        <w:rFonts w:ascii="Arial" w:hAnsi="Arial" w:cs="Arial"/>
        <w:sz w:val="15"/>
        <w:szCs w:val="15"/>
        <w:lang w:val="fr-CA"/>
      </w:rPr>
      <w:t xml:space="preserve">. </w:t>
    </w:r>
    <w:r w:rsidRPr="001F5DD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5DDC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F615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674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E15D3" w14:textId="77777777" w:rsidR="001F5DDC" w:rsidRDefault="001F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C832" w14:textId="77777777" w:rsidR="00322D47" w:rsidRDefault="00322D47" w:rsidP="00CA2529">
      <w:pPr>
        <w:spacing w:after="0" w:line="240" w:lineRule="auto"/>
      </w:pPr>
      <w:r>
        <w:separator/>
      </w:r>
    </w:p>
  </w:footnote>
  <w:footnote w:type="continuationSeparator" w:id="0">
    <w:p w14:paraId="489829C1" w14:textId="77777777" w:rsidR="00322D47" w:rsidRDefault="00322D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4EC0" w14:textId="77777777" w:rsidR="001F5DDC" w:rsidRDefault="001F5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C931908" w:rsidR="00E613E3" w:rsidRPr="00F0339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2AA14" w:rsidR="00E613E3" w:rsidRPr="00C337C4" w:rsidRDefault="00C337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2C2AA14" w:rsidR="00E613E3" w:rsidRPr="00C337C4" w:rsidRDefault="00C337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F44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F7E1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03390">
      <w:rPr>
        <w:lang w:val="fr-CA"/>
      </w:rPr>
      <w:tab/>
    </w:r>
    <w:r w:rsidR="00CA2529" w:rsidRPr="00F03390">
      <w:rPr>
        <w:lang w:val="fr-CA"/>
      </w:rPr>
      <w:tab/>
    </w:r>
    <w:r w:rsidR="00CA2529" w:rsidRPr="00F03390">
      <w:rPr>
        <w:lang w:val="fr-CA"/>
      </w:rPr>
      <w:tab/>
    </w:r>
    <w:r w:rsidR="00207CC0" w:rsidRPr="00F03390">
      <w:rPr>
        <w:lang w:val="fr-CA"/>
      </w:rPr>
      <w:tab/>
    </w:r>
    <w:r w:rsidR="00FD2B2E" w:rsidRPr="00F03390">
      <w:rPr>
        <w:lang w:val="fr-CA"/>
      </w:rPr>
      <w:tab/>
    </w:r>
    <w:r w:rsidR="00C337C4" w:rsidRPr="00F03390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E59D4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4F2DC8DD" w:rsidR="001B5E12" w:rsidRPr="00F03390" w:rsidRDefault="00DB0B1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Construire des solides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8836" w14:textId="77777777" w:rsidR="001F5DDC" w:rsidRDefault="001F5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C67"/>
    <w:rsid w:val="00111837"/>
    <w:rsid w:val="00112FF1"/>
    <w:rsid w:val="00115E71"/>
    <w:rsid w:val="0011674F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F5DDC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6154"/>
    <w:rsid w:val="003014A9"/>
    <w:rsid w:val="003059FA"/>
    <w:rsid w:val="003130F1"/>
    <w:rsid w:val="00316B88"/>
    <w:rsid w:val="00322D47"/>
    <w:rsid w:val="003266A1"/>
    <w:rsid w:val="0033287C"/>
    <w:rsid w:val="00333295"/>
    <w:rsid w:val="00333A8F"/>
    <w:rsid w:val="0034252B"/>
    <w:rsid w:val="00345039"/>
    <w:rsid w:val="0035500C"/>
    <w:rsid w:val="00364E65"/>
    <w:rsid w:val="00372C7A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E59D4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510EC"/>
    <w:rsid w:val="00A60D51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37C4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5E71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0B12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3390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13A4E0C5-4415-4EB7-8BE0-71EED9773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5BCF2-3A88-4D6A-A2D7-9067543B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B7536-8DA2-437E-8B3F-4A2888F136A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2021-11-30T19:23:00Z</dcterms:created>
  <dcterms:modified xsi:type="dcterms:W3CDTF">2021-11-30T19:24:00Z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