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3633EC" w14:textId="42617E04" w:rsidR="007174F8" w:rsidRPr="006E53B8" w:rsidRDefault="003B1CED">
      <w:pPr>
        <w:jc w:val="center"/>
        <w:rPr>
          <w:b/>
          <w:sz w:val="28"/>
          <w:szCs w:val="28"/>
          <w:lang w:val="fr-CA"/>
        </w:rPr>
      </w:pPr>
      <w:r w:rsidRPr="00EE7E4F">
        <w:rPr>
          <w:noProof/>
        </w:rPr>
        <w:drawing>
          <wp:anchor distT="0" distB="0" distL="114300" distR="114300" simplePos="0" relativeHeight="251658245" behindDoc="0" locked="0" layoutInCell="1" allowOverlap="1" wp14:anchorId="782238E3" wp14:editId="5EE652B1">
            <wp:simplePos x="0" y="0"/>
            <wp:positionH relativeFrom="margin">
              <wp:posOffset>2964873</wp:posOffset>
            </wp:positionH>
            <wp:positionV relativeFrom="paragraph">
              <wp:posOffset>110202</wp:posOffset>
            </wp:positionV>
            <wp:extent cx="2247900" cy="748665"/>
            <wp:effectExtent l="0" t="0" r="0" b="0"/>
            <wp:wrapTopAndBottom/>
            <wp:docPr id="4" name="Picture 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748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2A67" w:rsidRPr="006E53B8">
        <w:rPr>
          <w:b/>
          <w:bCs/>
          <w:sz w:val="28"/>
          <w:szCs w:val="28"/>
          <w:lang w:val="fr-CA"/>
        </w:rPr>
        <w:t xml:space="preserve">Corrélations de </w:t>
      </w:r>
      <w:proofErr w:type="spellStart"/>
      <w:r w:rsidR="001E2A67" w:rsidRPr="006E53B8">
        <w:rPr>
          <w:b/>
          <w:bCs/>
          <w:sz w:val="28"/>
          <w:szCs w:val="28"/>
          <w:lang w:val="fr-CA"/>
        </w:rPr>
        <w:t>Mathologie</w:t>
      </w:r>
      <w:proofErr w:type="spellEnd"/>
      <w:r w:rsidR="001E2A67" w:rsidRPr="006E53B8">
        <w:rPr>
          <w:b/>
          <w:bCs/>
          <w:sz w:val="28"/>
          <w:szCs w:val="28"/>
          <w:lang w:val="fr-CA"/>
        </w:rPr>
        <w:t xml:space="preserve"> 3 (Le nombre)</w:t>
      </w:r>
      <w:r w:rsidR="003F661B" w:rsidRPr="006E53B8">
        <w:rPr>
          <w:b/>
          <w:bCs/>
          <w:sz w:val="28"/>
          <w:szCs w:val="28"/>
          <w:lang w:val="fr-CA"/>
        </w:rPr>
        <w:t xml:space="preserve"> – </w:t>
      </w:r>
      <w:r w:rsidR="00196819" w:rsidRPr="006E53B8">
        <w:rPr>
          <w:b/>
          <w:bCs/>
          <w:sz w:val="28"/>
          <w:szCs w:val="28"/>
          <w:lang w:val="fr-CA"/>
        </w:rPr>
        <w:t>Manitoba</w:t>
      </w:r>
    </w:p>
    <w:p w14:paraId="7B3633ED" w14:textId="77777777" w:rsidR="007174F8" w:rsidRPr="006E53B8" w:rsidRDefault="007174F8">
      <w:pPr>
        <w:jc w:val="center"/>
        <w:rPr>
          <w:sz w:val="28"/>
          <w:szCs w:val="28"/>
          <w:lang w:val="fr-CA"/>
        </w:rPr>
      </w:pPr>
    </w:p>
    <w:tbl>
      <w:tblPr>
        <w:tblW w:w="12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5"/>
        <w:gridCol w:w="2660"/>
        <w:gridCol w:w="40"/>
        <w:gridCol w:w="2682"/>
        <w:gridCol w:w="3618"/>
      </w:tblGrid>
      <w:tr w:rsidR="008E424F" w:rsidRPr="007D1568" w14:paraId="2807C7B0" w14:textId="77777777" w:rsidTr="008E424F">
        <w:tc>
          <w:tcPr>
            <w:tcW w:w="3685" w:type="dxa"/>
            <w:shd w:val="clear" w:color="auto" w:fill="A26299"/>
          </w:tcPr>
          <w:p w14:paraId="72D38CE3" w14:textId="77777777" w:rsidR="008E424F" w:rsidRPr="00901912" w:rsidRDefault="008E424F" w:rsidP="003C062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b/>
                <w:sz w:val="22"/>
                <w:szCs w:val="22"/>
              </w:rPr>
              <w:t>Résultats</w:t>
            </w:r>
            <w:proofErr w:type="spellEnd"/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2"/>
                <w:szCs w:val="22"/>
              </w:rPr>
              <w:t>d’apprentissage</w:t>
            </w:r>
            <w:proofErr w:type="spellEnd"/>
          </w:p>
        </w:tc>
        <w:tc>
          <w:tcPr>
            <w:tcW w:w="2700" w:type="dxa"/>
            <w:gridSpan w:val="2"/>
            <w:shd w:val="clear" w:color="auto" w:fill="A26299"/>
          </w:tcPr>
          <w:p w14:paraId="38D0D760" w14:textId="77777777" w:rsidR="008E424F" w:rsidRPr="00901912" w:rsidRDefault="008E424F" w:rsidP="003C062F">
            <w:pPr>
              <w:tabs>
                <w:tab w:val="left" w:pos="3063"/>
              </w:tabs>
              <w:rPr>
                <w:rFonts w:asciiTheme="majorHAnsi" w:hAnsiTheme="majorHAnsi"/>
                <w:b/>
                <w:sz w:val="22"/>
                <w:szCs w:val="22"/>
              </w:rPr>
            </w:pPr>
            <w:r w:rsidRPr="00901912">
              <w:rPr>
                <w:rFonts w:asciiTheme="majorHAnsi" w:hAnsiTheme="majorHAnsi"/>
                <w:b/>
                <w:sz w:val="22"/>
                <w:szCs w:val="22"/>
              </w:rPr>
              <w:t>Matholog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ie</w:t>
            </w:r>
            <w:r w:rsidRPr="00901912">
              <w:rPr>
                <w:rFonts w:asciiTheme="majorHAnsi" w:hAnsiTheme="majorHAnsi"/>
                <w:b/>
                <w:sz w:val="22"/>
                <w:szCs w:val="22"/>
              </w:rPr>
              <w:t>.ca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3</w:t>
            </w:r>
            <w:r w:rsidRPr="005F6BE9">
              <w:rPr>
                <w:rFonts w:asciiTheme="majorHAnsi" w:hAnsiTheme="majorHAnsi"/>
                <w:b/>
                <w:sz w:val="22"/>
                <w:szCs w:val="22"/>
                <w:vertAlign w:val="superscript"/>
              </w:rPr>
              <w:t>e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2"/>
                <w:szCs w:val="22"/>
              </w:rPr>
              <w:t>année</w:t>
            </w:r>
            <w:proofErr w:type="spellEnd"/>
          </w:p>
        </w:tc>
        <w:tc>
          <w:tcPr>
            <w:tcW w:w="2682" w:type="dxa"/>
            <w:shd w:val="clear" w:color="auto" w:fill="A26299"/>
          </w:tcPr>
          <w:p w14:paraId="3EE361E8" w14:textId="77777777" w:rsidR="008E424F" w:rsidRPr="00901912" w:rsidRDefault="008E424F" w:rsidP="003C062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Petits </w:t>
            </w:r>
            <w:proofErr w:type="spellStart"/>
            <w:r>
              <w:rPr>
                <w:rFonts w:asciiTheme="majorHAnsi" w:hAnsiTheme="majorHAnsi"/>
                <w:b/>
                <w:sz w:val="22"/>
                <w:szCs w:val="22"/>
              </w:rPr>
              <w:t>Livrets</w:t>
            </w:r>
            <w:proofErr w:type="spellEnd"/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Theme="majorHAnsi" w:hAnsiTheme="majorHAnsi"/>
                <w:b/>
                <w:sz w:val="22"/>
                <w:szCs w:val="22"/>
              </w:rPr>
              <w:t>Mathologie</w:t>
            </w:r>
            <w:proofErr w:type="spellEnd"/>
          </w:p>
        </w:tc>
        <w:tc>
          <w:tcPr>
            <w:tcW w:w="3618" w:type="dxa"/>
            <w:shd w:val="clear" w:color="auto" w:fill="A26299"/>
          </w:tcPr>
          <w:p w14:paraId="342FC791" w14:textId="77777777" w:rsidR="008E424F" w:rsidRPr="006E53B8" w:rsidRDefault="008E424F" w:rsidP="003C062F">
            <w:pPr>
              <w:rPr>
                <w:rFonts w:asciiTheme="majorHAnsi" w:hAnsiTheme="majorHAnsi" w:cstheme="majorHAnsi"/>
                <w:b/>
                <w:sz w:val="22"/>
                <w:szCs w:val="22"/>
                <w:lang w:val="fr-CA"/>
              </w:rPr>
            </w:pPr>
            <w:r w:rsidRPr="0008581E">
              <w:rPr>
                <w:rFonts w:asciiTheme="majorHAnsi" w:hAnsiTheme="majorHAnsi" w:cstheme="majorHAnsi"/>
                <w:b/>
                <w:sz w:val="22"/>
                <w:lang w:val="fr-CA"/>
              </w:rPr>
              <w:t>La Progression des apprentissages en mathématiques de M à 3</w:t>
            </w:r>
            <w:r w:rsidRPr="0008581E">
              <w:rPr>
                <w:rFonts w:asciiTheme="majorHAnsi" w:hAnsiTheme="majorHAnsi" w:cstheme="majorHAnsi"/>
                <w:b/>
                <w:sz w:val="22"/>
                <w:vertAlign w:val="superscript"/>
                <w:lang w:val="fr-CA"/>
              </w:rPr>
              <w:t>e</w:t>
            </w:r>
            <w:r w:rsidRPr="0008581E">
              <w:rPr>
                <w:rFonts w:asciiTheme="majorHAnsi" w:hAnsiTheme="majorHAnsi" w:cstheme="majorHAnsi"/>
                <w:b/>
                <w:sz w:val="22"/>
                <w:lang w:val="fr-CA"/>
              </w:rPr>
              <w:t xml:space="preserve"> de Pearson Canada</w:t>
            </w:r>
          </w:p>
        </w:tc>
      </w:tr>
      <w:tr w:rsidR="00221F79" w:rsidRPr="007D1568" w14:paraId="7B363401" w14:textId="77777777" w:rsidTr="39DBB73A">
        <w:tc>
          <w:tcPr>
            <w:tcW w:w="3685" w:type="dxa"/>
            <w:shd w:val="clear" w:color="auto" w:fill="auto"/>
          </w:tcPr>
          <w:p w14:paraId="6EB6A36D" w14:textId="03377225" w:rsidR="00221F79" w:rsidRPr="006E53B8" w:rsidRDefault="003517C9" w:rsidP="00D94A3F">
            <w:pPr>
              <w:rPr>
                <w:rFonts w:asciiTheme="majorHAnsi" w:hAnsiTheme="majorHAnsi"/>
                <w:b/>
                <w:color w:val="000000"/>
                <w:sz w:val="20"/>
                <w:szCs w:val="20"/>
                <w:lang w:val="fr-CA"/>
              </w:rPr>
            </w:pPr>
            <w:r w:rsidRPr="006E53B8">
              <w:rPr>
                <w:rFonts w:asciiTheme="majorHAnsi" w:hAnsiTheme="majorHAnsi"/>
                <w:b/>
                <w:color w:val="000000"/>
                <w:sz w:val="20"/>
                <w:szCs w:val="20"/>
                <w:lang w:val="fr-CA"/>
              </w:rPr>
              <w:t>Résultats d’apprentissage spécifiques</w:t>
            </w:r>
          </w:p>
          <w:p w14:paraId="4C043D00" w14:textId="6ED2FD4B" w:rsidR="003517C9" w:rsidRPr="006E53B8" w:rsidRDefault="00196819" w:rsidP="003A3891">
            <w:pPr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</w:pPr>
            <w:r w:rsidRPr="006E53B8">
              <w:rPr>
                <w:rFonts w:asciiTheme="majorHAnsi" w:hAnsiTheme="majorHAnsi"/>
                <w:b/>
                <w:color w:val="000000"/>
                <w:sz w:val="20"/>
                <w:szCs w:val="20"/>
                <w:lang w:val="fr-CA"/>
              </w:rPr>
              <w:t>3.N.</w:t>
            </w:r>
            <w:r w:rsidR="00221F79" w:rsidRPr="006E53B8">
              <w:rPr>
                <w:rFonts w:asciiTheme="majorHAnsi" w:hAnsiTheme="majorHAnsi"/>
                <w:b/>
                <w:color w:val="000000"/>
                <w:sz w:val="20"/>
                <w:szCs w:val="20"/>
                <w:lang w:val="fr-CA"/>
              </w:rPr>
              <w:t>1.</w:t>
            </w:r>
            <w:r w:rsidR="00221F79" w:rsidRPr="006E53B8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 xml:space="preserve"> </w:t>
            </w:r>
            <w:r w:rsidR="003517C9" w:rsidRPr="006E53B8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 xml:space="preserve">Énoncer la suite des nombres </w:t>
            </w:r>
            <w:r w:rsidR="003A3891" w:rsidRPr="006E53B8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 xml:space="preserve">entre deux nombres </w:t>
            </w:r>
            <w:r w:rsidR="003517C9" w:rsidRPr="006E53B8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>donnés par ordre croissant et décroissant</w:t>
            </w:r>
          </w:p>
          <w:p w14:paraId="7B3633F3" w14:textId="343E8776" w:rsidR="00221F79" w:rsidRPr="006E53B8" w:rsidRDefault="00DC4B9C" w:rsidP="003517C9">
            <w:pPr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</w:pPr>
            <w:r w:rsidRPr="006E53B8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>•</w:t>
            </w:r>
            <w:r w:rsidR="003341D6" w:rsidRPr="006E53B8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 xml:space="preserve"> </w:t>
            </w:r>
            <w:r w:rsidR="003517C9" w:rsidRPr="006E53B8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>de 0 à 1</w:t>
            </w:r>
            <w:r w:rsidR="00AA7B3A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 xml:space="preserve"> </w:t>
            </w:r>
            <w:r w:rsidR="003517C9" w:rsidRPr="006E53B8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 xml:space="preserve">000 en : </w:t>
            </w:r>
            <w:r w:rsidR="00D94A3F" w:rsidRPr="006E53B8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br/>
            </w:r>
            <w:r w:rsidR="00E2711A" w:rsidRPr="006E53B8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 xml:space="preserve">   </w:t>
            </w:r>
            <w:r w:rsidR="00050713" w:rsidRPr="006E53B8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>-</w:t>
            </w:r>
            <w:r w:rsidR="00D94A3F" w:rsidRPr="006E53B8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 xml:space="preserve"> </w:t>
            </w:r>
            <w:r w:rsidR="003517C9" w:rsidRPr="006E53B8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>comptant par bonds de 10 et 100, à partir de n’importe quel nombre;</w:t>
            </w:r>
            <w:r w:rsidR="00D94A3F" w:rsidRPr="006E53B8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 xml:space="preserve"> </w:t>
            </w:r>
          </w:p>
          <w:p w14:paraId="589AF129" w14:textId="1C83C10F" w:rsidR="00050713" w:rsidRPr="006E53B8" w:rsidRDefault="00E2711A" w:rsidP="003517C9">
            <w:pPr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</w:pPr>
            <w:r w:rsidRPr="006E53B8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 xml:space="preserve">   </w:t>
            </w:r>
            <w:r w:rsidR="00050713" w:rsidRPr="006E53B8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 xml:space="preserve">- </w:t>
            </w:r>
            <w:r w:rsidR="003517C9" w:rsidRPr="006E53B8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>comptant par bonds de 5, à partir de multiples de 5;</w:t>
            </w:r>
          </w:p>
          <w:p w14:paraId="141B478C" w14:textId="50965BF7" w:rsidR="00050713" w:rsidRPr="006E53B8" w:rsidRDefault="00E2711A" w:rsidP="003517C9">
            <w:pPr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</w:pPr>
            <w:r w:rsidRPr="006E53B8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 xml:space="preserve">  </w:t>
            </w:r>
            <w:r w:rsidR="00050713" w:rsidRPr="006E53B8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 xml:space="preserve">- </w:t>
            </w:r>
            <w:r w:rsidR="003517C9" w:rsidRPr="006E53B8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>comptant par bonds de 25, à partir de multiples de 25.</w:t>
            </w:r>
          </w:p>
          <w:p w14:paraId="03D5F001" w14:textId="6494E53F" w:rsidR="00050713" w:rsidRPr="006E53B8" w:rsidRDefault="00221F79" w:rsidP="00D94A3F">
            <w:pPr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</w:pPr>
            <w:r w:rsidRPr="006E53B8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 xml:space="preserve">• </w:t>
            </w:r>
            <w:r w:rsidR="003517C9" w:rsidRPr="006E53B8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>de 0 à 100 en :</w:t>
            </w:r>
          </w:p>
          <w:p w14:paraId="05C34588" w14:textId="64A613CD" w:rsidR="00050713" w:rsidRPr="006E53B8" w:rsidRDefault="00E2711A" w:rsidP="003517C9">
            <w:pPr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</w:pPr>
            <w:r w:rsidRPr="006E53B8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 xml:space="preserve">   - </w:t>
            </w:r>
            <w:r w:rsidR="003517C9" w:rsidRPr="006E53B8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>comptant par bonds de 3 à partir de multiples de 3;</w:t>
            </w:r>
          </w:p>
          <w:p w14:paraId="7B3633F6" w14:textId="166D861C" w:rsidR="00221F79" w:rsidRPr="006E53B8" w:rsidRDefault="00E2711A" w:rsidP="003517C9">
            <w:pPr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</w:pPr>
            <w:r w:rsidRPr="006E53B8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 xml:space="preserve">    - </w:t>
            </w:r>
            <w:r w:rsidR="003517C9" w:rsidRPr="006E53B8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>comptant par bonds de 4 à partir de multiples de 4.</w:t>
            </w:r>
          </w:p>
          <w:p w14:paraId="7B3633F7" w14:textId="2F4F34A5" w:rsidR="00221F79" w:rsidRPr="006E53B8" w:rsidRDefault="00221F79" w:rsidP="00D94A3F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</w:p>
        </w:tc>
        <w:tc>
          <w:tcPr>
            <w:tcW w:w="2700" w:type="dxa"/>
            <w:gridSpan w:val="2"/>
            <w:shd w:val="clear" w:color="auto" w:fill="auto"/>
          </w:tcPr>
          <w:p w14:paraId="2B37EAB7" w14:textId="7B771B35" w:rsidR="00713649" w:rsidRPr="00333DC2" w:rsidRDefault="00533BEA" w:rsidP="00713649">
            <w:pPr>
              <w:contextualSpacing/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>Unité</w:t>
            </w:r>
            <w:r w:rsidR="00713649" w:rsidRPr="00333DC2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 xml:space="preserve"> 1 : Compter</w:t>
            </w:r>
          </w:p>
          <w:p w14:paraId="1B34385D" w14:textId="77777777" w:rsidR="00713649" w:rsidRPr="007A34F4" w:rsidRDefault="00713649" w:rsidP="00713649">
            <w:pPr>
              <w:contextualSpacing/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7A34F4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3 : Compter par bonds de l’avant et à rebours </w:t>
            </w:r>
          </w:p>
          <w:p w14:paraId="3D62FF02" w14:textId="11E20407" w:rsidR="00713649" w:rsidRPr="007A34F4" w:rsidRDefault="00022EF7" w:rsidP="00713649">
            <w:pPr>
              <w:contextualSpacing/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Unité</w:t>
            </w:r>
            <w:r w:rsidR="00713649" w:rsidRPr="007A34F4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 xml:space="preserve"> 7 : La littératie financière</w:t>
            </w:r>
          </w:p>
          <w:p w14:paraId="4039EF0E" w14:textId="19DDC48C" w:rsidR="00221F79" w:rsidRPr="00713649" w:rsidRDefault="00713649" w:rsidP="00713649">
            <w:pPr>
              <w:contextualSpacing/>
              <w:rPr>
                <w:rFonts w:asciiTheme="majorHAnsi" w:hAnsiTheme="majorHAnsi"/>
                <w:sz w:val="20"/>
                <w:szCs w:val="20"/>
                <w:highlight w:val="yellow"/>
                <w:lang w:val="fr-CA"/>
              </w:rPr>
            </w:pPr>
            <w:r w:rsidRPr="007A34F4">
              <w:rPr>
                <w:rFonts w:asciiTheme="majorHAnsi" w:hAnsiTheme="majorHAnsi"/>
                <w:sz w:val="20"/>
                <w:szCs w:val="20"/>
                <w:lang w:val="fr-CA"/>
              </w:rPr>
              <w:t>34 : Estimer et compter des montants d’argent</w:t>
            </w:r>
          </w:p>
          <w:p w14:paraId="7B3633F8" w14:textId="77777777" w:rsidR="00221F79" w:rsidRPr="00713649" w:rsidRDefault="00221F79" w:rsidP="00D94A3F">
            <w:pPr>
              <w:tabs>
                <w:tab w:val="left" w:pos="3063"/>
              </w:tabs>
              <w:rPr>
                <w:sz w:val="20"/>
                <w:szCs w:val="20"/>
                <w:highlight w:val="yellow"/>
                <w:lang w:val="fr-CA"/>
              </w:rPr>
            </w:pPr>
          </w:p>
        </w:tc>
        <w:tc>
          <w:tcPr>
            <w:tcW w:w="2682" w:type="dxa"/>
            <w:shd w:val="clear" w:color="auto" w:fill="auto"/>
          </w:tcPr>
          <w:p w14:paraId="7B3633FE" w14:textId="2D047763" w:rsidR="00221F79" w:rsidRPr="005F188F" w:rsidRDefault="005F188F" w:rsidP="00D94A3F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5F188F">
              <w:rPr>
                <w:rFonts w:asciiTheme="majorHAnsi" w:hAnsiTheme="majorHAnsi"/>
                <w:sz w:val="20"/>
                <w:szCs w:val="20"/>
                <w:lang w:val="fr-CA"/>
              </w:rPr>
              <w:t>Une robe pour Calla</w:t>
            </w:r>
            <w:r w:rsidR="00221F79" w:rsidRPr="005F188F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 </w:t>
            </w:r>
            <w:r w:rsidR="00C501E6" w:rsidRPr="005F188F">
              <w:rPr>
                <w:rFonts w:asciiTheme="majorHAnsi" w:hAnsiTheme="majorHAnsi"/>
                <w:sz w:val="20"/>
                <w:szCs w:val="20"/>
                <w:lang w:val="fr-CA"/>
              </w:rPr>
              <w:br/>
            </w:r>
            <w:r w:rsidRPr="005F188F">
              <w:rPr>
                <w:rFonts w:asciiTheme="majorHAnsi" w:hAnsiTheme="majorHAnsi"/>
                <w:sz w:val="20"/>
                <w:szCs w:val="20"/>
                <w:lang w:val="fr-CA"/>
              </w:rPr>
              <w:t>Un jardin pour tous</w:t>
            </w:r>
            <w:r w:rsidR="00221F79" w:rsidRPr="005F188F">
              <w:rPr>
                <w:rFonts w:asciiTheme="majorHAnsi" w:hAnsiTheme="majorHAnsi"/>
                <w:i/>
                <w:sz w:val="20"/>
                <w:szCs w:val="20"/>
                <w:lang w:val="fr-CA"/>
              </w:rPr>
              <w:t xml:space="preserve"> </w:t>
            </w:r>
            <w:r w:rsidR="00C501E6" w:rsidRPr="005F188F">
              <w:rPr>
                <w:rFonts w:asciiTheme="majorHAnsi" w:hAnsiTheme="majorHAnsi"/>
                <w:sz w:val="20"/>
                <w:szCs w:val="20"/>
                <w:lang w:val="fr-CA"/>
              </w:rPr>
              <w:br/>
            </w:r>
            <w:r w:rsidRPr="005F188F">
              <w:rPr>
                <w:rFonts w:asciiTheme="majorHAnsi" w:hAnsiTheme="majorHAnsi"/>
                <w:sz w:val="20"/>
                <w:szCs w:val="20"/>
                <w:lang w:val="fr-CA"/>
              </w:rPr>
              <w:t>Au camp sportif</w:t>
            </w:r>
            <w:r w:rsidR="00221F79" w:rsidRPr="005F188F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 </w:t>
            </w:r>
            <w:r w:rsidR="00C501E6" w:rsidRPr="005F188F">
              <w:rPr>
                <w:rFonts w:asciiTheme="majorHAnsi" w:hAnsiTheme="majorHAnsi"/>
                <w:sz w:val="20"/>
                <w:szCs w:val="20"/>
                <w:lang w:val="fr-CA"/>
              </w:rPr>
              <w:br/>
            </w:r>
            <w:r w:rsidRPr="005F188F">
              <w:rPr>
                <w:rFonts w:asciiTheme="majorHAnsi" w:hAnsiTheme="majorHAnsi"/>
                <w:sz w:val="20"/>
                <w:szCs w:val="20"/>
                <w:lang w:val="fr-CA"/>
              </w:rPr>
              <w:t>Les maths, ça me fait sourire !</w:t>
            </w:r>
            <w:r w:rsidR="00C501E6" w:rsidRPr="005F188F">
              <w:rPr>
                <w:rFonts w:asciiTheme="majorHAnsi" w:hAnsiTheme="majorHAnsi"/>
                <w:sz w:val="20"/>
                <w:szCs w:val="20"/>
                <w:lang w:val="fr-CA"/>
              </w:rPr>
              <w:br/>
            </w:r>
            <w:r>
              <w:rPr>
                <w:rFonts w:asciiTheme="majorHAnsi" w:hAnsiTheme="majorHAnsi"/>
                <w:sz w:val="20"/>
                <w:szCs w:val="20"/>
                <w:lang w:val="fr-CA"/>
              </w:rPr>
              <w:t>Les nombres, ça fonctionne comme ça !</w:t>
            </w:r>
            <w:r w:rsidR="00C501E6" w:rsidRPr="005F188F">
              <w:rPr>
                <w:rFonts w:asciiTheme="majorHAnsi" w:hAnsiTheme="majorHAnsi"/>
                <w:sz w:val="20"/>
                <w:szCs w:val="20"/>
                <w:lang w:val="fr-CA"/>
              </w:rPr>
              <w:br/>
            </w:r>
            <w:r>
              <w:rPr>
                <w:rFonts w:asciiTheme="majorHAnsi" w:hAnsiTheme="majorHAnsi"/>
                <w:sz w:val="20"/>
                <w:szCs w:val="20"/>
                <w:lang w:val="fr-CA"/>
              </w:rPr>
              <w:t>Où est Max ?</w:t>
            </w:r>
          </w:p>
          <w:p w14:paraId="4AC3B8DE" w14:textId="77777777" w:rsidR="007352E4" w:rsidRPr="005F188F" w:rsidRDefault="007352E4" w:rsidP="00D94A3F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</w:p>
          <w:p w14:paraId="3A77822E" w14:textId="6410E47F" w:rsidR="00221F79" w:rsidRPr="00F23BE9" w:rsidRDefault="002E0FF0" w:rsidP="00D94A3F">
            <w:pPr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Étayage :</w:t>
            </w:r>
          </w:p>
          <w:p w14:paraId="15C9E572" w14:textId="32827DAB" w:rsidR="00221F79" w:rsidRPr="005F188F" w:rsidRDefault="005F188F" w:rsidP="00DC4B9C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5F188F">
              <w:rPr>
                <w:rFonts w:asciiTheme="majorHAnsi" w:hAnsiTheme="majorHAnsi"/>
                <w:sz w:val="20"/>
                <w:szCs w:val="20"/>
                <w:lang w:val="fr-CA"/>
              </w:rPr>
              <w:t>Qu’est-ce que tu préfères ?</w:t>
            </w:r>
            <w:r w:rsidR="00221F79" w:rsidRPr="005F188F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 </w:t>
            </w:r>
          </w:p>
          <w:p w14:paraId="7D740BDF" w14:textId="4514C1AE" w:rsidR="00221F79" w:rsidRPr="005F188F" w:rsidRDefault="005F188F" w:rsidP="00DC4B9C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5F188F">
              <w:rPr>
                <w:rFonts w:asciiTheme="majorHAnsi" w:hAnsiTheme="majorHAnsi"/>
                <w:sz w:val="20"/>
                <w:szCs w:val="20"/>
                <w:lang w:val="fr-CA"/>
              </w:rPr>
              <w:t>Les façons de compter</w:t>
            </w:r>
          </w:p>
          <w:p w14:paraId="67F85276" w14:textId="24456103" w:rsidR="00221F79" w:rsidRPr="005F188F" w:rsidRDefault="005F188F" w:rsidP="00E2711A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5F188F">
              <w:rPr>
                <w:rFonts w:asciiTheme="majorHAnsi" w:hAnsiTheme="majorHAnsi"/>
                <w:sz w:val="20"/>
                <w:szCs w:val="20"/>
                <w:lang w:val="fr-CA"/>
              </w:rPr>
              <w:t>Une journée spéciale au parc</w:t>
            </w:r>
          </w:p>
          <w:p w14:paraId="3C805ACD" w14:textId="435F44B3" w:rsidR="00221F79" w:rsidRPr="005F188F" w:rsidRDefault="005F188F" w:rsidP="00E2711A">
            <w:pPr>
              <w:rPr>
                <w:rFonts w:asciiTheme="majorHAnsi" w:hAnsiTheme="majorHAnsi"/>
                <w:color w:val="000000" w:themeColor="text1"/>
                <w:sz w:val="20"/>
                <w:szCs w:val="20"/>
                <w:lang w:val="fr-CA"/>
              </w:rPr>
            </w:pPr>
            <w:r w:rsidRPr="005F188F">
              <w:rPr>
                <w:rFonts w:asciiTheme="majorHAnsi" w:hAnsiTheme="majorHAnsi"/>
                <w:color w:val="000000" w:themeColor="text1"/>
                <w:sz w:val="20"/>
                <w:szCs w:val="20"/>
                <w:lang w:val="fr-CA"/>
              </w:rPr>
              <w:t>La boulangerie d’</w:t>
            </w:r>
            <w:proofErr w:type="spellStart"/>
            <w:r w:rsidRPr="005F188F">
              <w:rPr>
                <w:rFonts w:asciiTheme="majorHAnsi" w:hAnsiTheme="majorHAnsi"/>
                <w:color w:val="000000" w:themeColor="text1"/>
                <w:sz w:val="20"/>
                <w:szCs w:val="20"/>
                <w:lang w:val="fr-CA"/>
              </w:rPr>
              <w:t>Array</w:t>
            </w:r>
            <w:proofErr w:type="spellEnd"/>
          </w:p>
          <w:p w14:paraId="23282D76" w14:textId="3DE6D315" w:rsidR="00221F79" w:rsidRPr="005F188F" w:rsidRDefault="00DB7195" w:rsidP="00E2711A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5F188F">
              <w:rPr>
                <w:rFonts w:asciiTheme="majorHAnsi" w:hAnsiTheme="majorHAnsi"/>
                <w:sz w:val="20"/>
                <w:szCs w:val="20"/>
                <w:lang w:val="fr-CA"/>
              </w:rPr>
              <w:t>La tirelire</w:t>
            </w:r>
          </w:p>
          <w:p w14:paraId="7B3633FF" w14:textId="77777777" w:rsidR="00221F79" w:rsidRPr="005F188F" w:rsidRDefault="00221F79" w:rsidP="00D94A3F">
            <w:pPr>
              <w:ind w:left="360"/>
              <w:rPr>
                <w:i/>
                <w:sz w:val="20"/>
                <w:szCs w:val="20"/>
                <w:lang w:val="fr-CA"/>
              </w:rPr>
            </w:pPr>
            <w:r w:rsidRPr="005F188F">
              <w:rPr>
                <w:sz w:val="20"/>
                <w:szCs w:val="20"/>
                <w:lang w:val="fr-CA"/>
              </w:rPr>
              <w:tab/>
            </w:r>
          </w:p>
        </w:tc>
        <w:tc>
          <w:tcPr>
            <w:tcW w:w="3618" w:type="dxa"/>
            <w:shd w:val="clear" w:color="auto" w:fill="auto"/>
          </w:tcPr>
          <w:p w14:paraId="416E884B" w14:textId="0F440637" w:rsidR="00221F79" w:rsidRPr="0097521D" w:rsidRDefault="00A27754" w:rsidP="00D94A3F">
            <w:pPr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  <w:r w:rsidRPr="00A27754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Idée principale :</w:t>
            </w:r>
            <w:r w:rsidR="00221F79" w:rsidRPr="00A27754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 xml:space="preserve"> </w:t>
            </w:r>
            <w:r w:rsidRPr="00A27754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Les nombres nous disent combien il y a d’éléments.</w:t>
            </w:r>
            <w:r w:rsidR="00D94A3F" w:rsidRPr="00A27754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br/>
            </w:r>
            <w:r w:rsidR="00A960EE" w:rsidRPr="0097521D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Appliquer les principes du dénombrement</w:t>
            </w:r>
            <w:r w:rsidR="00221F79" w:rsidRPr="0097521D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 xml:space="preserve"> </w:t>
            </w:r>
          </w:p>
          <w:p w14:paraId="161E53C7" w14:textId="77777777" w:rsidR="004B2E65" w:rsidRPr="00612278" w:rsidRDefault="004B2E65" w:rsidP="004B2E65">
            <w:pPr>
              <w:autoSpaceDE w:val="0"/>
              <w:autoSpaceDN w:val="0"/>
              <w:adjustRightInd w:val="0"/>
              <w:rPr>
                <w:rFonts w:asciiTheme="majorHAnsi" w:hAnsiTheme="majorHAnsi" w:cs="Open Sans"/>
                <w:sz w:val="20"/>
                <w:szCs w:val="20"/>
                <w:highlight w:val="yellow"/>
                <w:lang w:val="fr-CA"/>
              </w:rPr>
            </w:pPr>
            <w:r w:rsidRPr="00612278">
              <w:rPr>
                <w:rFonts w:ascii="Calibri" w:hAnsi="Calibri" w:cs="Calibri"/>
                <w:sz w:val="20"/>
                <w:szCs w:val="20"/>
                <w:lang w:val="fr-CA"/>
              </w:rPr>
              <w:t xml:space="preserve">- </w:t>
            </w:r>
            <w:r w:rsidRPr="00612278"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  <w:t>Compter par bonds avec aisance par facteurs de 10</w:t>
            </w:r>
            <w:r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  <w:t xml:space="preserve"> </w:t>
            </w:r>
            <w:r w:rsidRPr="00612278"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  <w:t xml:space="preserve">(p. ex. : 2, 5, 10) et par multiples de 10 </w:t>
            </w:r>
            <w:r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  <w:t>à</w:t>
            </w:r>
            <w:r w:rsidRPr="00612278"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  <w:t xml:space="preserve"> partir de n’importe</w:t>
            </w:r>
            <w:r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  <w:t xml:space="preserve"> </w:t>
            </w:r>
            <w:r w:rsidRPr="00612278"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  <w:t>quel nombre donné.</w:t>
            </w:r>
          </w:p>
          <w:p w14:paraId="7EB9C6EF" w14:textId="2480BE87" w:rsidR="007272A0" w:rsidRPr="004B2E65" w:rsidRDefault="004B2E65" w:rsidP="004B2E65">
            <w:pPr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</w:pPr>
            <w:r w:rsidRPr="0059289F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Pr="0059289F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Compter par bonds avec aisance par facteurs de 100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59289F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(p. ex. : 20, 25, 50) et par multiples de 100 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à</w:t>
            </w:r>
            <w:r w:rsidRPr="0059289F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partir de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59289F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n’importe quel nombre donn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59289F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.</w:t>
            </w:r>
          </w:p>
          <w:p w14:paraId="590CE335" w14:textId="1C1917CB" w:rsidR="007272A0" w:rsidRPr="00ED04BF" w:rsidRDefault="00A27754" w:rsidP="00D94A3F">
            <w:pPr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</w:pPr>
            <w:r w:rsidRPr="00ED04BF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>Idée principale :</w:t>
            </w:r>
            <w:r w:rsidR="007272A0" w:rsidRPr="00ED04BF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 xml:space="preserve"> </w:t>
            </w:r>
            <w:r w:rsidR="00ED04BF" w:rsidRPr="00ED04BF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>Les quantités et les nombres peuvent être regroupés par unités ou séparés en unités.</w:t>
            </w:r>
          </w:p>
          <w:p w14:paraId="4BE83286" w14:textId="3B3E3FFC" w:rsidR="007272A0" w:rsidRPr="00A1080D" w:rsidRDefault="00A1080D" w:rsidP="00D94A3F">
            <w:pPr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</w:pPr>
            <w:r w:rsidRPr="00A1080D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>Regrouper des quantités et comparer les unités à l’entier</w:t>
            </w:r>
          </w:p>
          <w:p w14:paraId="7B363400" w14:textId="7FEB7C7E" w:rsidR="00FE3578" w:rsidRPr="004B2E65" w:rsidRDefault="004B2E65" w:rsidP="00D94A3F">
            <w:pPr>
              <w:rPr>
                <w:rFonts w:ascii="Open Sans" w:hAnsi="Open Sans" w:cs="Open Sans"/>
                <w:sz w:val="20"/>
                <w:szCs w:val="20"/>
                <w:lang w:val="fr-CA"/>
              </w:rPr>
            </w:pPr>
            <w:r w:rsidRPr="0059289F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Pr="0059289F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Reconnaitre les r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59289F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gularit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59289F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s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59289F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num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59289F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riques dans des unit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59289F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s r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59289F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p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59289F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t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59289F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es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59289F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(p. ex. : en comptant par 2, 5, 10).</w:t>
            </w:r>
          </w:p>
        </w:tc>
      </w:tr>
      <w:tr w:rsidR="00221F79" w:rsidRPr="007D1568" w14:paraId="7B36340A" w14:textId="77777777" w:rsidTr="39DBB73A">
        <w:tc>
          <w:tcPr>
            <w:tcW w:w="3685" w:type="dxa"/>
            <w:shd w:val="clear" w:color="auto" w:fill="auto"/>
          </w:tcPr>
          <w:p w14:paraId="7B363402" w14:textId="22F34A2A" w:rsidR="00221F79" w:rsidRPr="006E53B8" w:rsidRDefault="00050713" w:rsidP="003D3855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6E53B8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3.N.</w:t>
            </w:r>
            <w:r w:rsidR="00221F79" w:rsidRPr="006E53B8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2.</w:t>
            </w:r>
            <w:r w:rsidR="00221F79" w:rsidRPr="006E53B8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 </w:t>
            </w:r>
            <w:r w:rsidR="003517C9" w:rsidRPr="006E53B8">
              <w:rPr>
                <w:rFonts w:asciiTheme="majorHAnsi" w:hAnsiTheme="majorHAnsi"/>
                <w:sz w:val="20"/>
                <w:szCs w:val="20"/>
                <w:lang w:val="fr-CA"/>
              </w:rPr>
              <w:t>Représenter et décrire les</w:t>
            </w:r>
            <w:r w:rsidR="003D3855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 </w:t>
            </w:r>
            <w:r w:rsidR="003517C9" w:rsidRPr="006E53B8">
              <w:rPr>
                <w:rFonts w:asciiTheme="majorHAnsi" w:hAnsiTheme="majorHAnsi"/>
                <w:sz w:val="20"/>
                <w:szCs w:val="20"/>
                <w:lang w:val="fr-CA"/>
              </w:rPr>
              <w:t>nombres jusqu’à 1</w:t>
            </w:r>
            <w:r w:rsidR="003D3855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 </w:t>
            </w:r>
            <w:r w:rsidR="003517C9" w:rsidRPr="006E53B8">
              <w:rPr>
                <w:rFonts w:asciiTheme="majorHAnsi" w:hAnsiTheme="majorHAnsi"/>
                <w:sz w:val="20"/>
                <w:szCs w:val="20"/>
                <w:lang w:val="fr-CA"/>
              </w:rPr>
              <w:t>000, de</w:t>
            </w:r>
            <w:r w:rsidR="003D3855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 </w:t>
            </w:r>
            <w:r w:rsidR="003517C9" w:rsidRPr="006E53B8">
              <w:rPr>
                <w:rFonts w:asciiTheme="majorHAnsi" w:hAnsiTheme="majorHAnsi"/>
                <w:sz w:val="20"/>
                <w:szCs w:val="20"/>
                <w:lang w:val="fr-CA"/>
              </w:rPr>
              <w:t>façon concrète, imagée et</w:t>
            </w:r>
            <w:r w:rsidR="003D3855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 </w:t>
            </w:r>
            <w:r w:rsidR="003517C9" w:rsidRPr="006E53B8">
              <w:rPr>
                <w:rFonts w:asciiTheme="majorHAnsi" w:hAnsiTheme="majorHAnsi"/>
                <w:sz w:val="20"/>
                <w:szCs w:val="20"/>
                <w:lang w:val="fr-CA"/>
              </w:rPr>
              <w:t>symbolique.</w:t>
            </w:r>
            <w:r w:rsidR="0003122D">
              <w:rPr>
                <w:rFonts w:asciiTheme="majorHAnsi" w:hAnsiTheme="majorHAnsi"/>
                <w:sz w:val="20"/>
                <w:szCs w:val="20"/>
                <w:lang w:val="fr-CA"/>
              </w:rPr>
              <w:tab/>
            </w:r>
          </w:p>
        </w:tc>
        <w:tc>
          <w:tcPr>
            <w:tcW w:w="2700" w:type="dxa"/>
            <w:gridSpan w:val="2"/>
            <w:shd w:val="clear" w:color="auto" w:fill="auto"/>
          </w:tcPr>
          <w:p w14:paraId="4D9124BB" w14:textId="5EFADE35" w:rsidR="00DB04D8" w:rsidRPr="00333DC2" w:rsidRDefault="00022EF7" w:rsidP="00DB04D8">
            <w:pPr>
              <w:spacing w:line="276" w:lineRule="auto"/>
              <w:contextualSpacing/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>Unité</w:t>
            </w:r>
            <w:r w:rsidR="00DB04D8" w:rsidRPr="00333DC2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 xml:space="preserve"> 1 : Compter</w:t>
            </w:r>
          </w:p>
          <w:p w14:paraId="543AE802" w14:textId="77777777" w:rsidR="00DB04D8" w:rsidRPr="007A34F4" w:rsidRDefault="00DB04D8" w:rsidP="00DB04D8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7A34F4">
              <w:rPr>
                <w:rFonts w:asciiTheme="majorHAnsi" w:hAnsiTheme="majorHAnsi"/>
                <w:sz w:val="20"/>
                <w:szCs w:val="20"/>
                <w:lang w:val="fr-CA"/>
              </w:rPr>
              <w:t>1 : Des nombres autour de nous</w:t>
            </w:r>
          </w:p>
          <w:p w14:paraId="72E378E7" w14:textId="77777777" w:rsidR="00DB04D8" w:rsidRPr="007A34F4" w:rsidRDefault="00DB04D8" w:rsidP="00DB04D8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7A34F4">
              <w:rPr>
                <w:rFonts w:asciiTheme="majorHAnsi" w:hAnsiTheme="majorHAnsi"/>
                <w:sz w:val="20"/>
                <w:szCs w:val="20"/>
                <w:lang w:val="fr-CA"/>
              </w:rPr>
              <w:t>2 : Compter à 1 000</w:t>
            </w:r>
          </w:p>
          <w:p w14:paraId="7C0FD28B" w14:textId="1E42EDF0" w:rsidR="3EF5C091" w:rsidRPr="007B0883" w:rsidRDefault="00DB04D8" w:rsidP="00DB04D8">
            <w:pPr>
              <w:spacing w:after="120" w:line="264" w:lineRule="auto"/>
              <w:rPr>
                <w:rFonts w:ascii="Calibri" w:eastAsia="Calibri" w:hAnsi="Calibri" w:cs="Calibri"/>
                <w:sz w:val="20"/>
                <w:szCs w:val="20"/>
                <w:highlight w:val="yellow"/>
                <w:lang w:val="fr-CA"/>
              </w:rPr>
            </w:pPr>
            <w:r w:rsidRPr="00AC7431">
              <w:rPr>
                <w:rFonts w:asciiTheme="majorHAnsi" w:eastAsiaTheme="majorEastAsia" w:hAnsiTheme="majorHAnsi" w:cstheme="majorBidi"/>
                <w:sz w:val="20"/>
                <w:szCs w:val="20"/>
                <w:lang w:val="fr-CA"/>
              </w:rPr>
              <w:t>4 : Compter</w:t>
            </w:r>
            <w:r w:rsidR="00EF5597">
              <w:rPr>
                <w:rFonts w:asciiTheme="majorHAnsi" w:eastAsiaTheme="majorEastAsia" w:hAnsiTheme="majorHAnsi" w:cstheme="majorBidi"/>
                <w:sz w:val="20"/>
                <w:szCs w:val="20"/>
                <w:lang w:val="fr-CA"/>
              </w:rPr>
              <w:t xml:space="preserve"> : </w:t>
            </w:r>
            <w:r w:rsidRPr="00AC7431">
              <w:rPr>
                <w:rFonts w:asciiTheme="majorHAnsi" w:eastAsiaTheme="majorEastAsia" w:hAnsiTheme="majorHAnsi" w:cstheme="majorBidi"/>
                <w:sz w:val="20"/>
                <w:szCs w:val="20"/>
                <w:lang w:val="fr-CA"/>
              </w:rPr>
              <w:t>Approfondissement</w:t>
            </w:r>
          </w:p>
          <w:p w14:paraId="4A4E92BE" w14:textId="765E8C31" w:rsidR="007B0883" w:rsidRPr="002C4945" w:rsidRDefault="00022EF7" w:rsidP="007B0883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fr-CA"/>
              </w:rPr>
              <w:lastRenderedPageBreak/>
              <w:t>Unité</w:t>
            </w:r>
            <w:r w:rsidR="007B0883" w:rsidRPr="002C4945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 xml:space="preserve"> 2 : Les liens entre les nombres</w:t>
            </w:r>
          </w:p>
          <w:p w14:paraId="436064CE" w14:textId="77777777" w:rsidR="007B0883" w:rsidRPr="002C4945" w:rsidRDefault="007B0883" w:rsidP="007B0883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2C4945">
              <w:rPr>
                <w:rFonts w:asciiTheme="majorHAnsi" w:hAnsiTheme="majorHAnsi"/>
                <w:sz w:val="20"/>
                <w:szCs w:val="20"/>
                <w:lang w:val="fr-CA"/>
              </w:rPr>
              <w:t>6 : Composer et décomposer des quantités</w:t>
            </w:r>
          </w:p>
          <w:p w14:paraId="64080E3F" w14:textId="28B9D4DF" w:rsidR="007B0883" w:rsidRPr="002C4945" w:rsidRDefault="00022EF7" w:rsidP="007B0883">
            <w:pPr>
              <w:spacing w:line="276" w:lineRule="auto"/>
              <w:contextualSpacing/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>Unité</w:t>
            </w:r>
            <w:r w:rsidR="007B0883" w:rsidRPr="002C4945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 xml:space="preserve"> 3 : La valeur de position</w:t>
            </w:r>
          </w:p>
          <w:p w14:paraId="7B363403" w14:textId="241777CE" w:rsidR="00221F79" w:rsidRPr="008F4D9F" w:rsidRDefault="007B0883" w:rsidP="007B0883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  <w:highlight w:val="yellow"/>
              </w:rPr>
            </w:pPr>
            <w:r w:rsidRPr="002C4945">
              <w:rPr>
                <w:rFonts w:asciiTheme="majorHAnsi" w:hAnsiTheme="majorHAnsi"/>
                <w:sz w:val="20"/>
                <w:szCs w:val="20"/>
                <w:lang w:val="fr-CA"/>
              </w:rPr>
              <w:t>9 : Former des nombres</w:t>
            </w:r>
          </w:p>
        </w:tc>
        <w:tc>
          <w:tcPr>
            <w:tcW w:w="2682" w:type="dxa"/>
            <w:shd w:val="clear" w:color="auto" w:fill="auto"/>
          </w:tcPr>
          <w:p w14:paraId="11BC29D1" w14:textId="31B1B2D9" w:rsidR="00221F79" w:rsidRPr="00F23BE9" w:rsidRDefault="005F188F" w:rsidP="00221F79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  <w:r>
              <w:rPr>
                <w:rFonts w:asciiTheme="majorHAnsi" w:hAnsiTheme="majorHAnsi"/>
                <w:sz w:val="20"/>
                <w:szCs w:val="20"/>
                <w:lang w:val="fr-CA"/>
              </w:rPr>
              <w:lastRenderedPageBreak/>
              <w:t>Une fête avec les voisins</w:t>
            </w:r>
            <w:r w:rsidR="00C501E6" w:rsidRPr="005F188F">
              <w:rPr>
                <w:rFonts w:asciiTheme="majorHAnsi" w:hAnsiTheme="majorHAnsi"/>
                <w:sz w:val="20"/>
                <w:szCs w:val="20"/>
                <w:lang w:val="fr-CA"/>
              </w:rPr>
              <w:br/>
            </w:r>
            <w:r w:rsidRPr="005F188F">
              <w:rPr>
                <w:rFonts w:asciiTheme="majorHAnsi" w:hAnsiTheme="majorHAnsi"/>
                <w:sz w:val="20"/>
                <w:szCs w:val="20"/>
                <w:lang w:val="fr-CA"/>
              </w:rPr>
              <w:t>Les maths, ça me fait sourire !</w:t>
            </w:r>
            <w:r w:rsidR="00221F79" w:rsidRPr="005F188F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 </w:t>
            </w:r>
            <w:r w:rsidR="00C501E6" w:rsidRPr="005F188F">
              <w:rPr>
                <w:rFonts w:asciiTheme="majorHAnsi" w:hAnsiTheme="majorHAnsi"/>
                <w:sz w:val="20"/>
                <w:szCs w:val="20"/>
                <w:lang w:val="fr-CA"/>
              </w:rPr>
              <w:br/>
            </w:r>
            <w:r w:rsidRPr="005F188F">
              <w:rPr>
                <w:rFonts w:asciiTheme="majorHAnsi" w:hAnsiTheme="majorHAnsi"/>
                <w:sz w:val="20"/>
                <w:szCs w:val="20"/>
                <w:lang w:val="fr-CA"/>
              </w:rPr>
              <w:t>Les nombres, ça fonctionne comme ça !</w:t>
            </w:r>
            <w:r w:rsidR="00C501E6" w:rsidRPr="005F188F">
              <w:rPr>
                <w:rFonts w:asciiTheme="majorHAnsi" w:hAnsiTheme="majorHAnsi"/>
                <w:sz w:val="20"/>
                <w:szCs w:val="20"/>
                <w:lang w:val="fr-CA"/>
              </w:rPr>
              <w:br/>
            </w:r>
            <w:r w:rsidRPr="00F23BE9">
              <w:rPr>
                <w:rFonts w:asciiTheme="majorHAnsi" w:hAnsiTheme="majorHAnsi"/>
                <w:sz w:val="20"/>
                <w:szCs w:val="20"/>
                <w:lang w:val="fr-CA"/>
              </w:rPr>
              <w:t>Où est Max ?</w:t>
            </w:r>
            <w:r w:rsidR="00C501E6" w:rsidRPr="00F23BE9">
              <w:rPr>
                <w:rFonts w:asciiTheme="majorHAnsi" w:hAnsiTheme="majorHAnsi"/>
                <w:sz w:val="20"/>
                <w:szCs w:val="20"/>
                <w:lang w:val="fr-CA"/>
              </w:rPr>
              <w:br/>
            </w:r>
            <w:r w:rsidRPr="00F23BE9">
              <w:rPr>
                <w:rFonts w:asciiTheme="majorHAnsi" w:hAnsiTheme="majorHAnsi"/>
                <w:sz w:val="20"/>
                <w:szCs w:val="20"/>
                <w:lang w:val="fr-CA"/>
              </w:rPr>
              <w:t>Des voyages fantastiques</w:t>
            </w:r>
          </w:p>
          <w:p w14:paraId="2903190D" w14:textId="77777777" w:rsidR="00966D12" w:rsidRPr="00F23BE9" w:rsidRDefault="00966D12" w:rsidP="00221F79">
            <w:pPr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</w:pPr>
          </w:p>
          <w:p w14:paraId="77F2F1BE" w14:textId="77777777" w:rsidR="006862B1" w:rsidRDefault="006862B1" w:rsidP="00966D12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</w:p>
          <w:p w14:paraId="3E30FBA9" w14:textId="77777777" w:rsidR="006862B1" w:rsidRPr="00F23BE9" w:rsidRDefault="006862B1" w:rsidP="006862B1">
            <w:pPr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lastRenderedPageBreak/>
              <w:t>Étayage :</w:t>
            </w:r>
            <w:r w:rsidRPr="00F23BE9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 xml:space="preserve"> </w:t>
            </w:r>
          </w:p>
          <w:p w14:paraId="65ABF7CC" w14:textId="60820B28" w:rsidR="00221F79" w:rsidRPr="005F188F" w:rsidRDefault="005F188F" w:rsidP="00966D12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5F188F">
              <w:rPr>
                <w:rFonts w:asciiTheme="majorHAnsi" w:hAnsiTheme="majorHAnsi"/>
                <w:sz w:val="20"/>
                <w:szCs w:val="20"/>
                <w:lang w:val="fr-CA"/>
              </w:rPr>
              <w:t>Qu’est-ce que tu préfères ?</w:t>
            </w:r>
          </w:p>
          <w:p w14:paraId="114E2B39" w14:textId="4D5A6FB5" w:rsidR="00221F79" w:rsidRPr="005F188F" w:rsidRDefault="005F188F" w:rsidP="00966D12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5F188F">
              <w:rPr>
                <w:rFonts w:asciiTheme="majorHAnsi" w:hAnsiTheme="majorHAnsi"/>
                <w:sz w:val="20"/>
                <w:szCs w:val="20"/>
                <w:lang w:val="fr-CA"/>
              </w:rPr>
              <w:t>Les façons de compter</w:t>
            </w:r>
            <w:r w:rsidR="00221F79" w:rsidRPr="005F188F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 </w:t>
            </w:r>
          </w:p>
          <w:p w14:paraId="7EDCE293" w14:textId="761372CA" w:rsidR="00221F79" w:rsidRPr="005F188F" w:rsidRDefault="005F188F" w:rsidP="00966D12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5F188F">
              <w:rPr>
                <w:rFonts w:asciiTheme="majorHAnsi" w:hAnsiTheme="majorHAnsi"/>
                <w:sz w:val="20"/>
                <w:szCs w:val="20"/>
                <w:lang w:val="fr-CA"/>
              </w:rPr>
              <w:t>Une journée spéciale au parc</w:t>
            </w:r>
          </w:p>
          <w:p w14:paraId="7AED1C6E" w14:textId="30AAFE80" w:rsidR="00221F79" w:rsidRPr="00F23BE9" w:rsidRDefault="00C254DA" w:rsidP="00966D12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F23BE9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Retour à </w:t>
            </w:r>
            <w:proofErr w:type="spellStart"/>
            <w:r w:rsidRPr="00F23BE9">
              <w:rPr>
                <w:rFonts w:asciiTheme="majorHAnsi" w:hAnsiTheme="majorHAnsi"/>
                <w:sz w:val="20"/>
                <w:szCs w:val="20"/>
                <w:lang w:val="fr-CA"/>
              </w:rPr>
              <w:t>Batoche</w:t>
            </w:r>
            <w:proofErr w:type="spellEnd"/>
            <w:r w:rsidR="00221F79" w:rsidRPr="00F23BE9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 </w:t>
            </w:r>
          </w:p>
          <w:p w14:paraId="7568B20D" w14:textId="51839709" w:rsidR="00221F79" w:rsidRPr="00F23BE9" w:rsidRDefault="0007305B" w:rsidP="00966D12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F23BE9">
              <w:rPr>
                <w:rFonts w:asciiTheme="majorHAnsi" w:hAnsiTheme="majorHAnsi"/>
                <w:sz w:val="20"/>
                <w:szCs w:val="20"/>
                <w:lang w:val="fr-CA"/>
              </w:rPr>
              <w:t>Une classe pleine de projets</w:t>
            </w:r>
            <w:r w:rsidR="00221F79" w:rsidRPr="00F23BE9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 </w:t>
            </w:r>
          </w:p>
          <w:p w14:paraId="4C8393EF" w14:textId="4226EB9E" w:rsidR="00221F79" w:rsidRPr="00966D12" w:rsidRDefault="00DB7195" w:rsidP="00966D1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La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tirelire</w:t>
            </w:r>
            <w:proofErr w:type="spellEnd"/>
            <w:r w:rsidR="00221F79" w:rsidRPr="00966D12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7B363408" w14:textId="672B20BC" w:rsidR="00221F79" w:rsidRPr="00966D12" w:rsidRDefault="00221F79" w:rsidP="00966D1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18" w:type="dxa"/>
            <w:shd w:val="clear" w:color="auto" w:fill="auto"/>
          </w:tcPr>
          <w:p w14:paraId="7DCF5719" w14:textId="3CD2379E" w:rsidR="00D85D02" w:rsidRPr="0097521D" w:rsidRDefault="00A27754" w:rsidP="00D85D02">
            <w:pPr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  <w:r w:rsidRPr="00A27754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lastRenderedPageBreak/>
              <w:t>Idée principale :</w:t>
            </w:r>
            <w:r w:rsidR="00D85D02" w:rsidRPr="00A27754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 xml:space="preserve"> </w:t>
            </w:r>
            <w:r w:rsidRPr="00A27754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Les nombres nous disent combien il y a d’éléments.</w:t>
            </w:r>
            <w:r w:rsidR="00D94A3F" w:rsidRPr="00A27754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br/>
            </w:r>
            <w:r w:rsidR="00A960EE" w:rsidRPr="0097521D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Appliquer les principes du dénombrement</w:t>
            </w:r>
            <w:r w:rsidR="00D85D02" w:rsidRPr="0097521D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 xml:space="preserve"> </w:t>
            </w:r>
          </w:p>
          <w:p w14:paraId="3D8A6FFA" w14:textId="2F6BFB06" w:rsidR="00CA7086" w:rsidRPr="007F5A4A" w:rsidRDefault="007F5A4A" w:rsidP="000F1C55">
            <w:pPr>
              <w:autoSpaceDE w:val="0"/>
              <w:autoSpaceDN w:val="0"/>
              <w:adjustRightInd w:val="0"/>
              <w:rPr>
                <w:rFonts w:asciiTheme="majorHAnsi" w:hAnsiTheme="majorHAnsi" w:cs="Open Sans"/>
                <w:sz w:val="20"/>
                <w:szCs w:val="20"/>
                <w:lang w:val="fr-CA"/>
              </w:rPr>
            </w:pPr>
            <w:r w:rsidRPr="000B3CAC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Pr="000B3CAC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Utiliser la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0B3CAC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r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0B3CAC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gularit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0B3CAC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des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0B3CAC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nombres pour</w:t>
            </w:r>
            <w:r w:rsidR="000F1C55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0B3CAC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changer de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0B3CAC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centaine en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0B3CAC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comptant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0B3CAC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de</w:t>
            </w:r>
            <w:r w:rsidR="000F1C55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0B3CAC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l’avant et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à</w:t>
            </w:r>
            <w:r w:rsidRPr="000B3CAC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rebours (p. ex. : 399, 400,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0B3CAC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401).</w:t>
            </w:r>
          </w:p>
          <w:p w14:paraId="722BABF3" w14:textId="5C2896C4" w:rsidR="00CA7086" w:rsidRPr="00B848D9" w:rsidRDefault="00A1080D" w:rsidP="00D85D02">
            <w:pPr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</w:pPr>
            <w:r w:rsidRPr="00B848D9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lastRenderedPageBreak/>
              <w:t>Reconnaître et écrire les chiffres</w:t>
            </w:r>
          </w:p>
          <w:p w14:paraId="11D59F4F" w14:textId="078B6765" w:rsidR="00D85D02" w:rsidRPr="00B848D9" w:rsidRDefault="002007EB" w:rsidP="00D85D02">
            <w:pPr>
              <w:rPr>
                <w:rFonts w:asciiTheme="majorHAnsi" w:hAnsiTheme="majorHAnsi" w:cs="Open Sans"/>
                <w:sz w:val="20"/>
                <w:szCs w:val="20"/>
                <w:lang w:val="fr-CA"/>
              </w:rPr>
            </w:pPr>
            <w:r w:rsidRPr="000B3CAC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Pr="000B3CAC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Nommer, 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0B3CAC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crire et jumeler les nombres 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à</w:t>
            </w:r>
            <w:r w:rsidRPr="000B3CAC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3 chiffres aux quantit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0B3CAC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s.</w:t>
            </w:r>
          </w:p>
          <w:p w14:paraId="1B0C1A30" w14:textId="6D1C8315" w:rsidR="00FE0E00" w:rsidRPr="00A1080D" w:rsidRDefault="00A27754" w:rsidP="00FE0E00">
            <w:pPr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  <w:r w:rsidRPr="00A27754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Idée principale :</w:t>
            </w:r>
            <w:r w:rsidR="00FE0E00" w:rsidRPr="00A27754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 xml:space="preserve"> </w:t>
            </w:r>
            <w:r w:rsidRPr="00A27754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Les nombres sont reliés de plusieurs façons.</w:t>
            </w:r>
            <w:r w:rsidR="00D94A3F" w:rsidRPr="00A27754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br/>
            </w:r>
            <w:r w:rsidR="00A1080D" w:rsidRPr="00A1080D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Décomposer des tous en parties et composer des tous avec leurs parties</w:t>
            </w:r>
            <w:r w:rsidR="00FE0E00" w:rsidRPr="00A1080D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 xml:space="preserve"> </w:t>
            </w:r>
          </w:p>
          <w:p w14:paraId="3A556141" w14:textId="24300082" w:rsidR="00FE0E00" w:rsidRPr="00A87948" w:rsidRDefault="00A87948" w:rsidP="00FE0E00">
            <w:pPr>
              <w:rPr>
                <w:rFonts w:asciiTheme="majorHAnsi" w:hAnsiTheme="majorHAnsi" w:cs="Open Sans"/>
                <w:sz w:val="20"/>
                <w:szCs w:val="20"/>
                <w:lang w:val="fr-CA"/>
              </w:rPr>
            </w:pPr>
            <w:r w:rsidRPr="000B3CAC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Pr="000B3CAC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Composer des nombres 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à</w:t>
            </w:r>
            <w:r w:rsidRPr="000B3CAC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2 chiffres avec des parties (p. ex. : 14 et 14 font 28), et d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0B3CAC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composer des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0B3CAC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nombres 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à</w:t>
            </w:r>
            <w:r w:rsidRPr="000B3CAC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2 chiffres en parties (p. ex. : 28, c’est 20 et 8).</w:t>
            </w:r>
          </w:p>
          <w:p w14:paraId="7B363409" w14:textId="10E18BEE" w:rsidR="00221F79" w:rsidRPr="00B848D9" w:rsidRDefault="00A27754" w:rsidP="00966D12">
            <w:pPr>
              <w:spacing w:after="160"/>
              <w:rPr>
                <w:rFonts w:asciiTheme="majorHAnsi" w:hAnsiTheme="majorHAnsi" w:cs="Calibri"/>
                <w:b/>
                <w:sz w:val="20"/>
                <w:szCs w:val="20"/>
                <w:lang w:val="fr-CA"/>
              </w:rPr>
            </w:pPr>
            <w:r w:rsidRPr="00ED04BF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Idée principale :</w:t>
            </w:r>
            <w:r w:rsidR="005B697B" w:rsidRPr="00ED04BF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 xml:space="preserve"> </w:t>
            </w:r>
            <w:r w:rsidR="00ED04BF" w:rsidRPr="00ED04BF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Les quantités et les nombres peuvent être regroupés par unités ou séparés en unités.</w:t>
            </w:r>
            <w:r w:rsidR="00D94A3F" w:rsidRPr="00ED04BF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br/>
            </w:r>
            <w:r w:rsidR="00B848D9" w:rsidRPr="00B848D9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>Regrouper des quantités en unités</w:t>
            </w:r>
            <w:r w:rsidR="00542D99" w:rsidRPr="00B848D9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>, en</w:t>
            </w:r>
            <w:r w:rsidR="00B848D9" w:rsidRPr="00B848D9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 xml:space="preserve"> diz</w:t>
            </w:r>
            <w:r w:rsidR="00B848D9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>aine</w:t>
            </w:r>
            <w:r w:rsidR="00542D99" w:rsidRPr="00B848D9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>s</w:t>
            </w:r>
            <w:r w:rsidR="00B848D9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 xml:space="preserve"> et en centaines</w:t>
            </w:r>
            <w:r w:rsidR="00542D99" w:rsidRPr="00B848D9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 xml:space="preserve"> (</w:t>
            </w:r>
            <w:r w:rsidR="00B848D9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 xml:space="preserve">concepts de la valeur de </w:t>
            </w:r>
            <w:r w:rsidR="00542D99" w:rsidRPr="00B848D9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>p</w:t>
            </w:r>
            <w:r w:rsidR="00B848D9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>osition</w:t>
            </w:r>
            <w:r w:rsidR="00542D99" w:rsidRPr="00B848D9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>)</w:t>
            </w:r>
            <w:r w:rsidR="00966D12" w:rsidRPr="00B848D9">
              <w:rPr>
                <w:rFonts w:asciiTheme="majorHAnsi" w:hAnsiTheme="majorHAnsi" w:cs="Calibri"/>
                <w:b/>
                <w:sz w:val="20"/>
                <w:szCs w:val="20"/>
                <w:lang w:val="fr-CA"/>
              </w:rPr>
              <w:br/>
            </w:r>
            <w:r w:rsidR="004E4F45" w:rsidRPr="00110733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="004E4F45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É</w:t>
            </w:r>
            <w:r w:rsidR="004E4F45" w:rsidRPr="00110733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crire, lire, composer et d</w:t>
            </w:r>
            <w:r w:rsidR="004E4F45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4E4F45" w:rsidRPr="00110733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composer des nombres</w:t>
            </w:r>
            <w:r w:rsidR="004E4F45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à</w:t>
            </w:r>
            <w:r w:rsidR="004E4F45" w:rsidRPr="00110733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3 chiffres en centaines, dizaines et en unit</w:t>
            </w:r>
            <w:r w:rsidR="004E4F45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4E4F45" w:rsidRPr="00110733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s.</w:t>
            </w:r>
          </w:p>
        </w:tc>
      </w:tr>
      <w:tr w:rsidR="00221F79" w:rsidRPr="007D1568" w14:paraId="7B363414" w14:textId="77777777" w:rsidTr="39DBB73A">
        <w:tc>
          <w:tcPr>
            <w:tcW w:w="3685" w:type="dxa"/>
            <w:shd w:val="clear" w:color="auto" w:fill="auto"/>
          </w:tcPr>
          <w:p w14:paraId="7B36340B" w14:textId="6A70F603" w:rsidR="00221F79" w:rsidRPr="006E53B8" w:rsidRDefault="004647A1" w:rsidP="00FC0DA2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6E53B8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lastRenderedPageBreak/>
              <w:t>3.N.</w:t>
            </w:r>
            <w:r w:rsidR="00221F79" w:rsidRPr="006E53B8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3.</w:t>
            </w:r>
            <w:r w:rsidR="00221F79" w:rsidRPr="006E53B8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 </w:t>
            </w:r>
            <w:r w:rsidR="00FC0DA2" w:rsidRPr="006E53B8">
              <w:rPr>
                <w:rFonts w:asciiTheme="majorHAnsi" w:hAnsiTheme="majorHAnsi"/>
                <w:sz w:val="20"/>
                <w:szCs w:val="20"/>
                <w:lang w:val="fr-CA"/>
              </w:rPr>
              <w:t>Comparer et ordonner les nombres jusqu’à 1</w:t>
            </w:r>
            <w:r w:rsidR="003D3855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 </w:t>
            </w:r>
            <w:r w:rsidR="00FC0DA2" w:rsidRPr="006E53B8">
              <w:rPr>
                <w:rFonts w:asciiTheme="majorHAnsi" w:hAnsiTheme="majorHAnsi"/>
                <w:sz w:val="20"/>
                <w:szCs w:val="20"/>
                <w:lang w:val="fr-CA"/>
              </w:rPr>
              <w:t>000.</w:t>
            </w:r>
          </w:p>
        </w:tc>
        <w:tc>
          <w:tcPr>
            <w:tcW w:w="2700" w:type="dxa"/>
            <w:gridSpan w:val="2"/>
            <w:shd w:val="clear" w:color="auto" w:fill="auto"/>
          </w:tcPr>
          <w:p w14:paraId="67A3EA47" w14:textId="2BA2FCDE" w:rsidR="0099363F" w:rsidRPr="005C4C3B" w:rsidRDefault="00022EF7" w:rsidP="0099363F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Unité</w:t>
            </w:r>
            <w:r w:rsidR="0099363F" w:rsidRPr="005C4C3B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 xml:space="preserve"> 2 : Les liens entre les nombres</w:t>
            </w:r>
          </w:p>
          <w:p w14:paraId="165F8E3F" w14:textId="77777777" w:rsidR="0099363F" w:rsidRPr="005C4C3B" w:rsidRDefault="0099363F" w:rsidP="0099363F">
            <w:pPr>
              <w:spacing w:line="276" w:lineRule="auto"/>
              <w:contextualSpacing/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</w:pPr>
            <w:r w:rsidRPr="005C4C3B">
              <w:rPr>
                <w:rFonts w:asciiTheme="majorHAnsi" w:hAnsiTheme="majorHAnsi"/>
                <w:sz w:val="20"/>
                <w:szCs w:val="20"/>
                <w:lang w:val="fr-CA"/>
              </w:rPr>
              <w:t>7 : Comparer et ordonner des quantités</w:t>
            </w:r>
          </w:p>
          <w:p w14:paraId="22678BF0" w14:textId="5FFFC2E2" w:rsidR="39DBB73A" w:rsidRPr="0099363F" w:rsidRDefault="0099363F" w:rsidP="0099363F">
            <w:pPr>
              <w:spacing w:after="120" w:line="264" w:lineRule="auto"/>
              <w:rPr>
                <w:rFonts w:asciiTheme="majorHAnsi" w:hAnsiTheme="majorHAnsi"/>
                <w:sz w:val="20"/>
                <w:szCs w:val="20"/>
                <w:highlight w:val="yellow"/>
                <w:lang w:val="fr-CA"/>
              </w:rPr>
            </w:pPr>
            <w:r w:rsidRPr="005C4C3B">
              <w:rPr>
                <w:rFonts w:asciiTheme="majorHAnsi" w:eastAsiaTheme="majorEastAsia" w:hAnsiTheme="majorHAnsi" w:cstheme="majorBidi"/>
                <w:sz w:val="20"/>
                <w:szCs w:val="20"/>
                <w:lang w:val="fr-CA"/>
              </w:rPr>
              <w:t>8 : Les liens entre les nombres</w:t>
            </w:r>
            <w:r w:rsidR="00EF5597">
              <w:rPr>
                <w:rFonts w:asciiTheme="majorHAnsi" w:eastAsiaTheme="majorEastAsia" w:hAnsiTheme="majorHAnsi" w:cstheme="majorBidi"/>
                <w:sz w:val="20"/>
                <w:szCs w:val="20"/>
                <w:lang w:val="fr-CA"/>
              </w:rPr>
              <w:t xml:space="preserve"> : </w:t>
            </w:r>
            <w:r w:rsidRPr="005C4C3B">
              <w:rPr>
                <w:rFonts w:asciiTheme="majorHAnsi" w:eastAsiaTheme="majorEastAsia" w:hAnsiTheme="majorHAnsi" w:cstheme="majorBidi"/>
                <w:sz w:val="20"/>
                <w:szCs w:val="20"/>
                <w:lang w:val="fr-CA"/>
              </w:rPr>
              <w:t>Approfondissement</w:t>
            </w:r>
          </w:p>
          <w:p w14:paraId="2F4290AA" w14:textId="1D06510C" w:rsidR="39DBB73A" w:rsidRPr="0099363F" w:rsidRDefault="39DBB73A" w:rsidP="39DBB73A">
            <w:pPr>
              <w:spacing w:line="276" w:lineRule="auto"/>
              <w:rPr>
                <w:rFonts w:asciiTheme="majorHAnsi" w:hAnsiTheme="majorHAnsi"/>
                <w:sz w:val="20"/>
                <w:szCs w:val="20"/>
                <w:highlight w:val="yellow"/>
                <w:lang w:val="fr-CA"/>
              </w:rPr>
            </w:pPr>
          </w:p>
          <w:p w14:paraId="2242367B" w14:textId="6B7E2FEE" w:rsidR="0099363F" w:rsidRPr="005C4C3B" w:rsidRDefault="00022EF7" w:rsidP="0099363F">
            <w:pPr>
              <w:spacing w:line="276" w:lineRule="auto"/>
              <w:contextualSpacing/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>Unité</w:t>
            </w:r>
            <w:r w:rsidR="0099363F" w:rsidRPr="005C4C3B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 xml:space="preserve"> 3 : La valeur de position</w:t>
            </w:r>
          </w:p>
          <w:p w14:paraId="6130DCA1" w14:textId="77777777" w:rsidR="0099363F" w:rsidRPr="00AC7431" w:rsidRDefault="0099363F" w:rsidP="0099363F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AC7431">
              <w:rPr>
                <w:rFonts w:asciiTheme="majorHAnsi" w:hAnsiTheme="majorHAnsi"/>
                <w:sz w:val="20"/>
                <w:szCs w:val="20"/>
                <w:lang w:val="fr-CA"/>
              </w:rPr>
              <w:t>9 : Former des nombres</w:t>
            </w:r>
          </w:p>
          <w:p w14:paraId="7B36340C" w14:textId="2A8D056D" w:rsidR="00C669CB" w:rsidRPr="0099363F" w:rsidRDefault="0099363F" w:rsidP="0099363F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  <w:highlight w:val="yellow"/>
                <w:lang w:val="fr-CA"/>
              </w:rPr>
            </w:pPr>
            <w:r w:rsidRPr="005C4C3B">
              <w:rPr>
                <w:rFonts w:asciiTheme="majorHAnsi" w:hAnsiTheme="majorHAnsi"/>
                <w:sz w:val="20"/>
                <w:szCs w:val="20"/>
                <w:lang w:val="fr-CA"/>
              </w:rPr>
              <w:t>10 : Représenter des nombres de différentes façons</w:t>
            </w:r>
          </w:p>
        </w:tc>
        <w:tc>
          <w:tcPr>
            <w:tcW w:w="2682" w:type="dxa"/>
            <w:shd w:val="clear" w:color="auto" w:fill="auto"/>
          </w:tcPr>
          <w:p w14:paraId="131C27E4" w14:textId="37C48A8C" w:rsidR="00221F79" w:rsidRPr="00F23BE9" w:rsidRDefault="005F188F" w:rsidP="00221F79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  <w:r>
              <w:rPr>
                <w:rFonts w:asciiTheme="majorHAnsi" w:hAnsiTheme="majorHAnsi"/>
                <w:sz w:val="20"/>
                <w:szCs w:val="20"/>
                <w:lang w:val="fr-CA"/>
              </w:rPr>
              <w:t>Une fête avec les voisins</w:t>
            </w:r>
            <w:r w:rsidR="00C501E6" w:rsidRPr="005F188F">
              <w:rPr>
                <w:rFonts w:asciiTheme="majorHAnsi" w:hAnsiTheme="majorHAnsi"/>
                <w:sz w:val="20"/>
                <w:szCs w:val="20"/>
                <w:lang w:val="fr-CA"/>
              </w:rPr>
              <w:br/>
            </w:r>
            <w:r w:rsidRPr="005F188F">
              <w:rPr>
                <w:rFonts w:asciiTheme="majorHAnsi" w:hAnsiTheme="majorHAnsi"/>
                <w:sz w:val="20"/>
                <w:szCs w:val="20"/>
                <w:lang w:val="fr-CA"/>
              </w:rPr>
              <w:t>Au camp sportif</w:t>
            </w:r>
            <w:r w:rsidR="00C501E6" w:rsidRPr="005F188F">
              <w:rPr>
                <w:rFonts w:asciiTheme="majorHAnsi" w:hAnsiTheme="majorHAnsi"/>
                <w:sz w:val="20"/>
                <w:szCs w:val="20"/>
                <w:lang w:val="fr-CA"/>
              </w:rPr>
              <w:br/>
            </w:r>
            <w:r w:rsidRPr="005F188F">
              <w:rPr>
                <w:rFonts w:asciiTheme="majorHAnsi" w:hAnsiTheme="majorHAnsi"/>
                <w:sz w:val="20"/>
                <w:szCs w:val="20"/>
                <w:lang w:val="fr-CA"/>
              </w:rPr>
              <w:t>Un jardin pour tous</w:t>
            </w:r>
            <w:r w:rsidR="00C501E6" w:rsidRPr="005F188F">
              <w:rPr>
                <w:rFonts w:asciiTheme="majorHAnsi" w:hAnsiTheme="majorHAnsi"/>
                <w:sz w:val="20"/>
                <w:szCs w:val="20"/>
                <w:lang w:val="fr-CA"/>
              </w:rPr>
              <w:br/>
            </w:r>
            <w:r w:rsidRPr="005F188F">
              <w:rPr>
                <w:rFonts w:asciiTheme="majorHAnsi" w:hAnsiTheme="majorHAnsi"/>
                <w:sz w:val="20"/>
                <w:szCs w:val="20"/>
                <w:lang w:val="fr-CA"/>
              </w:rPr>
              <w:t>Les maths, ça me fait sourire !</w:t>
            </w:r>
            <w:r w:rsidR="00C501E6" w:rsidRPr="005F188F">
              <w:rPr>
                <w:rFonts w:asciiTheme="majorHAnsi" w:hAnsiTheme="majorHAnsi"/>
                <w:sz w:val="20"/>
                <w:szCs w:val="20"/>
                <w:lang w:val="fr-CA"/>
              </w:rPr>
              <w:br/>
            </w:r>
            <w:r w:rsidRPr="005F188F">
              <w:rPr>
                <w:rFonts w:asciiTheme="majorHAnsi" w:hAnsiTheme="majorHAnsi"/>
                <w:sz w:val="20"/>
                <w:szCs w:val="20"/>
                <w:lang w:val="fr-CA"/>
              </w:rPr>
              <w:t>Où est Max ?</w:t>
            </w:r>
            <w:r w:rsidR="00C501E6" w:rsidRPr="005F188F">
              <w:rPr>
                <w:rFonts w:asciiTheme="majorHAnsi" w:hAnsiTheme="majorHAnsi"/>
                <w:sz w:val="20"/>
                <w:szCs w:val="20"/>
                <w:lang w:val="fr-CA"/>
              </w:rPr>
              <w:br/>
            </w:r>
            <w:r w:rsidRPr="00F23BE9">
              <w:rPr>
                <w:rFonts w:asciiTheme="majorHAnsi" w:hAnsiTheme="majorHAnsi"/>
                <w:sz w:val="20"/>
                <w:szCs w:val="20"/>
                <w:lang w:val="fr-CA"/>
              </w:rPr>
              <w:t>Des voyages fantastiques</w:t>
            </w:r>
          </w:p>
          <w:p w14:paraId="793A0FB2" w14:textId="77777777" w:rsidR="00084A20" w:rsidRPr="00F23BE9" w:rsidRDefault="00084A20" w:rsidP="00221F79">
            <w:pPr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</w:p>
          <w:p w14:paraId="10F4A86C" w14:textId="1C68D693" w:rsidR="00221F79" w:rsidRPr="00F23BE9" w:rsidRDefault="002E0FF0" w:rsidP="00084A20">
            <w:pPr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Étayage :</w:t>
            </w:r>
          </w:p>
          <w:p w14:paraId="14EDF641" w14:textId="38E94724" w:rsidR="00221F79" w:rsidRPr="005F188F" w:rsidRDefault="005F188F" w:rsidP="00084A20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5F188F">
              <w:rPr>
                <w:rFonts w:asciiTheme="majorHAnsi" w:hAnsiTheme="majorHAnsi"/>
                <w:sz w:val="20"/>
                <w:szCs w:val="20"/>
                <w:lang w:val="fr-CA"/>
              </w:rPr>
              <w:t>Qu’est-ce que tu préfères ?</w:t>
            </w:r>
          </w:p>
          <w:p w14:paraId="080CC5E0" w14:textId="396126CE" w:rsidR="00221F79" w:rsidRPr="005F188F" w:rsidRDefault="005F188F" w:rsidP="00084A20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5F188F">
              <w:rPr>
                <w:rFonts w:asciiTheme="majorHAnsi" w:hAnsiTheme="majorHAnsi"/>
                <w:sz w:val="20"/>
                <w:szCs w:val="20"/>
                <w:lang w:val="fr-CA"/>
              </w:rPr>
              <w:t>Les façons de compter</w:t>
            </w:r>
            <w:r w:rsidR="00221F79" w:rsidRPr="005F188F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 </w:t>
            </w:r>
          </w:p>
          <w:p w14:paraId="6D0FE6EF" w14:textId="36FB0741" w:rsidR="00221F79" w:rsidRPr="005F188F" w:rsidRDefault="005F188F" w:rsidP="00084A20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5F188F">
              <w:rPr>
                <w:rFonts w:asciiTheme="majorHAnsi" w:hAnsiTheme="majorHAnsi"/>
                <w:sz w:val="20"/>
                <w:szCs w:val="20"/>
                <w:lang w:val="fr-CA"/>
              </w:rPr>
              <w:t>Une journée spéciale au parc</w:t>
            </w:r>
          </w:p>
          <w:p w14:paraId="161B4062" w14:textId="2AD14701" w:rsidR="00221F79" w:rsidRPr="00F23BE9" w:rsidRDefault="00C254DA" w:rsidP="00084A20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F23BE9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Retour à </w:t>
            </w:r>
            <w:proofErr w:type="spellStart"/>
            <w:r w:rsidRPr="00F23BE9">
              <w:rPr>
                <w:rFonts w:asciiTheme="majorHAnsi" w:hAnsiTheme="majorHAnsi"/>
                <w:sz w:val="20"/>
                <w:szCs w:val="20"/>
                <w:lang w:val="fr-CA"/>
              </w:rPr>
              <w:t>Batoche</w:t>
            </w:r>
            <w:proofErr w:type="spellEnd"/>
            <w:r w:rsidR="00221F79" w:rsidRPr="00F23BE9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 </w:t>
            </w:r>
          </w:p>
          <w:p w14:paraId="2E81B643" w14:textId="7DDDCA48" w:rsidR="00221F79" w:rsidRPr="00F23BE9" w:rsidRDefault="0007305B" w:rsidP="00084A20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F23BE9">
              <w:rPr>
                <w:rFonts w:asciiTheme="majorHAnsi" w:hAnsiTheme="majorHAnsi"/>
                <w:sz w:val="20"/>
                <w:szCs w:val="20"/>
                <w:lang w:val="fr-CA"/>
              </w:rPr>
              <w:t>Une classe pleine de projets</w:t>
            </w:r>
            <w:r w:rsidR="00221F79" w:rsidRPr="00F23BE9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 </w:t>
            </w:r>
          </w:p>
          <w:p w14:paraId="7B363412" w14:textId="6464247A" w:rsidR="00221F79" w:rsidRPr="00084A20" w:rsidRDefault="00DB7195" w:rsidP="00084A2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La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tirelire</w:t>
            </w:r>
            <w:proofErr w:type="spellEnd"/>
            <w:r w:rsidR="00221F79" w:rsidRPr="00084A20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3618" w:type="dxa"/>
            <w:shd w:val="clear" w:color="auto" w:fill="auto"/>
          </w:tcPr>
          <w:p w14:paraId="6B8F0453" w14:textId="46ED949C" w:rsidR="00754AFB" w:rsidRPr="003B1EE5" w:rsidRDefault="00A27754" w:rsidP="00754AFB">
            <w:pPr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  <w:r w:rsidRPr="00A27754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Idée principale :</w:t>
            </w:r>
            <w:r w:rsidR="00754AFB" w:rsidRPr="00A27754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 xml:space="preserve"> </w:t>
            </w:r>
            <w:r w:rsidRPr="00A27754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Les nombres sont reliés de plusieurs façons.</w:t>
            </w:r>
            <w:r w:rsidR="00D94A3F" w:rsidRPr="00A27754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br/>
            </w:r>
            <w:r w:rsidR="003B1EE5" w:rsidRPr="00821F2E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Comparer et ordonner des quantités (multitude ou magnitude)</w:t>
            </w:r>
          </w:p>
          <w:p w14:paraId="68A5E208" w14:textId="50A8A49D" w:rsidR="00754AFB" w:rsidRPr="009B30B4" w:rsidRDefault="009B30B4" w:rsidP="00754AFB">
            <w:pPr>
              <w:rPr>
                <w:rFonts w:asciiTheme="majorHAnsi" w:hAnsiTheme="majorHAnsi" w:cs="Open Sans"/>
                <w:sz w:val="20"/>
                <w:szCs w:val="20"/>
                <w:lang w:val="fr-CA"/>
              </w:rPr>
            </w:pPr>
            <w:r w:rsidRPr="00B748A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Pr="00B748AA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Ordonner 3 quantit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B748AA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s ou plus en utilisant des </w:t>
            </w:r>
            <w:r w:rsidR="00022EF7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Unité</w:t>
            </w:r>
            <w:r w:rsidRPr="00B748AA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s et/ou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B748AA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des nombres en chiffres.</w:t>
            </w:r>
          </w:p>
          <w:p w14:paraId="27841580" w14:textId="77777777" w:rsidR="005066D9" w:rsidRDefault="00A27754" w:rsidP="005066D9">
            <w:pPr>
              <w:spacing w:after="160"/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</w:pPr>
            <w:r w:rsidRPr="00ED04BF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Idée principale :</w:t>
            </w:r>
            <w:r w:rsidR="00754AFB" w:rsidRPr="00ED04BF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 xml:space="preserve"> </w:t>
            </w:r>
            <w:r w:rsidR="00ED04BF" w:rsidRPr="00ED04BF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Les quantités et les nombres peuvent être regroupés par unités ou séparés en unités.</w:t>
            </w:r>
            <w:r w:rsidR="00D94A3F" w:rsidRPr="00ED04BF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br/>
            </w:r>
            <w:r w:rsidR="003B1EE5" w:rsidRPr="00B848D9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>Regrouper des quantités en unités, en diz</w:t>
            </w:r>
            <w:r w:rsidR="003B1EE5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>aine</w:t>
            </w:r>
            <w:r w:rsidR="003B1EE5" w:rsidRPr="00B848D9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>s</w:t>
            </w:r>
            <w:r w:rsidR="003B1EE5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 xml:space="preserve"> et en centaines</w:t>
            </w:r>
            <w:r w:rsidR="003B1EE5" w:rsidRPr="00B848D9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 xml:space="preserve"> (</w:t>
            </w:r>
            <w:r w:rsidR="003B1EE5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 xml:space="preserve">concepts de la valeur de </w:t>
            </w:r>
            <w:r w:rsidR="003B1EE5" w:rsidRPr="00B848D9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>p</w:t>
            </w:r>
            <w:r w:rsidR="003B1EE5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>osition</w:t>
            </w:r>
            <w:r w:rsidR="003B1EE5" w:rsidRPr="00B848D9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>)</w:t>
            </w:r>
          </w:p>
          <w:p w14:paraId="7B363413" w14:textId="5968E0C7" w:rsidR="005066D9" w:rsidRPr="003B1EE5" w:rsidRDefault="005066D9" w:rsidP="005066D9">
            <w:pPr>
              <w:spacing w:after="160"/>
              <w:rPr>
                <w:rFonts w:asciiTheme="majorHAnsi" w:hAnsiTheme="majorHAnsi" w:cs="Calibri"/>
                <w:b/>
                <w:sz w:val="20"/>
                <w:szCs w:val="20"/>
                <w:lang w:val="fr-CA"/>
              </w:rPr>
            </w:pPr>
            <w:r w:rsidRPr="00110733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É</w:t>
            </w:r>
            <w:r w:rsidRPr="00110733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crire, lire, composer et d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110733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composer des nombres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à</w:t>
            </w:r>
            <w:r w:rsidRPr="00110733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3 chiffres en centaines, dizaines et en unit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110733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s.</w:t>
            </w:r>
          </w:p>
        </w:tc>
      </w:tr>
      <w:tr w:rsidR="00221F79" w:rsidRPr="007D1568" w14:paraId="7B36341E" w14:textId="77777777" w:rsidTr="39DBB73A">
        <w:tc>
          <w:tcPr>
            <w:tcW w:w="3685" w:type="dxa"/>
            <w:shd w:val="clear" w:color="auto" w:fill="auto"/>
          </w:tcPr>
          <w:p w14:paraId="7B363415" w14:textId="0A9AB93E" w:rsidR="00221F79" w:rsidRPr="00D53AEC" w:rsidRDefault="004647A1" w:rsidP="00FC0DA2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D53AEC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lastRenderedPageBreak/>
              <w:t>3.N.</w:t>
            </w:r>
            <w:r w:rsidR="00221F79" w:rsidRPr="00D53AEC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4.</w:t>
            </w:r>
            <w:r w:rsidR="00221F79" w:rsidRPr="00D53AEC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 </w:t>
            </w:r>
            <w:r w:rsidR="00FC0DA2" w:rsidRPr="00D53AEC">
              <w:rPr>
                <w:rFonts w:asciiTheme="majorHAnsi" w:hAnsiTheme="majorHAnsi"/>
                <w:sz w:val="20"/>
                <w:szCs w:val="20"/>
                <w:lang w:val="fr-CA"/>
              </w:rPr>
              <w:t>Estimer des quantités inférieures à 1</w:t>
            </w:r>
            <w:r w:rsidR="003D3855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 </w:t>
            </w:r>
            <w:r w:rsidR="00FC0DA2" w:rsidRPr="00D53AEC">
              <w:rPr>
                <w:rFonts w:asciiTheme="majorHAnsi" w:hAnsiTheme="majorHAnsi"/>
                <w:sz w:val="20"/>
                <w:szCs w:val="20"/>
                <w:lang w:val="fr-CA"/>
              </w:rPr>
              <w:t>000 en utilisant des référents.</w:t>
            </w:r>
          </w:p>
        </w:tc>
        <w:tc>
          <w:tcPr>
            <w:tcW w:w="2700" w:type="dxa"/>
            <w:gridSpan w:val="2"/>
            <w:shd w:val="clear" w:color="auto" w:fill="auto"/>
          </w:tcPr>
          <w:p w14:paraId="1EFC5163" w14:textId="0FE29E63" w:rsidR="0099363F" w:rsidRPr="0020726F" w:rsidRDefault="00022EF7" w:rsidP="0099363F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Unité</w:t>
            </w:r>
            <w:r w:rsidR="0099363F" w:rsidRPr="0020726F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 xml:space="preserve"> 2 : Les liens entre les nombres</w:t>
            </w:r>
          </w:p>
          <w:p w14:paraId="4783601D" w14:textId="50CB056D" w:rsidR="00221F79" w:rsidRPr="008F4D9F" w:rsidRDefault="0099363F" w:rsidP="0099363F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  <w:proofErr w:type="gramStart"/>
            <w:r w:rsidRPr="0020726F">
              <w:rPr>
                <w:rFonts w:asciiTheme="majorHAnsi" w:hAnsiTheme="majorHAnsi"/>
                <w:sz w:val="20"/>
                <w:szCs w:val="20"/>
              </w:rPr>
              <w:t>5 :</w:t>
            </w:r>
            <w:proofErr w:type="gramEnd"/>
            <w:r w:rsidRPr="0020726F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20726F">
              <w:rPr>
                <w:rFonts w:asciiTheme="majorHAnsi" w:hAnsiTheme="majorHAnsi"/>
                <w:sz w:val="20"/>
                <w:szCs w:val="20"/>
              </w:rPr>
              <w:t>Estimer</w:t>
            </w:r>
            <w:proofErr w:type="spellEnd"/>
            <w:r w:rsidRPr="0020726F">
              <w:rPr>
                <w:rFonts w:asciiTheme="majorHAnsi" w:hAnsiTheme="majorHAnsi"/>
                <w:sz w:val="20"/>
                <w:szCs w:val="20"/>
              </w:rPr>
              <w:t xml:space="preserve"> des </w:t>
            </w:r>
            <w:proofErr w:type="spellStart"/>
            <w:r w:rsidRPr="0020726F">
              <w:rPr>
                <w:rFonts w:asciiTheme="majorHAnsi" w:hAnsiTheme="majorHAnsi"/>
                <w:sz w:val="20"/>
                <w:szCs w:val="20"/>
              </w:rPr>
              <w:t>quantités</w:t>
            </w:r>
            <w:proofErr w:type="spellEnd"/>
          </w:p>
          <w:p w14:paraId="7B363416" w14:textId="77777777" w:rsidR="00221F79" w:rsidRPr="008F4D9F" w:rsidRDefault="00221F79" w:rsidP="00221F79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  <w:highlight w:val="yellow"/>
              </w:rPr>
            </w:pPr>
          </w:p>
        </w:tc>
        <w:tc>
          <w:tcPr>
            <w:tcW w:w="2682" w:type="dxa"/>
            <w:shd w:val="clear" w:color="auto" w:fill="auto"/>
          </w:tcPr>
          <w:p w14:paraId="274BF983" w14:textId="54194E56" w:rsidR="00221F79" w:rsidRPr="00F23BE9" w:rsidRDefault="005F188F" w:rsidP="00221F79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5F188F">
              <w:rPr>
                <w:rFonts w:asciiTheme="majorHAnsi" w:hAnsiTheme="majorHAnsi"/>
                <w:sz w:val="20"/>
                <w:szCs w:val="20"/>
                <w:lang w:val="fr-CA"/>
              </w:rPr>
              <w:t>Les maths, ça me fait sourire !</w:t>
            </w:r>
            <w:r w:rsidR="00C501E6" w:rsidRPr="005F188F">
              <w:rPr>
                <w:rFonts w:asciiTheme="majorHAnsi" w:hAnsiTheme="majorHAnsi"/>
                <w:sz w:val="20"/>
                <w:szCs w:val="20"/>
                <w:lang w:val="fr-CA"/>
              </w:rPr>
              <w:br/>
            </w:r>
            <w:r>
              <w:rPr>
                <w:rFonts w:asciiTheme="majorHAnsi" w:hAnsiTheme="majorHAnsi"/>
                <w:sz w:val="20"/>
                <w:szCs w:val="20"/>
                <w:lang w:val="fr-CA"/>
              </w:rPr>
              <w:t>Une fête avec les voisins</w:t>
            </w:r>
            <w:r w:rsidR="00C501E6" w:rsidRPr="005F188F">
              <w:rPr>
                <w:rFonts w:asciiTheme="majorHAnsi" w:hAnsiTheme="majorHAnsi"/>
                <w:sz w:val="20"/>
                <w:szCs w:val="20"/>
                <w:lang w:val="fr-CA"/>
              </w:rPr>
              <w:br/>
            </w:r>
            <w:r w:rsidRPr="005F188F">
              <w:rPr>
                <w:rFonts w:asciiTheme="majorHAnsi" w:hAnsiTheme="majorHAnsi"/>
                <w:sz w:val="20"/>
                <w:szCs w:val="20"/>
                <w:lang w:val="fr-CA"/>
              </w:rPr>
              <w:t>Au camp sportif</w:t>
            </w:r>
            <w:r w:rsidR="00C501E6" w:rsidRPr="005F188F">
              <w:rPr>
                <w:rFonts w:asciiTheme="majorHAnsi" w:hAnsiTheme="majorHAnsi"/>
                <w:sz w:val="20"/>
                <w:szCs w:val="20"/>
                <w:lang w:val="fr-CA"/>
              </w:rPr>
              <w:br/>
            </w:r>
            <w:r w:rsidRPr="005F188F">
              <w:rPr>
                <w:rFonts w:asciiTheme="majorHAnsi" w:hAnsiTheme="majorHAnsi"/>
                <w:sz w:val="20"/>
                <w:szCs w:val="20"/>
                <w:lang w:val="fr-CA"/>
              </w:rPr>
              <w:t>Un jardin pour tous</w:t>
            </w:r>
            <w:r w:rsidR="00C501E6" w:rsidRPr="005F188F">
              <w:rPr>
                <w:rFonts w:asciiTheme="majorHAnsi" w:hAnsiTheme="majorHAnsi"/>
                <w:sz w:val="20"/>
                <w:szCs w:val="20"/>
                <w:lang w:val="fr-CA"/>
              </w:rPr>
              <w:br/>
            </w:r>
            <w:r w:rsidRPr="005F188F">
              <w:rPr>
                <w:rFonts w:asciiTheme="majorHAnsi" w:hAnsiTheme="majorHAnsi"/>
                <w:sz w:val="20"/>
                <w:szCs w:val="20"/>
                <w:lang w:val="fr-CA"/>
              </w:rPr>
              <w:t>Où est Max ?</w:t>
            </w:r>
            <w:r w:rsidR="00C501E6" w:rsidRPr="005F188F">
              <w:rPr>
                <w:rFonts w:asciiTheme="majorHAnsi" w:hAnsiTheme="majorHAnsi"/>
                <w:sz w:val="20"/>
                <w:szCs w:val="20"/>
                <w:lang w:val="fr-CA"/>
              </w:rPr>
              <w:br/>
            </w:r>
            <w:r w:rsidRPr="00F23BE9">
              <w:rPr>
                <w:rFonts w:asciiTheme="majorHAnsi" w:hAnsiTheme="majorHAnsi"/>
                <w:sz w:val="20"/>
                <w:szCs w:val="20"/>
                <w:lang w:val="fr-CA"/>
              </w:rPr>
              <w:t>Des voyages fantastiques</w:t>
            </w:r>
          </w:p>
          <w:p w14:paraId="129F9C9E" w14:textId="77777777" w:rsidR="00C12534" w:rsidRPr="00F23BE9" w:rsidRDefault="00C12534" w:rsidP="00221F79">
            <w:pPr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</w:p>
          <w:p w14:paraId="28AFE950" w14:textId="7D069DC9" w:rsidR="00221F79" w:rsidRPr="00F23BE9" w:rsidRDefault="002E0FF0" w:rsidP="00221F79">
            <w:pPr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Étayage :</w:t>
            </w:r>
          </w:p>
          <w:p w14:paraId="7F9669EA" w14:textId="0661DC04" w:rsidR="00221F79" w:rsidRPr="005F188F" w:rsidRDefault="005F188F" w:rsidP="00C12534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5F188F">
              <w:rPr>
                <w:rFonts w:asciiTheme="majorHAnsi" w:hAnsiTheme="majorHAnsi"/>
                <w:sz w:val="20"/>
                <w:szCs w:val="20"/>
                <w:lang w:val="fr-CA"/>
              </w:rPr>
              <w:t>Qu’est-ce que tu préfères ?</w:t>
            </w:r>
          </w:p>
          <w:p w14:paraId="486A3DA1" w14:textId="14D62D3E" w:rsidR="00221F79" w:rsidRPr="005F188F" w:rsidRDefault="005F188F" w:rsidP="00C12534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5F188F">
              <w:rPr>
                <w:rFonts w:asciiTheme="majorHAnsi" w:hAnsiTheme="majorHAnsi"/>
                <w:sz w:val="20"/>
                <w:szCs w:val="20"/>
                <w:lang w:val="fr-CA"/>
              </w:rPr>
              <w:t>Les façons de compter</w:t>
            </w:r>
          </w:p>
          <w:p w14:paraId="036634B9" w14:textId="0664FDC8" w:rsidR="00221F79" w:rsidRPr="005F188F" w:rsidRDefault="005F188F" w:rsidP="00C12534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5F188F">
              <w:rPr>
                <w:rFonts w:asciiTheme="majorHAnsi" w:hAnsiTheme="majorHAnsi"/>
                <w:sz w:val="20"/>
                <w:szCs w:val="20"/>
                <w:lang w:val="fr-CA"/>
              </w:rPr>
              <w:t>Une journée spéciale au parc</w:t>
            </w:r>
          </w:p>
          <w:p w14:paraId="03015B7A" w14:textId="75BD193B" w:rsidR="00221F79" w:rsidRPr="00F23BE9" w:rsidRDefault="00C254DA" w:rsidP="00C12534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F23BE9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Retour à </w:t>
            </w:r>
            <w:proofErr w:type="spellStart"/>
            <w:r w:rsidRPr="00F23BE9">
              <w:rPr>
                <w:rFonts w:asciiTheme="majorHAnsi" w:hAnsiTheme="majorHAnsi"/>
                <w:sz w:val="20"/>
                <w:szCs w:val="20"/>
                <w:lang w:val="fr-CA"/>
              </w:rPr>
              <w:t>Batoche</w:t>
            </w:r>
            <w:proofErr w:type="spellEnd"/>
            <w:r w:rsidR="00221F79" w:rsidRPr="00F23BE9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 </w:t>
            </w:r>
          </w:p>
          <w:p w14:paraId="661F089F" w14:textId="3F9692E6" w:rsidR="00221F79" w:rsidRPr="00F23BE9" w:rsidRDefault="0007305B" w:rsidP="00C12534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F23BE9">
              <w:rPr>
                <w:rFonts w:asciiTheme="majorHAnsi" w:hAnsiTheme="majorHAnsi"/>
                <w:sz w:val="20"/>
                <w:szCs w:val="20"/>
                <w:lang w:val="fr-CA"/>
              </w:rPr>
              <w:t>Une classe pleine de projets</w:t>
            </w:r>
            <w:r w:rsidR="00221F79" w:rsidRPr="00F23BE9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 </w:t>
            </w:r>
          </w:p>
          <w:p w14:paraId="7B36341C" w14:textId="34A7D1C7" w:rsidR="00221F79" w:rsidRPr="002E0FF0" w:rsidRDefault="00DB7195" w:rsidP="00C12534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2E0FF0">
              <w:rPr>
                <w:rFonts w:asciiTheme="majorHAnsi" w:hAnsiTheme="majorHAnsi"/>
                <w:sz w:val="20"/>
                <w:szCs w:val="20"/>
                <w:lang w:val="fr-CA"/>
              </w:rPr>
              <w:t>La tirelire</w:t>
            </w:r>
            <w:r w:rsidR="00221F79" w:rsidRPr="002E0FF0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 </w:t>
            </w:r>
          </w:p>
        </w:tc>
        <w:tc>
          <w:tcPr>
            <w:tcW w:w="3618" w:type="dxa"/>
            <w:shd w:val="clear" w:color="auto" w:fill="auto"/>
          </w:tcPr>
          <w:p w14:paraId="4F844435" w14:textId="77777777" w:rsidR="003006F4" w:rsidRPr="00D7486B" w:rsidRDefault="00A27754" w:rsidP="003006F4">
            <w:pPr>
              <w:autoSpaceDE w:val="0"/>
              <w:autoSpaceDN w:val="0"/>
              <w:adjustRightInd w:val="0"/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</w:pPr>
            <w:r w:rsidRPr="00A27754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Idée principale :</w:t>
            </w:r>
            <w:r w:rsidR="00B10CA3" w:rsidRPr="00A27754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 xml:space="preserve"> </w:t>
            </w:r>
            <w:r w:rsidRPr="00A27754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Les nombres sont reliés de plusieurs façons.</w:t>
            </w:r>
            <w:r w:rsidR="00C501E6" w:rsidRPr="00A27754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br/>
            </w:r>
            <w:r w:rsidR="00B10CA3" w:rsidRPr="000A0D76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Estim</w:t>
            </w:r>
            <w:r w:rsidR="00CF62A2" w:rsidRPr="000A0D76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er des</w:t>
            </w:r>
            <w:r w:rsidR="00B10CA3" w:rsidRPr="000A0D76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 xml:space="preserve"> quantit</w:t>
            </w:r>
            <w:r w:rsidR="00CF62A2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é</w:t>
            </w:r>
            <w:r w:rsidR="00B10CA3" w:rsidRPr="000A0D76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 xml:space="preserve">s </w:t>
            </w:r>
            <w:r w:rsidR="00CF62A2" w:rsidRPr="000A0D76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 xml:space="preserve">et </w:t>
            </w:r>
            <w:r w:rsidR="00B10CA3" w:rsidRPr="000A0D76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d</w:t>
            </w:r>
            <w:r w:rsidR="00CF62A2" w:rsidRPr="000A0D76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es</w:t>
            </w:r>
            <w:r w:rsidR="00B10CA3" w:rsidRPr="000A0D76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 xml:space="preserve"> n</w:t>
            </w:r>
            <w:r w:rsidR="00CF62A2" w:rsidRPr="000A0D76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o</w:t>
            </w:r>
            <w:r w:rsidR="00B10CA3" w:rsidRPr="000A0D76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mbr</w:t>
            </w:r>
            <w:r w:rsidR="00CF62A2" w:rsidRPr="000A0D76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e</w:t>
            </w:r>
            <w:r w:rsidR="00B10CA3" w:rsidRPr="000A0D76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s</w:t>
            </w:r>
            <w:r w:rsidR="00C12534" w:rsidRPr="000A0D76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br/>
            </w:r>
            <w:r w:rsidR="003006F4" w:rsidRPr="00D7486B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="003006F4" w:rsidRPr="00D7486B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Utiliser des r</w:t>
            </w:r>
            <w:r w:rsidR="003006F4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3006F4" w:rsidRPr="00D7486B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f</w:t>
            </w:r>
            <w:r w:rsidR="003006F4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3006F4" w:rsidRPr="00D7486B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rences pertinentes</w:t>
            </w:r>
          </w:p>
          <w:p w14:paraId="1A20AFEF" w14:textId="20397FB2" w:rsidR="003006F4" w:rsidRPr="003006F4" w:rsidRDefault="003006F4" w:rsidP="003006F4">
            <w:pPr>
              <w:rPr>
                <w:rFonts w:asciiTheme="majorHAnsi" w:hAnsiTheme="majorHAnsi" w:cs="Open Sans"/>
                <w:sz w:val="20"/>
                <w:szCs w:val="20"/>
                <w:lang w:val="fr-CA"/>
              </w:rPr>
            </w:pPr>
            <w:r w:rsidRPr="00D7486B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(</w:t>
            </w:r>
            <w:proofErr w:type="gramStart"/>
            <w:r w:rsidRPr="00D7486B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p.</w:t>
            </w:r>
            <w:proofErr w:type="gramEnd"/>
            <w:r w:rsidRPr="00D7486B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ex. : multiples de 10) pour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D7486B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comparer et estimer des quantit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D7486B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s.</w:t>
            </w:r>
            <w:r w:rsidRPr="00D7486B">
              <w:rPr>
                <w:rFonts w:asciiTheme="majorHAnsi" w:hAnsiTheme="majorHAnsi" w:cs="Open Sans"/>
                <w:sz w:val="20"/>
                <w:szCs w:val="20"/>
                <w:highlight w:val="yellow"/>
                <w:lang w:val="fr-CA"/>
              </w:rPr>
              <w:br/>
            </w:r>
            <w:r w:rsidRPr="00D7486B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Pr="00D7486B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Estimer de grandes quantit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D7486B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s 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à</w:t>
            </w:r>
            <w:r w:rsidRPr="00D7486B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partir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D7486B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de strat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D7486B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gies visuelles (p. ex. : rang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D7486B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es).</w:t>
            </w:r>
          </w:p>
          <w:p w14:paraId="6BC7EB79" w14:textId="1AF4BD76" w:rsidR="00AD4D1F" w:rsidRPr="003006F4" w:rsidRDefault="00AD4D1F" w:rsidP="00AD4D1F">
            <w:pPr>
              <w:spacing w:after="60"/>
              <w:rPr>
                <w:rFonts w:asciiTheme="majorHAnsi" w:hAnsiTheme="majorHAnsi" w:cs="Open Sans"/>
                <w:sz w:val="20"/>
                <w:szCs w:val="20"/>
                <w:lang w:val="fr-CA"/>
              </w:rPr>
            </w:pPr>
          </w:p>
          <w:p w14:paraId="647C19FB" w14:textId="6FA180EF" w:rsidR="00AD4D1F" w:rsidRPr="003006F4" w:rsidRDefault="00AD4D1F" w:rsidP="00AD4D1F">
            <w:pPr>
              <w:spacing w:after="60"/>
              <w:rPr>
                <w:rFonts w:asciiTheme="majorHAnsi" w:hAnsiTheme="majorHAnsi" w:cs="Open Sans"/>
                <w:sz w:val="20"/>
                <w:szCs w:val="20"/>
                <w:lang w:val="fr-CA"/>
              </w:rPr>
            </w:pPr>
          </w:p>
          <w:p w14:paraId="466D26F3" w14:textId="77777777" w:rsidR="00AD4D1F" w:rsidRPr="003006F4" w:rsidRDefault="00AD4D1F" w:rsidP="00AD4D1F">
            <w:pPr>
              <w:spacing w:after="60"/>
              <w:rPr>
                <w:rFonts w:asciiTheme="majorHAnsi" w:hAnsiTheme="majorHAnsi" w:cs="Open Sans"/>
                <w:sz w:val="20"/>
                <w:szCs w:val="20"/>
                <w:lang w:val="fr-CA"/>
              </w:rPr>
            </w:pPr>
          </w:p>
          <w:p w14:paraId="3D2E4BC9" w14:textId="5B82A875" w:rsidR="00B10CA3" w:rsidRPr="003006F4" w:rsidRDefault="00B10CA3" w:rsidP="00B10CA3">
            <w:pPr>
              <w:rPr>
                <w:rFonts w:asciiTheme="majorHAnsi" w:hAnsiTheme="majorHAnsi" w:cs="Open Sans"/>
                <w:sz w:val="20"/>
                <w:szCs w:val="20"/>
                <w:lang w:val="fr-CA"/>
              </w:rPr>
            </w:pPr>
          </w:p>
          <w:p w14:paraId="7B36341D" w14:textId="351B897A" w:rsidR="00221F79" w:rsidRPr="003006F4" w:rsidRDefault="00221F79" w:rsidP="00221F79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</w:p>
        </w:tc>
      </w:tr>
      <w:tr w:rsidR="00221F79" w:rsidRPr="007D1568" w14:paraId="7B363426" w14:textId="77777777" w:rsidTr="39DBB73A">
        <w:tc>
          <w:tcPr>
            <w:tcW w:w="3685" w:type="dxa"/>
            <w:shd w:val="clear" w:color="auto" w:fill="auto"/>
          </w:tcPr>
          <w:p w14:paraId="353E4832" w14:textId="2ED5C139" w:rsidR="00FC0DA2" w:rsidRPr="00D53AEC" w:rsidRDefault="004647A1" w:rsidP="00FC0DA2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D53AEC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3.N.</w:t>
            </w:r>
            <w:r w:rsidR="00221F79" w:rsidRPr="00D53AEC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 xml:space="preserve">5. </w:t>
            </w:r>
            <w:r w:rsidR="00FC0DA2" w:rsidRPr="00D53AEC">
              <w:rPr>
                <w:rFonts w:asciiTheme="majorHAnsi" w:hAnsiTheme="majorHAnsi"/>
                <w:sz w:val="20"/>
                <w:szCs w:val="20"/>
                <w:lang w:val="fr-CA"/>
              </w:rPr>
              <w:t>Illustrer la signification de la</w:t>
            </w:r>
          </w:p>
          <w:p w14:paraId="7B36341F" w14:textId="6CC1456E" w:rsidR="00221F79" w:rsidRPr="00D53AEC" w:rsidRDefault="00FC0DA2" w:rsidP="00FC0DA2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  <w:proofErr w:type="gramStart"/>
            <w:r w:rsidRPr="00D53AEC">
              <w:rPr>
                <w:rFonts w:asciiTheme="majorHAnsi" w:hAnsiTheme="majorHAnsi"/>
                <w:sz w:val="20"/>
                <w:szCs w:val="20"/>
                <w:lang w:val="fr-CA"/>
              </w:rPr>
              <w:t>valeur</w:t>
            </w:r>
            <w:proofErr w:type="gramEnd"/>
            <w:r w:rsidRPr="00D53AEC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 de position dans les nombres jusqu’à 1</w:t>
            </w:r>
            <w:r w:rsidR="003D3855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 </w:t>
            </w:r>
            <w:r w:rsidRPr="00D53AEC">
              <w:rPr>
                <w:rFonts w:asciiTheme="majorHAnsi" w:hAnsiTheme="majorHAnsi"/>
                <w:sz w:val="20"/>
                <w:szCs w:val="20"/>
                <w:lang w:val="fr-CA"/>
              </w:rPr>
              <w:t>000, de façon concrète et imagée.</w:t>
            </w:r>
          </w:p>
        </w:tc>
        <w:tc>
          <w:tcPr>
            <w:tcW w:w="2700" w:type="dxa"/>
            <w:gridSpan w:val="2"/>
            <w:shd w:val="clear" w:color="auto" w:fill="auto"/>
          </w:tcPr>
          <w:p w14:paraId="50E59A03" w14:textId="32D7E16F" w:rsidR="001B44F8" w:rsidRPr="00BE3E86" w:rsidRDefault="00022EF7" w:rsidP="001B44F8">
            <w:pPr>
              <w:spacing w:line="276" w:lineRule="auto"/>
              <w:contextualSpacing/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>Unité</w:t>
            </w:r>
            <w:r w:rsidR="001B44F8" w:rsidRPr="00BE3E86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 xml:space="preserve"> 3 : La valeur de position</w:t>
            </w:r>
          </w:p>
          <w:p w14:paraId="135239E9" w14:textId="77777777" w:rsidR="001B44F8" w:rsidRPr="00AC7431" w:rsidRDefault="001B44F8" w:rsidP="001B44F8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AC7431">
              <w:rPr>
                <w:rFonts w:asciiTheme="majorHAnsi" w:hAnsiTheme="majorHAnsi"/>
                <w:sz w:val="20"/>
                <w:szCs w:val="20"/>
                <w:lang w:val="fr-CA"/>
              </w:rPr>
              <w:t>9 : Former des nombres</w:t>
            </w:r>
          </w:p>
          <w:p w14:paraId="54846ACC" w14:textId="77777777" w:rsidR="001B44F8" w:rsidRPr="00BE3E86" w:rsidRDefault="001B44F8" w:rsidP="001B44F8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BE3E86">
              <w:rPr>
                <w:rFonts w:asciiTheme="majorHAnsi" w:hAnsiTheme="majorHAnsi"/>
                <w:sz w:val="20"/>
                <w:szCs w:val="20"/>
                <w:lang w:val="fr-CA"/>
              </w:rPr>
              <w:t>10 : Représenter des nombres de différentes façons</w:t>
            </w:r>
          </w:p>
          <w:p w14:paraId="7701F510" w14:textId="77777777" w:rsidR="001B44F8" w:rsidRPr="00BE3E86" w:rsidRDefault="001B44F8" w:rsidP="001B44F8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BE3E86">
              <w:rPr>
                <w:rFonts w:asciiTheme="majorHAnsi" w:hAnsiTheme="majorHAnsi"/>
                <w:sz w:val="20"/>
                <w:szCs w:val="20"/>
                <w:lang w:val="fr-CA"/>
              </w:rPr>
              <w:t>11 : Quel</w:t>
            </w:r>
            <w:r>
              <w:rPr>
                <w:rFonts w:asciiTheme="majorHAnsi" w:hAnsiTheme="majorHAnsi"/>
                <w:sz w:val="20"/>
                <w:szCs w:val="20"/>
                <w:lang w:val="fr-CA"/>
              </w:rPr>
              <w:t xml:space="preserve"> </w:t>
            </w:r>
            <w:r w:rsidRPr="00BE3E86">
              <w:rPr>
                <w:rFonts w:asciiTheme="majorHAnsi" w:hAnsiTheme="majorHAnsi"/>
                <w:sz w:val="20"/>
                <w:szCs w:val="20"/>
                <w:lang w:val="fr-CA"/>
              </w:rPr>
              <w:t>est le nombre ?</w:t>
            </w:r>
          </w:p>
          <w:p w14:paraId="2418B513" w14:textId="51A8CCB0" w:rsidR="3AAB3E30" w:rsidRPr="001B44F8" w:rsidRDefault="001B44F8" w:rsidP="001B44F8">
            <w:pPr>
              <w:spacing w:after="120" w:line="259" w:lineRule="auto"/>
              <w:rPr>
                <w:rFonts w:ascii="Calibri" w:eastAsia="Calibri" w:hAnsi="Calibri" w:cs="Calibri"/>
                <w:sz w:val="20"/>
                <w:szCs w:val="20"/>
                <w:highlight w:val="yellow"/>
                <w:lang w:val="fr-CA"/>
              </w:rPr>
            </w:pPr>
            <w:r w:rsidRPr="00BE3E86">
              <w:rPr>
                <w:rFonts w:ascii="Calibri" w:eastAsia="Calibri" w:hAnsi="Calibri" w:cs="Calibri"/>
                <w:sz w:val="20"/>
                <w:szCs w:val="20"/>
                <w:lang w:val="fr-CA"/>
              </w:rPr>
              <w:t>13 : La valeur de position</w:t>
            </w:r>
            <w:r w:rsidR="008B1D6F">
              <w:rPr>
                <w:rFonts w:ascii="Calibri" w:eastAsia="Calibri" w:hAnsi="Calibri" w:cs="Calibri"/>
                <w:sz w:val="20"/>
                <w:szCs w:val="20"/>
                <w:lang w:val="fr-CA"/>
              </w:rPr>
              <w:t> :</w:t>
            </w:r>
            <w:r w:rsidRPr="00BE3E86">
              <w:rPr>
                <w:rFonts w:ascii="Calibri" w:eastAsia="Calibri" w:hAnsi="Calibri" w:cs="Calibri"/>
                <w:sz w:val="20"/>
                <w:szCs w:val="20"/>
                <w:lang w:val="fr-CA"/>
              </w:rPr>
              <w:t xml:space="preserve"> Approfondissement</w:t>
            </w:r>
          </w:p>
          <w:p w14:paraId="5081CB21" w14:textId="56277C95" w:rsidR="39DBB73A" w:rsidRPr="001B44F8" w:rsidRDefault="39DBB73A" w:rsidP="39DBB73A">
            <w:pPr>
              <w:spacing w:line="276" w:lineRule="auto"/>
              <w:rPr>
                <w:rFonts w:asciiTheme="majorHAnsi" w:hAnsiTheme="majorHAnsi"/>
                <w:sz w:val="20"/>
                <w:szCs w:val="20"/>
                <w:highlight w:val="yellow"/>
                <w:lang w:val="fr-CA"/>
              </w:rPr>
            </w:pPr>
          </w:p>
          <w:p w14:paraId="36431DB4" w14:textId="7D35FB4F" w:rsidR="008A711F" w:rsidRPr="000043C8" w:rsidRDefault="00022EF7" w:rsidP="008A711F">
            <w:pPr>
              <w:spacing w:line="276" w:lineRule="auto"/>
              <w:contextualSpacing/>
              <w:rPr>
                <w:rFonts w:asciiTheme="majorHAnsi" w:hAnsiTheme="majorHAnsi"/>
                <w:b/>
                <w:bCs/>
                <w:sz w:val="20"/>
                <w:szCs w:val="20"/>
                <w:highlight w:val="yellow"/>
                <w:lang w:val="fr-C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Unité</w:t>
            </w:r>
            <w:r w:rsidR="00CB2C68" w:rsidRPr="007A34F4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 xml:space="preserve"> 7 : La littératie financière</w:t>
            </w:r>
          </w:p>
          <w:p w14:paraId="47D74108" w14:textId="0D3D453B" w:rsidR="008A711F" w:rsidRPr="000043C8" w:rsidRDefault="008A711F" w:rsidP="008A711F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  <w:highlight w:val="yellow"/>
                <w:lang w:val="fr-CA"/>
              </w:rPr>
            </w:pPr>
            <w:r w:rsidRPr="000043C8">
              <w:rPr>
                <w:rFonts w:asciiTheme="majorHAnsi" w:hAnsiTheme="majorHAnsi"/>
                <w:sz w:val="20"/>
                <w:szCs w:val="20"/>
                <w:lang w:val="fr-CA"/>
              </w:rPr>
              <w:t>35</w:t>
            </w:r>
            <w:r w:rsidR="000043C8" w:rsidRPr="000043C8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 </w:t>
            </w:r>
            <w:r w:rsidRPr="000043C8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: </w:t>
            </w:r>
            <w:r w:rsidR="000043C8" w:rsidRPr="000043C8">
              <w:rPr>
                <w:rFonts w:asciiTheme="majorHAnsi" w:hAnsiTheme="majorHAnsi"/>
                <w:sz w:val="20"/>
                <w:szCs w:val="20"/>
                <w:lang w:val="fr-CA"/>
              </w:rPr>
              <w:t>Explorer l’égalité à l’aide de l’argent</w:t>
            </w:r>
          </w:p>
          <w:p w14:paraId="4C24AE64" w14:textId="77777777" w:rsidR="008A711F" w:rsidRPr="000043C8" w:rsidRDefault="008A711F" w:rsidP="00221F79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  <w:highlight w:val="yellow"/>
                <w:lang w:val="fr-CA"/>
              </w:rPr>
            </w:pPr>
          </w:p>
          <w:p w14:paraId="723B9DA6" w14:textId="77777777" w:rsidR="00221F79" w:rsidRPr="000043C8" w:rsidRDefault="00221F79" w:rsidP="00221F79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  <w:highlight w:val="yellow"/>
                <w:lang w:val="fr-CA"/>
              </w:rPr>
            </w:pPr>
          </w:p>
          <w:p w14:paraId="7B363420" w14:textId="6690B574" w:rsidR="00221F79" w:rsidRPr="000043C8" w:rsidRDefault="00221F79" w:rsidP="00221F79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  <w:highlight w:val="yellow"/>
                <w:lang w:val="fr-CA"/>
              </w:rPr>
            </w:pPr>
          </w:p>
        </w:tc>
        <w:tc>
          <w:tcPr>
            <w:tcW w:w="2682" w:type="dxa"/>
            <w:shd w:val="clear" w:color="auto" w:fill="auto"/>
          </w:tcPr>
          <w:p w14:paraId="773283B1" w14:textId="596C3CAA" w:rsidR="00221F79" w:rsidRPr="00F23BE9" w:rsidRDefault="005F188F" w:rsidP="00221F79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  <w:r>
              <w:rPr>
                <w:rFonts w:asciiTheme="majorHAnsi" w:hAnsiTheme="majorHAnsi"/>
                <w:sz w:val="20"/>
                <w:szCs w:val="20"/>
                <w:lang w:val="fr-CA"/>
              </w:rPr>
              <w:t>Une fête avec les voisins</w:t>
            </w:r>
            <w:r w:rsidR="00C501E6" w:rsidRPr="005F188F">
              <w:rPr>
                <w:rFonts w:asciiTheme="majorHAnsi" w:hAnsiTheme="majorHAnsi"/>
                <w:sz w:val="20"/>
                <w:szCs w:val="20"/>
                <w:lang w:val="fr-CA"/>
              </w:rPr>
              <w:br/>
            </w:r>
            <w:r w:rsidRPr="005F188F">
              <w:rPr>
                <w:rFonts w:asciiTheme="majorHAnsi" w:hAnsiTheme="majorHAnsi"/>
                <w:sz w:val="20"/>
                <w:szCs w:val="20"/>
                <w:lang w:val="fr-CA"/>
              </w:rPr>
              <w:t>Les maths, ça me fait sourire !</w:t>
            </w:r>
            <w:r w:rsidR="00C501E6" w:rsidRPr="005F188F">
              <w:rPr>
                <w:rFonts w:asciiTheme="majorHAnsi" w:hAnsiTheme="majorHAnsi"/>
                <w:sz w:val="20"/>
                <w:szCs w:val="20"/>
                <w:lang w:val="fr-CA"/>
              </w:rPr>
              <w:br/>
            </w:r>
            <w:r w:rsidRPr="005F188F">
              <w:rPr>
                <w:rFonts w:asciiTheme="majorHAnsi" w:hAnsiTheme="majorHAnsi"/>
                <w:sz w:val="20"/>
                <w:szCs w:val="20"/>
                <w:lang w:val="fr-CA"/>
              </w:rPr>
              <w:t>Les nombres, ça fonctionne comme ça !</w:t>
            </w:r>
            <w:r w:rsidR="00C501E6" w:rsidRPr="005F188F">
              <w:rPr>
                <w:rFonts w:asciiTheme="majorHAnsi" w:hAnsiTheme="majorHAnsi"/>
                <w:sz w:val="20"/>
                <w:szCs w:val="20"/>
                <w:lang w:val="fr-CA"/>
              </w:rPr>
              <w:br/>
            </w:r>
            <w:r w:rsidRPr="00F23BE9">
              <w:rPr>
                <w:rFonts w:asciiTheme="majorHAnsi" w:hAnsiTheme="majorHAnsi"/>
                <w:sz w:val="20"/>
                <w:szCs w:val="20"/>
                <w:lang w:val="fr-CA"/>
              </w:rPr>
              <w:t>Où est Max ?</w:t>
            </w:r>
          </w:p>
          <w:p w14:paraId="5DE782A0" w14:textId="77777777" w:rsidR="007800D4" w:rsidRPr="00F23BE9" w:rsidRDefault="007800D4" w:rsidP="00221F79">
            <w:pPr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</w:pPr>
          </w:p>
          <w:p w14:paraId="399808D3" w14:textId="0F5CE57E" w:rsidR="00221F79" w:rsidRPr="00F23BE9" w:rsidRDefault="002E0FF0" w:rsidP="00221F79">
            <w:pPr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>Étayage :</w:t>
            </w:r>
            <w:r w:rsidR="00221F79" w:rsidRPr="00F23BE9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 xml:space="preserve"> </w:t>
            </w:r>
          </w:p>
          <w:p w14:paraId="18976BE2" w14:textId="643C7757" w:rsidR="00221F79" w:rsidRPr="00F23BE9" w:rsidRDefault="00C254DA" w:rsidP="007800D4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F23BE9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Retour à </w:t>
            </w:r>
            <w:proofErr w:type="spellStart"/>
            <w:r w:rsidRPr="00F23BE9">
              <w:rPr>
                <w:rFonts w:asciiTheme="majorHAnsi" w:hAnsiTheme="majorHAnsi"/>
                <w:sz w:val="20"/>
                <w:szCs w:val="20"/>
                <w:lang w:val="fr-CA"/>
              </w:rPr>
              <w:t>Batoche</w:t>
            </w:r>
            <w:proofErr w:type="spellEnd"/>
          </w:p>
          <w:p w14:paraId="04127FCB" w14:textId="06D09DCE" w:rsidR="00221F79" w:rsidRPr="00F23BE9" w:rsidRDefault="0007305B" w:rsidP="007800D4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F23BE9">
              <w:rPr>
                <w:rFonts w:asciiTheme="majorHAnsi" w:hAnsiTheme="majorHAnsi"/>
                <w:sz w:val="20"/>
                <w:szCs w:val="20"/>
                <w:lang w:val="fr-CA"/>
              </w:rPr>
              <w:t>Une classe pleine de projets</w:t>
            </w:r>
          </w:p>
          <w:p w14:paraId="54BD352F" w14:textId="7BB478D0" w:rsidR="00221F79" w:rsidRPr="00F23BE9" w:rsidRDefault="00DB7195" w:rsidP="007800D4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F23BE9">
              <w:rPr>
                <w:rFonts w:asciiTheme="majorHAnsi" w:hAnsiTheme="majorHAnsi"/>
                <w:sz w:val="20"/>
                <w:szCs w:val="20"/>
                <w:lang w:val="fr-CA"/>
              </w:rPr>
              <w:t>La tirelire</w:t>
            </w:r>
          </w:p>
          <w:p w14:paraId="29FCA7A7" w14:textId="4C332F4A" w:rsidR="00221F79" w:rsidRPr="005F188F" w:rsidRDefault="005F188F" w:rsidP="007800D4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5F188F">
              <w:rPr>
                <w:rFonts w:asciiTheme="majorHAnsi" w:hAnsiTheme="majorHAnsi"/>
                <w:sz w:val="20"/>
                <w:szCs w:val="20"/>
                <w:lang w:val="fr-CA"/>
              </w:rPr>
              <w:t>Qu’est-ce que tu préfères ?</w:t>
            </w:r>
          </w:p>
          <w:p w14:paraId="5CB88B81" w14:textId="5C754460" w:rsidR="00221F79" w:rsidRPr="0007305B" w:rsidRDefault="0007305B" w:rsidP="007800D4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07305B">
              <w:rPr>
                <w:rFonts w:asciiTheme="majorHAnsi" w:hAnsiTheme="majorHAnsi"/>
                <w:sz w:val="20"/>
                <w:szCs w:val="20"/>
                <w:lang w:val="fr-CA"/>
              </w:rPr>
              <w:t>La grande course de traîneaux à chiens</w:t>
            </w:r>
          </w:p>
          <w:p w14:paraId="7B363424" w14:textId="67F323B8" w:rsidR="00221F79" w:rsidRPr="0007305B" w:rsidRDefault="00221F79" w:rsidP="00032CB5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</w:p>
        </w:tc>
        <w:tc>
          <w:tcPr>
            <w:tcW w:w="3618" w:type="dxa"/>
            <w:shd w:val="clear" w:color="auto" w:fill="auto"/>
          </w:tcPr>
          <w:p w14:paraId="339EEE51" w14:textId="70802DBD" w:rsidR="001134AD" w:rsidRPr="00821F2E" w:rsidRDefault="00A27754" w:rsidP="001134AD">
            <w:pPr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  <w:r w:rsidRPr="00A27754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Idée principale :</w:t>
            </w:r>
            <w:r w:rsidR="001134AD" w:rsidRPr="00A27754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 xml:space="preserve"> </w:t>
            </w:r>
            <w:r w:rsidRPr="00A27754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Les nombres sont reliés de plusieurs façons.</w:t>
            </w:r>
            <w:r w:rsidR="00242D2F" w:rsidRPr="00A27754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 xml:space="preserve"> </w:t>
            </w:r>
            <w:r w:rsidR="00242D2F" w:rsidRPr="00A27754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br/>
            </w:r>
            <w:r w:rsidR="001134AD" w:rsidRPr="00821F2E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Compar</w:t>
            </w:r>
            <w:r w:rsidR="00F57936" w:rsidRPr="00821F2E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er et o</w:t>
            </w:r>
            <w:r w:rsidR="001134AD" w:rsidRPr="00821F2E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rd</w:t>
            </w:r>
            <w:r w:rsidR="00F57936" w:rsidRPr="00821F2E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onn</w:t>
            </w:r>
            <w:r w:rsidR="001134AD" w:rsidRPr="00821F2E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 xml:space="preserve">er </w:t>
            </w:r>
            <w:r w:rsidR="00F57936" w:rsidRPr="00821F2E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 xml:space="preserve">des </w:t>
            </w:r>
            <w:r w:rsidR="001134AD" w:rsidRPr="00821F2E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quantit</w:t>
            </w:r>
            <w:r w:rsidR="00F57936" w:rsidRPr="00821F2E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é</w:t>
            </w:r>
            <w:r w:rsidR="001134AD" w:rsidRPr="00821F2E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s</w:t>
            </w:r>
            <w:r w:rsidR="00CF54A9" w:rsidRPr="00821F2E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 xml:space="preserve"> (multitude o</w:t>
            </w:r>
            <w:r w:rsidR="00F57936" w:rsidRPr="00821F2E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u</w:t>
            </w:r>
            <w:r w:rsidR="00CF54A9" w:rsidRPr="00821F2E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 xml:space="preserve"> magnitude)</w:t>
            </w:r>
          </w:p>
          <w:p w14:paraId="73296DDE" w14:textId="13C0E89D" w:rsidR="001134AD" w:rsidRPr="00EF4CDA" w:rsidRDefault="00EF4CDA" w:rsidP="001134AD">
            <w:pPr>
              <w:rPr>
                <w:rFonts w:asciiTheme="majorHAnsi" w:hAnsiTheme="majorHAnsi" w:cs="Open Sans"/>
                <w:sz w:val="20"/>
                <w:szCs w:val="20"/>
                <w:lang w:val="fr-CA"/>
              </w:rPr>
            </w:pPr>
            <w:r w:rsidRPr="00F91873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Pr="00F91873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Ordonner 3 quantit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F91873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s ou plus en utilisant des </w:t>
            </w:r>
            <w:r w:rsidR="00022EF7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Unité</w:t>
            </w:r>
            <w:r w:rsidRPr="00F91873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s et/ou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F91873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des nombres en chiffres.</w:t>
            </w:r>
          </w:p>
          <w:p w14:paraId="7B363425" w14:textId="5C89D9E3" w:rsidR="00FC0541" w:rsidRPr="00392F42" w:rsidRDefault="00A27754" w:rsidP="007800D4">
            <w:pPr>
              <w:spacing w:after="160"/>
              <w:rPr>
                <w:rFonts w:asciiTheme="majorHAnsi" w:hAnsiTheme="majorHAnsi" w:cs="Calibri"/>
                <w:b/>
                <w:sz w:val="20"/>
                <w:szCs w:val="20"/>
                <w:lang w:val="fr-CA"/>
              </w:rPr>
            </w:pPr>
            <w:r w:rsidRPr="00ED04BF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Idée principale :</w:t>
            </w:r>
            <w:r w:rsidR="00864FAB" w:rsidRPr="00ED04BF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 xml:space="preserve"> </w:t>
            </w:r>
            <w:r w:rsidR="00ED04BF" w:rsidRPr="00ED04BF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Les quantités et les nombres peuvent être regroupés par unités ou séparés en unités.</w:t>
            </w:r>
            <w:r w:rsidR="005A7255" w:rsidRPr="00ED04BF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br/>
            </w:r>
            <w:r w:rsidR="00392F42" w:rsidRPr="00B848D9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>Regrouper des quantités en unités, en diz</w:t>
            </w:r>
            <w:r w:rsidR="00392F42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>aine</w:t>
            </w:r>
            <w:r w:rsidR="00392F42" w:rsidRPr="00B848D9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>s</w:t>
            </w:r>
            <w:r w:rsidR="00392F42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 xml:space="preserve"> et en centaines</w:t>
            </w:r>
            <w:r w:rsidR="00392F42" w:rsidRPr="00B848D9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 xml:space="preserve"> (</w:t>
            </w:r>
            <w:r w:rsidR="00392F42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 xml:space="preserve">concepts de la valeur de </w:t>
            </w:r>
            <w:r w:rsidR="00392F42" w:rsidRPr="00B848D9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>p</w:t>
            </w:r>
            <w:r w:rsidR="00392F42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>osition</w:t>
            </w:r>
            <w:r w:rsidR="00392F42" w:rsidRPr="00B848D9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>)</w:t>
            </w:r>
            <w:r w:rsidR="007800D4" w:rsidRPr="00392F42">
              <w:rPr>
                <w:rFonts w:asciiTheme="majorHAnsi" w:hAnsiTheme="majorHAnsi" w:cs="Calibri"/>
                <w:b/>
                <w:sz w:val="20"/>
                <w:szCs w:val="20"/>
                <w:lang w:val="fr-CA"/>
              </w:rPr>
              <w:br/>
            </w:r>
            <w:r w:rsidR="009B7AF0" w:rsidRPr="00F91873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="009B7AF0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É</w:t>
            </w:r>
            <w:r w:rsidR="009B7AF0" w:rsidRPr="00F91873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crire, lire, composer et d</w:t>
            </w:r>
            <w:r w:rsidR="009B7AF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9B7AF0" w:rsidRPr="00F91873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composer des nombres</w:t>
            </w:r>
            <w:r w:rsidR="009B7AF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à</w:t>
            </w:r>
            <w:r w:rsidR="009B7AF0" w:rsidRPr="00F91873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3 chiffres en centaines, dizaines et en unit</w:t>
            </w:r>
            <w:r w:rsidR="009B7AF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9B7AF0" w:rsidRPr="00F91873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s.</w:t>
            </w:r>
          </w:p>
        </w:tc>
      </w:tr>
      <w:tr w:rsidR="00221F79" w:rsidRPr="007D1568" w14:paraId="7B36342F" w14:textId="77777777" w:rsidTr="39DBB73A">
        <w:tc>
          <w:tcPr>
            <w:tcW w:w="3685" w:type="dxa"/>
            <w:shd w:val="clear" w:color="auto" w:fill="auto"/>
          </w:tcPr>
          <w:p w14:paraId="36E8D74A" w14:textId="5B169452" w:rsidR="0041422F" w:rsidRPr="00A60BCD" w:rsidRDefault="00477CB3" w:rsidP="003341D6">
            <w:pPr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 xml:space="preserve"> </w:t>
            </w:r>
          </w:p>
          <w:p w14:paraId="7B363427" w14:textId="1D7D8CEB" w:rsidR="00221F79" w:rsidRPr="00A60BCD" w:rsidRDefault="00221F79" w:rsidP="00221F79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</w:p>
        </w:tc>
        <w:tc>
          <w:tcPr>
            <w:tcW w:w="2700" w:type="dxa"/>
            <w:gridSpan w:val="2"/>
            <w:shd w:val="clear" w:color="auto" w:fill="auto"/>
          </w:tcPr>
          <w:p w14:paraId="58418D94" w14:textId="5EBA80B7" w:rsidR="009C36E4" w:rsidRPr="00AC7431" w:rsidRDefault="00022EF7" w:rsidP="009C36E4">
            <w:pPr>
              <w:spacing w:line="276" w:lineRule="auto"/>
              <w:contextualSpacing/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>Unité</w:t>
            </w:r>
            <w:r w:rsidR="009C36E4" w:rsidRPr="00AC7431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 xml:space="preserve"> 5 : L’addition et la soustraction</w:t>
            </w:r>
          </w:p>
          <w:p w14:paraId="4541DD26" w14:textId="65E15AE8" w:rsidR="00221F79" w:rsidRPr="009C36E4" w:rsidRDefault="009C36E4" w:rsidP="009C36E4">
            <w:pPr>
              <w:spacing w:line="276" w:lineRule="auto"/>
              <w:contextualSpacing/>
              <w:rPr>
                <w:rFonts w:asciiTheme="majorHAnsi" w:hAnsiTheme="majorHAnsi"/>
                <w:b/>
                <w:bCs/>
                <w:sz w:val="20"/>
                <w:szCs w:val="20"/>
                <w:highlight w:val="yellow"/>
                <w:lang w:val="fr-CA"/>
              </w:rPr>
            </w:pPr>
            <w:r w:rsidRPr="00BE3E86">
              <w:rPr>
                <w:rFonts w:asciiTheme="majorHAnsi" w:hAnsiTheme="majorHAnsi"/>
                <w:sz w:val="20"/>
                <w:szCs w:val="20"/>
                <w:lang w:val="fr-CA"/>
              </w:rPr>
              <w:t>22 : Utiliser le calcul mental pour additionner et soustraire</w:t>
            </w:r>
          </w:p>
          <w:p w14:paraId="7B363428" w14:textId="15E08A3C" w:rsidR="00221F79" w:rsidRPr="00894EDF" w:rsidRDefault="00221F79" w:rsidP="00221F79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  <w:highlight w:val="yellow"/>
                <w:lang w:val="fr-CA"/>
              </w:rPr>
            </w:pPr>
          </w:p>
        </w:tc>
        <w:tc>
          <w:tcPr>
            <w:tcW w:w="2682" w:type="dxa"/>
            <w:shd w:val="clear" w:color="auto" w:fill="auto"/>
          </w:tcPr>
          <w:p w14:paraId="412EC050" w14:textId="0E075B76" w:rsidR="00221F79" w:rsidRPr="005F188F" w:rsidRDefault="005F188F" w:rsidP="00221F79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5F188F">
              <w:rPr>
                <w:rFonts w:asciiTheme="majorHAnsi" w:hAnsiTheme="majorHAnsi"/>
                <w:sz w:val="20"/>
                <w:szCs w:val="20"/>
                <w:lang w:val="fr-CA"/>
              </w:rPr>
              <w:t>Une robe pour Calla</w:t>
            </w:r>
            <w:r w:rsidR="00C501E6" w:rsidRPr="005F188F">
              <w:rPr>
                <w:rFonts w:asciiTheme="majorHAnsi" w:hAnsiTheme="majorHAnsi"/>
                <w:sz w:val="20"/>
                <w:szCs w:val="20"/>
                <w:lang w:val="fr-CA"/>
              </w:rPr>
              <w:br/>
            </w:r>
            <w:r>
              <w:rPr>
                <w:rFonts w:asciiTheme="majorHAnsi" w:hAnsiTheme="majorHAnsi"/>
                <w:sz w:val="20"/>
                <w:szCs w:val="20"/>
                <w:lang w:val="fr-CA"/>
              </w:rPr>
              <w:t>Une fête avec les voisins</w:t>
            </w:r>
            <w:r w:rsidR="00C501E6" w:rsidRPr="005F188F">
              <w:rPr>
                <w:rFonts w:asciiTheme="majorHAnsi" w:hAnsiTheme="majorHAnsi"/>
                <w:sz w:val="20"/>
                <w:szCs w:val="20"/>
                <w:lang w:val="fr-CA"/>
              </w:rPr>
              <w:br/>
            </w:r>
            <w:r w:rsidRPr="005F188F">
              <w:rPr>
                <w:rFonts w:asciiTheme="majorHAnsi" w:hAnsiTheme="majorHAnsi"/>
                <w:sz w:val="20"/>
                <w:szCs w:val="20"/>
                <w:lang w:val="fr-CA"/>
              </w:rPr>
              <w:t>Au camp sportif</w:t>
            </w:r>
            <w:r w:rsidR="00C501E6" w:rsidRPr="005F188F">
              <w:rPr>
                <w:rFonts w:asciiTheme="majorHAnsi" w:hAnsiTheme="majorHAnsi"/>
                <w:sz w:val="20"/>
                <w:szCs w:val="20"/>
                <w:lang w:val="fr-CA"/>
              </w:rPr>
              <w:br/>
            </w:r>
            <w:r w:rsidRPr="005F188F">
              <w:rPr>
                <w:rFonts w:asciiTheme="majorHAnsi" w:hAnsiTheme="majorHAnsi"/>
                <w:sz w:val="20"/>
                <w:szCs w:val="20"/>
                <w:lang w:val="fr-CA"/>
              </w:rPr>
              <w:t>Un jardin pour tous</w:t>
            </w:r>
            <w:r w:rsidR="00C501E6" w:rsidRPr="005F188F">
              <w:rPr>
                <w:rFonts w:asciiTheme="majorHAnsi" w:hAnsiTheme="majorHAnsi"/>
                <w:sz w:val="20"/>
                <w:szCs w:val="20"/>
                <w:lang w:val="fr-CA"/>
              </w:rPr>
              <w:br/>
            </w:r>
            <w:r w:rsidRPr="005F188F">
              <w:rPr>
                <w:rFonts w:asciiTheme="majorHAnsi" w:hAnsiTheme="majorHAnsi"/>
                <w:sz w:val="20"/>
                <w:szCs w:val="20"/>
                <w:lang w:val="fr-CA"/>
              </w:rPr>
              <w:t>Les maths, ça me fait sourire !</w:t>
            </w:r>
          </w:p>
          <w:p w14:paraId="14CCC953" w14:textId="77777777" w:rsidR="00221F79" w:rsidRPr="005F188F" w:rsidRDefault="00221F79" w:rsidP="00221F79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</w:p>
          <w:p w14:paraId="7B36342D" w14:textId="39949960" w:rsidR="00221F79" w:rsidRPr="005F188F" w:rsidRDefault="00221F79" w:rsidP="00221F79">
            <w:pPr>
              <w:rPr>
                <w:rFonts w:asciiTheme="majorHAnsi" w:hAnsiTheme="majorHAnsi"/>
                <w:i/>
                <w:sz w:val="20"/>
                <w:szCs w:val="20"/>
                <w:lang w:val="fr-CA"/>
              </w:rPr>
            </w:pPr>
            <w:r w:rsidRPr="005F188F">
              <w:rPr>
                <w:rFonts w:asciiTheme="majorHAnsi" w:hAnsiTheme="majorHAnsi"/>
                <w:i/>
                <w:sz w:val="20"/>
                <w:szCs w:val="20"/>
                <w:lang w:val="fr-CA"/>
              </w:rPr>
              <w:t xml:space="preserve"> </w:t>
            </w:r>
          </w:p>
        </w:tc>
        <w:tc>
          <w:tcPr>
            <w:tcW w:w="3618" w:type="dxa"/>
            <w:shd w:val="clear" w:color="auto" w:fill="auto"/>
          </w:tcPr>
          <w:p w14:paraId="15AE91AB" w14:textId="75D08D9F" w:rsidR="00DA5366" w:rsidRPr="000D633A" w:rsidRDefault="00A27754" w:rsidP="00966E85">
            <w:pPr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  <w:r w:rsidRPr="0097449F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Idée principale</w:t>
            </w:r>
            <w:r w:rsidR="00DA0C13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 </w:t>
            </w:r>
            <w:r w:rsidRPr="0097449F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:</w:t>
            </w:r>
            <w:r w:rsidR="00AE155D" w:rsidRPr="0097449F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 xml:space="preserve"> </w:t>
            </w:r>
            <w:r w:rsidR="0097449F" w:rsidRPr="0097449F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Les quantités et les nombres peuvent être additionnés et soustraits pour déterminer combien il y a d’éléments.</w:t>
            </w:r>
            <w:r w:rsidR="005A7255" w:rsidRPr="0097449F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br/>
            </w:r>
            <w:r w:rsidR="00DA5366" w:rsidRPr="000D633A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D</w:t>
            </w:r>
            <w:r w:rsidR="000D633A" w:rsidRPr="000D633A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é</w:t>
            </w:r>
            <w:r w:rsidR="00DA5366" w:rsidRPr="000D633A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velop</w:t>
            </w:r>
            <w:r w:rsidR="000D633A" w:rsidRPr="000D633A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per la signification</w:t>
            </w:r>
            <w:r w:rsidR="00DA5366" w:rsidRPr="000D633A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 xml:space="preserve"> conceptu</w:t>
            </w:r>
            <w:r w:rsidR="000D633A" w:rsidRPr="000D633A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e</w:t>
            </w:r>
            <w:r w:rsidR="00DA5366" w:rsidRPr="000D633A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l</w:t>
            </w:r>
            <w:r w:rsidR="000D633A" w:rsidRPr="000D633A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le</w:t>
            </w:r>
            <w:r w:rsidR="00DA5366" w:rsidRPr="000D633A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 xml:space="preserve"> </w:t>
            </w:r>
            <w:r w:rsidR="000D633A" w:rsidRPr="000D633A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de l’</w:t>
            </w:r>
            <w:r w:rsidR="00DA5366" w:rsidRPr="000D633A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 xml:space="preserve">addition </w:t>
            </w:r>
            <w:r w:rsidR="000D633A" w:rsidRPr="000D633A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et de la</w:t>
            </w:r>
            <w:r w:rsidR="00DA5366" w:rsidRPr="000D633A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 xml:space="preserve"> s</w:t>
            </w:r>
            <w:r w:rsidR="000D633A" w:rsidRPr="000D633A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o</w:t>
            </w:r>
            <w:r w:rsidR="00DA5366" w:rsidRPr="000D633A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u</w:t>
            </w:r>
            <w:r w:rsidR="000D633A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s</w:t>
            </w:r>
            <w:r w:rsidR="00DA5366" w:rsidRPr="000D633A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traction</w:t>
            </w:r>
            <w:r w:rsidR="00966E85" w:rsidRPr="000D633A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br/>
            </w:r>
            <w:r w:rsidR="007940C9" w:rsidRPr="004E11C0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="007940C9" w:rsidRPr="004E11C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R</w:t>
            </w:r>
            <w:r w:rsidR="007940C9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7940C9" w:rsidRPr="004E11C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aliser que l’addition et la</w:t>
            </w:r>
            <w:r w:rsidR="007940C9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7940C9" w:rsidRPr="004E11C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soustraction sont des op</w:t>
            </w:r>
            <w:r w:rsidR="007940C9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7940C9" w:rsidRPr="004E11C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rations</w:t>
            </w:r>
            <w:r w:rsidR="007940C9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7940C9" w:rsidRPr="007C0EA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inverses.</w:t>
            </w:r>
          </w:p>
          <w:p w14:paraId="0D09643B" w14:textId="6A7FD611" w:rsidR="00DA5366" w:rsidRPr="00147EED" w:rsidRDefault="00DA5366" w:rsidP="00DA5366">
            <w:pPr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</w:pPr>
            <w:r w:rsidRPr="00147EED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lastRenderedPageBreak/>
              <w:t>D</w:t>
            </w:r>
            <w:r w:rsidR="00147EED" w:rsidRPr="00147EED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 xml:space="preserve">évelopper une aisance avec </w:t>
            </w:r>
            <w:r w:rsidR="00147EED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>des calculs en</w:t>
            </w:r>
            <w:r w:rsidRPr="00147EED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 xml:space="preserve"> addition </w:t>
            </w:r>
            <w:r w:rsidR="00147EED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>et en</w:t>
            </w:r>
            <w:r w:rsidRPr="00147EED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 xml:space="preserve"> s</w:t>
            </w:r>
            <w:r w:rsidR="00147EED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>o</w:t>
            </w:r>
            <w:r w:rsidRPr="00147EED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>u</w:t>
            </w:r>
            <w:r w:rsidR="00147EED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>s</w:t>
            </w:r>
            <w:r w:rsidRPr="00147EED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>traction</w:t>
            </w:r>
          </w:p>
          <w:p w14:paraId="5D2E8389" w14:textId="230ED21C" w:rsidR="0097521D" w:rsidRPr="007C0EA0" w:rsidRDefault="0097521D" w:rsidP="0097521D">
            <w:pPr>
              <w:autoSpaceDE w:val="0"/>
              <w:autoSpaceDN w:val="0"/>
              <w:adjustRightInd w:val="0"/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</w:pPr>
            <w:r w:rsidRPr="007C0EA0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Pr="007C0EA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D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7C0EA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velopper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7C0EA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des strat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7C0EA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gies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7C0EA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mentales et des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a</w:t>
            </w:r>
            <w:r w:rsidRPr="007C0EA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lgorithmes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e</w:t>
            </w:r>
            <w:r w:rsidRPr="007C0EA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fficaces pour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7C0EA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r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7C0EA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soudre des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é</w:t>
            </w:r>
            <w:r w:rsidRPr="007C0EA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quations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7C0EA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comprenant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7C0EA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des nombres</w:t>
            </w:r>
          </w:p>
          <w:p w14:paraId="6B11E210" w14:textId="5C78F9E2" w:rsidR="007D2C56" w:rsidRPr="0097521D" w:rsidRDefault="0097521D" w:rsidP="0097521D">
            <w:pPr>
              <w:spacing w:after="60"/>
              <w:rPr>
                <w:rFonts w:asciiTheme="majorHAnsi" w:hAnsiTheme="majorHAnsi" w:cs="Open Sans"/>
                <w:sz w:val="20"/>
                <w:szCs w:val="20"/>
                <w:lang w:val="fr-CA"/>
              </w:rPr>
            </w:pPr>
            <w:proofErr w:type="gramStart"/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à</w:t>
            </w:r>
            <w:proofErr w:type="gramEnd"/>
            <w:r w:rsidRPr="007C0EA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plusieurs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7C0EA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chiffres.</w:t>
            </w:r>
          </w:p>
          <w:p w14:paraId="7B36342E" w14:textId="59463FED" w:rsidR="00221F79" w:rsidRPr="00477CB3" w:rsidRDefault="00A27754" w:rsidP="00D30EEB">
            <w:pPr>
              <w:spacing w:after="60"/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</w:pPr>
            <w:r w:rsidRPr="00C10A00">
              <w:rPr>
                <w:rFonts w:asciiTheme="majorHAnsi" w:hAnsiTheme="majorHAnsi" w:cs="Open Sans"/>
                <w:b/>
                <w:sz w:val="20"/>
                <w:szCs w:val="20"/>
                <w:lang w:val="fr-CA"/>
              </w:rPr>
              <w:t>Idée principale</w:t>
            </w:r>
            <w:r w:rsidR="00DA0C13">
              <w:rPr>
                <w:rFonts w:asciiTheme="majorHAnsi" w:hAnsiTheme="majorHAnsi" w:cs="Open Sans"/>
                <w:b/>
                <w:sz w:val="20"/>
                <w:szCs w:val="20"/>
                <w:lang w:val="fr-CA"/>
              </w:rPr>
              <w:t> </w:t>
            </w:r>
            <w:r w:rsidRPr="00C10A00">
              <w:rPr>
                <w:rFonts w:asciiTheme="majorHAnsi" w:hAnsiTheme="majorHAnsi" w:cs="Open Sans"/>
                <w:b/>
                <w:sz w:val="20"/>
                <w:szCs w:val="20"/>
                <w:lang w:val="fr-CA"/>
              </w:rPr>
              <w:t>:</w:t>
            </w:r>
            <w:r w:rsidR="00D30EEB" w:rsidRPr="00C10A00">
              <w:rPr>
                <w:rFonts w:asciiTheme="majorHAnsi" w:hAnsiTheme="majorHAnsi" w:cs="Open Sans"/>
                <w:b/>
                <w:sz w:val="20"/>
                <w:szCs w:val="20"/>
                <w:lang w:val="fr-CA"/>
              </w:rPr>
              <w:t xml:space="preserve"> </w:t>
            </w:r>
            <w:r w:rsidR="00C10A00" w:rsidRPr="00C10A00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>On peut utiliser des symboles et des expressions pour représenter des relations mathématiques.</w:t>
            </w:r>
            <w:r w:rsidR="005A7255" w:rsidRPr="00C10A00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br/>
            </w:r>
            <w:r w:rsidR="001446B0" w:rsidRPr="00477CB3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>Comprendre l’égalité et l’inégalité à partir des propriétés générales</w:t>
            </w:r>
            <w:r w:rsidR="00D30EEB" w:rsidRPr="00477CB3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 xml:space="preserve"> </w:t>
            </w:r>
            <w:r w:rsidR="001446B0" w:rsidRPr="00477CB3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>des nombr</w:t>
            </w:r>
            <w:r w:rsidR="00A44C95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>e</w:t>
            </w:r>
            <w:r w:rsidR="001446B0" w:rsidRPr="00477CB3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>s et des</w:t>
            </w:r>
            <w:r w:rsidR="00D30EEB" w:rsidRPr="00477CB3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 xml:space="preserve"> op</w:t>
            </w:r>
            <w:r w:rsidR="001446B0" w:rsidRPr="00477CB3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>é</w:t>
            </w:r>
            <w:r w:rsidR="00D30EEB" w:rsidRPr="00477CB3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>rations</w:t>
            </w:r>
            <w:r w:rsidR="00966E85" w:rsidRPr="00477CB3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br/>
            </w:r>
            <w:r w:rsidR="0097521D" w:rsidRPr="007C0EA0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="0097521D" w:rsidRPr="007C0EA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D</w:t>
            </w:r>
            <w:r w:rsidR="0097521D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97521D" w:rsidRPr="007C0EA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composer et</w:t>
            </w:r>
            <w:r w:rsidR="0097521D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97521D" w:rsidRPr="007C0EA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recombiner les</w:t>
            </w:r>
            <w:r w:rsidR="0097521D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97521D" w:rsidRPr="007C0EA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nombres d’une</w:t>
            </w:r>
            <w:r w:rsidR="0097521D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é</w:t>
            </w:r>
            <w:r w:rsidR="0097521D" w:rsidRPr="007C0EA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quation pour</w:t>
            </w:r>
            <w:r w:rsidR="0097521D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97521D" w:rsidRPr="007C0EA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la rendre plus</w:t>
            </w:r>
            <w:r w:rsidR="0097521D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97521D" w:rsidRPr="007C0EA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facile </w:t>
            </w:r>
            <w:r w:rsidR="0097521D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à</w:t>
            </w:r>
            <w:r w:rsidR="0097521D" w:rsidRPr="007C0EA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r</w:t>
            </w:r>
            <w:r w:rsidR="0097521D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97521D" w:rsidRPr="007C0EA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soudre</w:t>
            </w:r>
            <w:r w:rsidR="0097521D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97521D" w:rsidRPr="007C0EA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(p. ex. : 8 + 5 =</w:t>
            </w:r>
            <w:r w:rsidR="0097521D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97521D" w:rsidRPr="007C0EA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3 + 5 + 5).</w:t>
            </w:r>
          </w:p>
        </w:tc>
      </w:tr>
      <w:tr w:rsidR="00221F79" w:rsidRPr="007D1568" w14:paraId="7B363437" w14:textId="77777777" w:rsidTr="39DBB73A">
        <w:tc>
          <w:tcPr>
            <w:tcW w:w="3685" w:type="dxa"/>
            <w:shd w:val="clear" w:color="auto" w:fill="auto"/>
          </w:tcPr>
          <w:p w14:paraId="0D01403A" w14:textId="07487054" w:rsidR="00966236" w:rsidRPr="00D53AEC" w:rsidRDefault="00DA0C13" w:rsidP="00435A67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fr-CA"/>
              </w:rPr>
              <w:lastRenderedPageBreak/>
              <w:t>C</w:t>
            </w:r>
            <w:r w:rsidR="00966236" w:rsidRPr="00D53AEC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3.N.</w:t>
            </w:r>
            <w:r w:rsidR="00221F79" w:rsidRPr="00D53AEC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 xml:space="preserve">7. </w:t>
            </w:r>
            <w:r w:rsidR="00435A67" w:rsidRPr="00D53AEC">
              <w:rPr>
                <w:rFonts w:asciiTheme="majorHAnsi" w:hAnsiTheme="majorHAnsi"/>
                <w:sz w:val="20"/>
                <w:szCs w:val="20"/>
                <w:lang w:val="fr-CA"/>
              </w:rPr>
              <w:t>Décrire et appliquer des stratégies de calcul mental pour soustraire deux nombres à 2 chiffres, telles que :</w:t>
            </w:r>
          </w:p>
          <w:p w14:paraId="0F756A3A" w14:textId="0F3C2EDB" w:rsidR="00966236" w:rsidRPr="00D53AEC" w:rsidRDefault="000169DD" w:rsidP="00435A67">
            <w:pPr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</w:pPr>
            <w:r w:rsidRPr="00D53AEC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 xml:space="preserve">• </w:t>
            </w:r>
            <w:r w:rsidR="00435A67" w:rsidRPr="00D53AEC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>ramener le diminuteur</w:t>
            </w:r>
            <w:r w:rsidR="009B6D8A" w:rsidRPr="00D53AEC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 xml:space="preserve"> </w:t>
            </w:r>
            <w:r w:rsidR="00435A67" w:rsidRPr="00D53AEC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>au multiple de 10 le plus</w:t>
            </w:r>
            <w:r w:rsidR="009B6D8A" w:rsidRPr="00D53AEC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 xml:space="preserve"> </w:t>
            </w:r>
            <w:r w:rsidR="00435A67" w:rsidRPr="00D53AEC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>proche, puis compenser;</w:t>
            </w:r>
          </w:p>
          <w:p w14:paraId="02700FB9" w14:textId="762D3BB2" w:rsidR="00966236" w:rsidRPr="00D53AEC" w:rsidRDefault="000169DD" w:rsidP="00435A67">
            <w:pPr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</w:pPr>
            <w:r w:rsidRPr="00D53AEC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 xml:space="preserve">• </w:t>
            </w:r>
            <w:r w:rsidR="00435A67" w:rsidRPr="00D53AEC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>se servir de l’addition pour</w:t>
            </w:r>
            <w:r w:rsidR="009B6D8A" w:rsidRPr="00D53AEC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 xml:space="preserve"> </w:t>
            </w:r>
            <w:r w:rsidR="00435A67" w:rsidRPr="00D53AEC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>soustraire;</w:t>
            </w:r>
          </w:p>
          <w:p w14:paraId="34110C6A" w14:textId="7B7F9939" w:rsidR="00966236" w:rsidRPr="00966236" w:rsidRDefault="000169DD" w:rsidP="00221F7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• </w:t>
            </w:r>
            <w:proofErr w:type="spellStart"/>
            <w:r w:rsidR="00435A67" w:rsidRPr="00435A67">
              <w:rPr>
                <w:rFonts w:asciiTheme="majorHAnsi" w:hAnsiTheme="majorHAnsi"/>
                <w:color w:val="000000"/>
                <w:sz w:val="20"/>
                <w:szCs w:val="20"/>
              </w:rPr>
              <w:t>utiliser</w:t>
            </w:r>
            <w:proofErr w:type="spellEnd"/>
            <w:r w:rsidR="00435A67" w:rsidRPr="00435A67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des doubles.</w:t>
            </w:r>
          </w:p>
          <w:p w14:paraId="7B363430" w14:textId="432A9B4C" w:rsidR="00221F79" w:rsidRPr="00966236" w:rsidRDefault="00221F79" w:rsidP="00221F7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shd w:val="clear" w:color="auto" w:fill="auto"/>
          </w:tcPr>
          <w:p w14:paraId="4700A64C" w14:textId="075183D5" w:rsidR="00DB3209" w:rsidRPr="00AC7431" w:rsidRDefault="00022EF7" w:rsidP="00DB3209">
            <w:pPr>
              <w:spacing w:line="276" w:lineRule="auto"/>
              <w:contextualSpacing/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>Unité</w:t>
            </w:r>
            <w:r w:rsidR="00DB3209" w:rsidRPr="00AC7431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 xml:space="preserve"> 5 : L’addition et la soustraction</w:t>
            </w:r>
          </w:p>
          <w:p w14:paraId="18324C37" w14:textId="7EF89962" w:rsidR="00221F79" w:rsidRPr="00DB3209" w:rsidRDefault="00DB3209" w:rsidP="00DB3209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  <w:highlight w:val="yellow"/>
                <w:lang w:val="fr-CA"/>
              </w:rPr>
            </w:pPr>
            <w:r w:rsidRPr="00BE3E86">
              <w:rPr>
                <w:rFonts w:asciiTheme="majorHAnsi" w:hAnsiTheme="majorHAnsi"/>
                <w:sz w:val="20"/>
                <w:szCs w:val="20"/>
                <w:lang w:val="fr-CA"/>
              </w:rPr>
              <w:t>22 : Utiliser le calcul mental pour additionner et soustraire</w:t>
            </w:r>
          </w:p>
          <w:p w14:paraId="7B363431" w14:textId="731C1A85" w:rsidR="000169DD" w:rsidRPr="00DB3209" w:rsidRDefault="000169DD" w:rsidP="00221F79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  <w:highlight w:val="yellow"/>
                <w:lang w:val="fr-CA"/>
              </w:rPr>
            </w:pPr>
          </w:p>
        </w:tc>
        <w:tc>
          <w:tcPr>
            <w:tcW w:w="2682" w:type="dxa"/>
            <w:shd w:val="clear" w:color="auto" w:fill="auto"/>
          </w:tcPr>
          <w:p w14:paraId="7B363435" w14:textId="4D465E6B" w:rsidR="00221F79" w:rsidRPr="005F188F" w:rsidRDefault="005F188F" w:rsidP="00221F79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  <w:r>
              <w:rPr>
                <w:rFonts w:asciiTheme="majorHAnsi" w:hAnsiTheme="majorHAnsi"/>
                <w:sz w:val="20"/>
                <w:szCs w:val="20"/>
                <w:lang w:val="fr-CA"/>
              </w:rPr>
              <w:t>Une fête avec les voisins</w:t>
            </w:r>
            <w:r w:rsidR="00221F79" w:rsidRPr="005F188F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 </w:t>
            </w:r>
            <w:r w:rsidR="00C501E6" w:rsidRPr="005F188F">
              <w:rPr>
                <w:rFonts w:asciiTheme="majorHAnsi" w:hAnsiTheme="majorHAnsi"/>
                <w:sz w:val="20"/>
                <w:szCs w:val="20"/>
                <w:lang w:val="fr-CA"/>
              </w:rPr>
              <w:br/>
            </w:r>
            <w:r w:rsidRPr="005F188F">
              <w:rPr>
                <w:rFonts w:asciiTheme="majorHAnsi" w:hAnsiTheme="majorHAnsi"/>
                <w:sz w:val="20"/>
                <w:szCs w:val="20"/>
                <w:lang w:val="fr-CA"/>
              </w:rPr>
              <w:t>Au camp sportif</w:t>
            </w:r>
            <w:r w:rsidR="00221F79" w:rsidRPr="005F188F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 </w:t>
            </w:r>
            <w:r w:rsidR="00C501E6" w:rsidRPr="005F188F">
              <w:rPr>
                <w:rFonts w:asciiTheme="majorHAnsi" w:hAnsiTheme="majorHAnsi"/>
                <w:sz w:val="20"/>
                <w:szCs w:val="20"/>
                <w:lang w:val="fr-CA"/>
              </w:rPr>
              <w:br/>
            </w:r>
            <w:r w:rsidRPr="005F188F">
              <w:rPr>
                <w:rFonts w:asciiTheme="majorHAnsi" w:hAnsiTheme="majorHAnsi"/>
                <w:sz w:val="20"/>
                <w:szCs w:val="20"/>
                <w:lang w:val="fr-CA"/>
              </w:rPr>
              <w:t>Un jardin pour tous</w:t>
            </w:r>
            <w:r w:rsidR="00221F79" w:rsidRPr="005F188F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 </w:t>
            </w:r>
            <w:r w:rsidR="00C501E6" w:rsidRPr="005F188F">
              <w:rPr>
                <w:rFonts w:asciiTheme="majorHAnsi" w:hAnsiTheme="majorHAnsi"/>
                <w:sz w:val="20"/>
                <w:szCs w:val="20"/>
                <w:lang w:val="fr-CA"/>
              </w:rPr>
              <w:br/>
            </w:r>
            <w:r w:rsidRPr="005F188F">
              <w:rPr>
                <w:rFonts w:asciiTheme="majorHAnsi" w:hAnsiTheme="majorHAnsi"/>
                <w:sz w:val="20"/>
                <w:szCs w:val="20"/>
                <w:lang w:val="fr-CA"/>
              </w:rPr>
              <w:t>Les maths, ça me fait sourire !</w:t>
            </w:r>
            <w:r w:rsidR="00221F79" w:rsidRPr="005F188F">
              <w:rPr>
                <w:rFonts w:asciiTheme="majorHAnsi" w:hAnsiTheme="majorHAnsi"/>
                <w:i/>
                <w:sz w:val="20"/>
                <w:szCs w:val="20"/>
                <w:lang w:val="fr-CA"/>
              </w:rPr>
              <w:t xml:space="preserve"> </w:t>
            </w:r>
          </w:p>
        </w:tc>
        <w:tc>
          <w:tcPr>
            <w:tcW w:w="3618" w:type="dxa"/>
            <w:shd w:val="clear" w:color="auto" w:fill="auto"/>
          </w:tcPr>
          <w:p w14:paraId="3D687E2B" w14:textId="67F10704" w:rsidR="00D30EEB" w:rsidRPr="00A60BCD" w:rsidRDefault="00A27754" w:rsidP="00D30EEB">
            <w:pPr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  <w:r w:rsidRPr="0097449F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Idée principale :</w:t>
            </w:r>
            <w:r w:rsidR="00D30EEB" w:rsidRPr="0097449F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 xml:space="preserve"> </w:t>
            </w:r>
            <w:r w:rsidR="0097449F" w:rsidRPr="0097449F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Les quantités et les nombres peuvent être additionnés et soustraits pour déterminer combien il y a d’éléments.</w:t>
            </w:r>
            <w:r w:rsidR="005A7255" w:rsidRPr="0097449F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br/>
            </w:r>
            <w:r w:rsidR="00A60BCD" w:rsidRPr="000D633A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Développer la signification conceptuelle de l’addition et de la sou</w:t>
            </w:r>
            <w:r w:rsidR="00A60BCD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s</w:t>
            </w:r>
            <w:r w:rsidR="00A60BCD" w:rsidRPr="000D633A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traction</w:t>
            </w:r>
          </w:p>
          <w:p w14:paraId="3660C56D" w14:textId="77777777" w:rsidR="00EF73FC" w:rsidRPr="007C0EA0" w:rsidRDefault="00EF73FC" w:rsidP="00EF73FC">
            <w:pPr>
              <w:autoSpaceDE w:val="0"/>
              <w:autoSpaceDN w:val="0"/>
              <w:adjustRightInd w:val="0"/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</w:pPr>
            <w:r w:rsidRPr="004E11C0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Pr="004E11C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R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4E11C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aliser que l’addition et la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4E11C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soustraction sont des op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4E11C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rations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7C0EA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inverses.</w:t>
            </w:r>
            <w:r w:rsidR="00A116B8" w:rsidRPr="00A60BCD">
              <w:rPr>
                <w:rFonts w:asciiTheme="majorHAnsi" w:hAnsiTheme="majorHAnsi" w:cs="Open Sans"/>
                <w:sz w:val="20"/>
                <w:szCs w:val="20"/>
                <w:lang w:val="fr-CA"/>
              </w:rPr>
              <w:br/>
            </w:r>
            <w:r w:rsidR="00A60BCD" w:rsidRPr="00147EED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 xml:space="preserve">Développer une aisance avec </w:t>
            </w:r>
            <w:r w:rsidR="00A60BCD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>des calculs en</w:t>
            </w:r>
            <w:r w:rsidR="00A60BCD" w:rsidRPr="00147EED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 xml:space="preserve"> addition </w:t>
            </w:r>
            <w:r w:rsidR="00A60BCD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>et en</w:t>
            </w:r>
            <w:r w:rsidR="00A60BCD" w:rsidRPr="00147EED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 xml:space="preserve"> s</w:t>
            </w:r>
            <w:r w:rsidR="00A60BCD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>o</w:t>
            </w:r>
            <w:r w:rsidR="00A60BCD" w:rsidRPr="00147EED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>u</w:t>
            </w:r>
            <w:r w:rsidR="00A60BCD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>s</w:t>
            </w:r>
            <w:r w:rsidR="00A60BCD" w:rsidRPr="00147EED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>traction</w:t>
            </w:r>
            <w:r w:rsidR="00A116B8" w:rsidRPr="00A60BCD">
              <w:rPr>
                <w:rFonts w:asciiTheme="majorHAnsi" w:hAnsiTheme="majorHAnsi" w:cs="Open Sans"/>
                <w:sz w:val="20"/>
                <w:szCs w:val="20"/>
                <w:lang w:val="fr-CA"/>
              </w:rPr>
              <w:br/>
            </w:r>
            <w:r w:rsidRPr="007C0EA0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Pr="007C0EA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D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7C0EA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velopper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7C0EA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des strat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7C0EA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gies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7C0EA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mentales et des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a</w:t>
            </w:r>
            <w:r w:rsidRPr="007C0EA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lgorithmes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e</w:t>
            </w:r>
            <w:r w:rsidRPr="007C0EA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fficaces pour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7C0EA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r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7C0EA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soudre des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é</w:t>
            </w:r>
            <w:r w:rsidRPr="007C0EA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quations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7C0EA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comprenant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7C0EA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des nombres</w:t>
            </w:r>
          </w:p>
          <w:p w14:paraId="7B363436" w14:textId="0C069763" w:rsidR="00221F79" w:rsidRPr="00A60BCD" w:rsidRDefault="00EF73FC" w:rsidP="00EF73FC">
            <w:pPr>
              <w:spacing w:after="60"/>
              <w:rPr>
                <w:rFonts w:asciiTheme="majorHAnsi" w:hAnsiTheme="majorHAnsi" w:cs="Open Sans"/>
                <w:sz w:val="20"/>
                <w:szCs w:val="20"/>
                <w:lang w:val="fr-CA"/>
              </w:rPr>
            </w:pPr>
            <w:proofErr w:type="gramStart"/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à</w:t>
            </w:r>
            <w:proofErr w:type="gramEnd"/>
            <w:r w:rsidRPr="007C0EA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plusieurs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7C0EA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chiffres.</w:t>
            </w:r>
            <w:r w:rsidR="00A116B8" w:rsidRPr="00A60BCD">
              <w:rPr>
                <w:rFonts w:asciiTheme="majorHAnsi" w:hAnsiTheme="majorHAnsi" w:cs="Open Sans"/>
                <w:sz w:val="20"/>
                <w:szCs w:val="20"/>
                <w:lang w:val="fr-CA"/>
              </w:rPr>
              <w:br/>
            </w:r>
            <w:r w:rsidR="00A27754" w:rsidRPr="00C10A00">
              <w:rPr>
                <w:rFonts w:asciiTheme="majorHAnsi" w:hAnsiTheme="majorHAnsi" w:cs="Open Sans"/>
                <w:b/>
                <w:sz w:val="20"/>
                <w:szCs w:val="20"/>
                <w:lang w:val="fr-CA"/>
              </w:rPr>
              <w:t>Idée principale :</w:t>
            </w:r>
            <w:r w:rsidR="00D30EEB" w:rsidRPr="00C10A00">
              <w:rPr>
                <w:rFonts w:asciiTheme="majorHAnsi" w:hAnsiTheme="majorHAnsi" w:cs="Open Sans"/>
                <w:b/>
                <w:sz w:val="20"/>
                <w:szCs w:val="20"/>
                <w:lang w:val="fr-CA"/>
              </w:rPr>
              <w:t xml:space="preserve"> </w:t>
            </w:r>
            <w:r w:rsidR="00C10A00" w:rsidRPr="00C10A00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>On peut utiliser des symboles et des expressions pour représenter des relations mathématiques.</w:t>
            </w:r>
            <w:r w:rsidR="00C501E6" w:rsidRPr="00C10A00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br/>
            </w:r>
            <w:r w:rsidR="00A60BCD" w:rsidRPr="00477CB3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>Comprendre l’égalité et l’inégalité à partir des propriétés générales des nombr</w:t>
            </w:r>
            <w:r w:rsidR="00A60BCD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>e</w:t>
            </w:r>
            <w:r w:rsidR="00A60BCD" w:rsidRPr="00477CB3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>s et des opérations</w:t>
            </w:r>
            <w:r w:rsidR="00E415BC" w:rsidRPr="00A60BCD">
              <w:rPr>
                <w:rFonts w:asciiTheme="majorHAnsi" w:hAnsiTheme="majorHAnsi" w:cs="Open Sans"/>
                <w:sz w:val="20"/>
                <w:szCs w:val="20"/>
                <w:lang w:val="fr-CA"/>
              </w:rPr>
              <w:br/>
            </w:r>
            <w:r w:rsidRPr="007C0EA0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Pr="007C0EA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D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7C0EA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composer et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7C0EA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recombiner les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7C0EA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nombres </w:t>
            </w:r>
            <w:r w:rsidRPr="007C0EA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lastRenderedPageBreak/>
              <w:t>d’une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é</w:t>
            </w:r>
            <w:r w:rsidRPr="007C0EA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quation pour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7C0EA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la rendre plus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7C0EA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facile 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à</w:t>
            </w:r>
            <w:r w:rsidRPr="007C0EA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r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7C0EA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soudre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7C0EA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(p. ex. : 8 + 5 =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7C0EA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3 + 5 + 5).</w:t>
            </w:r>
          </w:p>
        </w:tc>
      </w:tr>
      <w:tr w:rsidR="00221F79" w:rsidRPr="007D1568" w14:paraId="7B363440" w14:textId="77777777" w:rsidTr="39DBB73A">
        <w:tc>
          <w:tcPr>
            <w:tcW w:w="3685" w:type="dxa"/>
            <w:shd w:val="clear" w:color="auto" w:fill="auto"/>
          </w:tcPr>
          <w:p w14:paraId="7B363438" w14:textId="0D4667D5" w:rsidR="00221F79" w:rsidRPr="00D53AEC" w:rsidRDefault="00401723" w:rsidP="009B6D8A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D53AEC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lastRenderedPageBreak/>
              <w:t>3.N.</w:t>
            </w:r>
            <w:r w:rsidR="00221F79" w:rsidRPr="00D53AEC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 xml:space="preserve">8. </w:t>
            </w:r>
            <w:r w:rsidR="009B6D8A" w:rsidRPr="00D53AEC">
              <w:rPr>
                <w:rFonts w:asciiTheme="majorHAnsi" w:hAnsiTheme="majorHAnsi"/>
                <w:sz w:val="20"/>
                <w:szCs w:val="20"/>
                <w:lang w:val="fr-CA"/>
              </w:rPr>
              <w:t>Appliquer des strat</w:t>
            </w:r>
            <w:r w:rsidR="00CA00C6">
              <w:rPr>
                <w:rFonts w:asciiTheme="majorHAnsi" w:hAnsiTheme="majorHAnsi"/>
                <w:sz w:val="20"/>
                <w:szCs w:val="20"/>
                <w:lang w:val="fr-CA"/>
              </w:rPr>
              <w:t>é</w:t>
            </w:r>
            <w:r w:rsidR="009B6D8A" w:rsidRPr="00D53AEC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gies d’estimation pour prédire des sommes et des différences de deux nombres à 2 chiffres dans un contexte de résolution de </w:t>
            </w:r>
            <w:r w:rsidR="003A3891" w:rsidRPr="00D53AEC">
              <w:rPr>
                <w:rFonts w:asciiTheme="majorHAnsi" w:hAnsiTheme="majorHAnsi"/>
                <w:sz w:val="20"/>
                <w:szCs w:val="20"/>
                <w:lang w:val="fr-CA"/>
              </w:rPr>
              <w:t>problèmes</w:t>
            </w:r>
            <w:r w:rsidR="009B6D8A" w:rsidRPr="00D53AEC">
              <w:rPr>
                <w:rFonts w:asciiTheme="majorHAnsi" w:hAnsiTheme="majorHAnsi"/>
                <w:sz w:val="20"/>
                <w:szCs w:val="20"/>
                <w:lang w:val="fr-CA"/>
              </w:rPr>
              <w:t>.</w:t>
            </w:r>
          </w:p>
        </w:tc>
        <w:tc>
          <w:tcPr>
            <w:tcW w:w="2700" w:type="dxa"/>
            <w:gridSpan w:val="2"/>
            <w:shd w:val="clear" w:color="auto" w:fill="auto"/>
          </w:tcPr>
          <w:p w14:paraId="16C6A784" w14:textId="41FE5635" w:rsidR="00DB3209" w:rsidRPr="00CE5C5E" w:rsidRDefault="00022EF7" w:rsidP="00DB3209">
            <w:pPr>
              <w:spacing w:line="276" w:lineRule="auto"/>
              <w:contextualSpacing/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>Unité</w:t>
            </w:r>
            <w:r w:rsidR="00DB3209" w:rsidRPr="00CE5C5E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 xml:space="preserve"> 5 : L’addition et la soustraction</w:t>
            </w:r>
          </w:p>
          <w:p w14:paraId="7B363439" w14:textId="5E153D48" w:rsidR="00221F79" w:rsidRPr="00DB3209" w:rsidRDefault="00DB3209" w:rsidP="00DB3209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  <w:highlight w:val="yellow"/>
                <w:lang w:val="fr-CA"/>
              </w:rPr>
            </w:pPr>
            <w:r w:rsidRPr="00CE5C5E">
              <w:rPr>
                <w:rFonts w:asciiTheme="majorHAnsi" w:hAnsiTheme="majorHAnsi"/>
                <w:sz w:val="20"/>
                <w:szCs w:val="20"/>
                <w:lang w:val="fr-CA"/>
              </w:rPr>
              <w:t>20 : Estimer des sommes et des différences</w:t>
            </w:r>
          </w:p>
        </w:tc>
        <w:tc>
          <w:tcPr>
            <w:tcW w:w="2682" w:type="dxa"/>
            <w:shd w:val="clear" w:color="auto" w:fill="auto"/>
          </w:tcPr>
          <w:p w14:paraId="7B36343E" w14:textId="0061F996" w:rsidR="00221F79" w:rsidRPr="005F188F" w:rsidRDefault="005F188F" w:rsidP="00221F79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5F188F">
              <w:rPr>
                <w:rFonts w:asciiTheme="majorHAnsi" w:hAnsiTheme="majorHAnsi"/>
                <w:sz w:val="20"/>
                <w:szCs w:val="20"/>
                <w:lang w:val="fr-CA"/>
              </w:rPr>
              <w:t>Les maths, ça me fait sourire !</w:t>
            </w:r>
            <w:r w:rsidR="00C501E6" w:rsidRPr="005F188F">
              <w:rPr>
                <w:rFonts w:asciiTheme="majorHAnsi" w:hAnsiTheme="majorHAnsi"/>
                <w:sz w:val="20"/>
                <w:szCs w:val="20"/>
                <w:lang w:val="fr-CA"/>
              </w:rPr>
              <w:br/>
            </w:r>
            <w:r w:rsidRPr="005F188F">
              <w:rPr>
                <w:rFonts w:asciiTheme="majorHAnsi" w:hAnsiTheme="majorHAnsi"/>
                <w:sz w:val="20"/>
                <w:szCs w:val="20"/>
                <w:lang w:val="fr-CA"/>
              </w:rPr>
              <w:t>Une robe pour Calla</w:t>
            </w:r>
            <w:r w:rsidR="00C501E6" w:rsidRPr="005F188F">
              <w:rPr>
                <w:rFonts w:asciiTheme="majorHAnsi" w:hAnsiTheme="majorHAnsi"/>
                <w:sz w:val="20"/>
                <w:szCs w:val="20"/>
                <w:lang w:val="fr-CA"/>
              </w:rPr>
              <w:br/>
            </w:r>
            <w:r>
              <w:rPr>
                <w:rFonts w:asciiTheme="majorHAnsi" w:hAnsiTheme="majorHAnsi"/>
                <w:sz w:val="20"/>
                <w:szCs w:val="20"/>
                <w:lang w:val="fr-CA"/>
              </w:rPr>
              <w:t>Une fête avec les voisins</w:t>
            </w:r>
            <w:r w:rsidR="00C501E6" w:rsidRPr="005F188F">
              <w:rPr>
                <w:rFonts w:asciiTheme="majorHAnsi" w:hAnsiTheme="majorHAnsi"/>
                <w:sz w:val="20"/>
                <w:szCs w:val="20"/>
                <w:lang w:val="fr-CA"/>
              </w:rPr>
              <w:br/>
            </w:r>
            <w:r w:rsidRPr="005F188F">
              <w:rPr>
                <w:rFonts w:asciiTheme="majorHAnsi" w:hAnsiTheme="majorHAnsi"/>
                <w:sz w:val="20"/>
                <w:szCs w:val="20"/>
                <w:lang w:val="fr-CA"/>
              </w:rPr>
              <w:t>Au camp sportif</w:t>
            </w:r>
            <w:r w:rsidR="00C501E6" w:rsidRPr="005F188F">
              <w:rPr>
                <w:rFonts w:asciiTheme="majorHAnsi" w:hAnsiTheme="majorHAnsi"/>
                <w:sz w:val="20"/>
                <w:szCs w:val="20"/>
                <w:lang w:val="fr-CA"/>
              </w:rPr>
              <w:br/>
            </w:r>
            <w:r w:rsidRPr="005F188F">
              <w:rPr>
                <w:rFonts w:asciiTheme="majorHAnsi" w:hAnsiTheme="majorHAnsi"/>
                <w:sz w:val="20"/>
                <w:szCs w:val="20"/>
                <w:lang w:val="fr-CA"/>
              </w:rPr>
              <w:t>Un jardin pour tous</w:t>
            </w:r>
          </w:p>
        </w:tc>
        <w:tc>
          <w:tcPr>
            <w:tcW w:w="3618" w:type="dxa"/>
            <w:shd w:val="clear" w:color="auto" w:fill="auto"/>
          </w:tcPr>
          <w:p w14:paraId="48D49B25" w14:textId="1A3208B4" w:rsidR="000332DE" w:rsidRPr="004C1047" w:rsidRDefault="00A27754" w:rsidP="000332DE">
            <w:pPr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  <w:r w:rsidRPr="0097449F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Idée principale :</w:t>
            </w:r>
            <w:r w:rsidR="000332DE" w:rsidRPr="0097449F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 xml:space="preserve"> </w:t>
            </w:r>
            <w:r w:rsidR="0097449F" w:rsidRPr="0097449F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Les quantités et les nombres peuvent être additionnés et soustraits pour déterminer combien il y a d’éléments.</w:t>
            </w:r>
            <w:r w:rsidR="005A7255" w:rsidRPr="0097449F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br/>
            </w:r>
            <w:r w:rsidR="00621CCB" w:rsidRPr="000D633A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Développer la signification conceptuelle de l’addition et de la sou</w:t>
            </w:r>
            <w:r w:rsidR="00621CCB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s</w:t>
            </w:r>
            <w:r w:rsidR="00621CCB" w:rsidRPr="000D633A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traction</w:t>
            </w:r>
          </w:p>
          <w:p w14:paraId="46EE58FA" w14:textId="77777777" w:rsidR="00931507" w:rsidRPr="0014750B" w:rsidRDefault="00931507" w:rsidP="00931507">
            <w:pPr>
              <w:autoSpaceDE w:val="0"/>
              <w:autoSpaceDN w:val="0"/>
              <w:adjustRightInd w:val="0"/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</w:pPr>
            <w:r w:rsidRPr="0014750B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Pr="0014750B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Mod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14750B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liser et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14750B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symboliser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14750B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des types de</w:t>
            </w:r>
          </w:p>
          <w:p w14:paraId="40D858B2" w14:textId="77777777" w:rsidR="00931507" w:rsidRPr="0014750B" w:rsidRDefault="00931507" w:rsidP="00931507">
            <w:pPr>
              <w:autoSpaceDE w:val="0"/>
              <w:autoSpaceDN w:val="0"/>
              <w:adjustRightInd w:val="0"/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</w:pPr>
            <w:proofErr w:type="gramStart"/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p</w:t>
            </w:r>
            <w:r w:rsidRPr="0014750B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robl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è</w:t>
            </w:r>
            <w:r w:rsidRPr="0014750B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mes</w:t>
            </w:r>
            <w:proofErr w:type="gramEnd"/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14750B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d’addition et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14750B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de soustraction</w:t>
            </w:r>
          </w:p>
          <w:p w14:paraId="1F50B389" w14:textId="46CF7164" w:rsidR="000332DE" w:rsidRPr="004C1047" w:rsidRDefault="00931507" w:rsidP="00931507">
            <w:pPr>
              <w:autoSpaceDE w:val="0"/>
              <w:autoSpaceDN w:val="0"/>
              <w:adjustRightInd w:val="0"/>
              <w:spacing w:after="60"/>
              <w:rPr>
                <w:rFonts w:asciiTheme="majorHAnsi" w:hAnsiTheme="majorHAnsi" w:cs="Open Sans"/>
                <w:sz w:val="20"/>
                <w:szCs w:val="20"/>
                <w:lang w:val="fr-CA"/>
              </w:rPr>
            </w:pPr>
            <w:r w:rsidRPr="0014750B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(</w:t>
            </w:r>
            <w:proofErr w:type="gramStart"/>
            <w:r w:rsidRPr="0014750B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p.</w:t>
            </w:r>
            <w:proofErr w:type="gramEnd"/>
            <w:r w:rsidRPr="0014750B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ex. : joindre,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14750B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s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14750B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parer, partie-partie-tout et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14750B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comparer).</w:t>
            </w:r>
          </w:p>
          <w:p w14:paraId="34A34C5B" w14:textId="77777777" w:rsidR="00621CCB" w:rsidRDefault="00621CCB" w:rsidP="00AF0B13">
            <w:pPr>
              <w:spacing w:after="60"/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147EED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 xml:space="preserve">Développer une aisance avec </w:t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>des calculs en</w:t>
            </w:r>
            <w:r w:rsidRPr="00147EED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 xml:space="preserve"> addition </w:t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>et en</w:t>
            </w:r>
            <w:r w:rsidRPr="00147EED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 xml:space="preserve"> s</w:t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>o</w:t>
            </w:r>
            <w:r w:rsidRPr="00147EED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>u</w:t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>s</w:t>
            </w:r>
            <w:r w:rsidRPr="00147EED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>traction</w:t>
            </w:r>
            <w:r w:rsidRPr="00621CCB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 </w:t>
            </w:r>
          </w:p>
          <w:p w14:paraId="7B36343F" w14:textId="7A95EA77" w:rsidR="00CA3760" w:rsidRPr="00931507" w:rsidRDefault="00931507" w:rsidP="00931507">
            <w:pPr>
              <w:spacing w:after="60"/>
              <w:rPr>
                <w:rFonts w:asciiTheme="majorHAnsi" w:hAnsiTheme="majorHAnsi" w:cs="Open Sans"/>
                <w:sz w:val="20"/>
                <w:szCs w:val="20"/>
                <w:lang w:val="fr-CA"/>
              </w:rPr>
            </w:pPr>
            <w:r w:rsidRPr="0014750B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Pr="0014750B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Estimer la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14750B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somme et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14750B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la diff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14750B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rence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14750B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de nombres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à</w:t>
            </w:r>
            <w:r w:rsidRPr="0014750B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plusieurs chiffres.</w:t>
            </w:r>
          </w:p>
        </w:tc>
      </w:tr>
      <w:tr w:rsidR="00FF59A7" w:rsidRPr="007D1568" w14:paraId="7B36344E" w14:textId="77777777" w:rsidTr="39DBB73A">
        <w:tc>
          <w:tcPr>
            <w:tcW w:w="3685" w:type="dxa"/>
            <w:shd w:val="clear" w:color="auto" w:fill="auto"/>
          </w:tcPr>
          <w:p w14:paraId="7B363442" w14:textId="4D9178DB" w:rsidR="00FF59A7" w:rsidRPr="00D53AEC" w:rsidRDefault="00FF59A7" w:rsidP="00C954FE">
            <w:pPr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</w:pPr>
            <w:r w:rsidRPr="007940C9">
              <w:rPr>
                <w:rFonts w:asciiTheme="majorHAnsi" w:hAnsiTheme="majorHAnsi"/>
                <w:sz w:val="20"/>
                <w:szCs w:val="20"/>
                <w:lang w:val="fr-CA"/>
              </w:rPr>
              <w:br w:type="page"/>
            </w:r>
            <w:r w:rsidR="00401723" w:rsidRPr="00D53AEC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>3.N.</w:t>
            </w:r>
            <w:r w:rsidRPr="00D53AEC">
              <w:rPr>
                <w:rFonts w:asciiTheme="majorHAnsi" w:hAnsiTheme="majorHAnsi"/>
                <w:b/>
                <w:color w:val="000000"/>
                <w:sz w:val="20"/>
                <w:szCs w:val="20"/>
                <w:lang w:val="fr-CA"/>
              </w:rPr>
              <w:t>9.</w:t>
            </w:r>
            <w:r w:rsidRPr="00D53AEC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 xml:space="preserve"> </w:t>
            </w:r>
            <w:r w:rsidR="00C954FE" w:rsidRPr="00D53AEC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>Démontrer une compréhension de l’addition de nombres dont les sommes peuvent atteindre 1</w:t>
            </w:r>
            <w:r w:rsidR="003D3855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 xml:space="preserve"> </w:t>
            </w:r>
            <w:r w:rsidR="00C954FE" w:rsidRPr="00D53AEC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>000 et des soustractions correspondantes (limité à des nombres à 1, 2 ou 3 chiffres) en :</w:t>
            </w:r>
          </w:p>
          <w:p w14:paraId="7B363443" w14:textId="3A25CC85" w:rsidR="00FF59A7" w:rsidRPr="00D53AEC" w:rsidRDefault="00FF59A7" w:rsidP="00C954FE">
            <w:pPr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</w:pPr>
            <w:r w:rsidRPr="00D53AEC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 xml:space="preserve">• </w:t>
            </w:r>
            <w:r w:rsidR="00C954FE" w:rsidRPr="00D53AEC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>utilisant ses propres stratégies pour additionner et soustraire, avec ou sans l’aide de matériel concret;</w:t>
            </w:r>
          </w:p>
          <w:p w14:paraId="7B363444" w14:textId="44D7BAFE" w:rsidR="00FF59A7" w:rsidRPr="00D53AEC" w:rsidRDefault="00FF59A7" w:rsidP="00C954FE">
            <w:pPr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  <w:r w:rsidRPr="00D53AEC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 xml:space="preserve">• </w:t>
            </w:r>
            <w:r w:rsidR="00C954FE" w:rsidRPr="00D53AEC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>créant et en résolvant des problèmes contextualisés d’addition et de soustraction, de façon concrète, imagée ou symbolique.</w:t>
            </w:r>
          </w:p>
        </w:tc>
        <w:tc>
          <w:tcPr>
            <w:tcW w:w="2660" w:type="dxa"/>
            <w:shd w:val="clear" w:color="auto" w:fill="auto"/>
          </w:tcPr>
          <w:p w14:paraId="5533627C" w14:textId="4779D4B1" w:rsidR="00DB3209" w:rsidRPr="00CE5C5E" w:rsidRDefault="00022EF7" w:rsidP="00DB3209">
            <w:pPr>
              <w:spacing w:line="276" w:lineRule="auto"/>
              <w:contextualSpacing/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>Unité</w:t>
            </w:r>
            <w:r w:rsidR="00DB3209" w:rsidRPr="00CE5C5E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 xml:space="preserve"> 5 : L’addition et la soustraction</w:t>
            </w:r>
          </w:p>
          <w:p w14:paraId="2F5618EC" w14:textId="77777777" w:rsidR="00DB3209" w:rsidRPr="00CE5C5E" w:rsidRDefault="00DB3209" w:rsidP="00DB3209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CE5C5E">
              <w:rPr>
                <w:rFonts w:asciiTheme="majorHAnsi" w:hAnsiTheme="majorHAnsi"/>
                <w:sz w:val="20"/>
                <w:szCs w:val="20"/>
                <w:lang w:val="fr-CA"/>
              </w:rPr>
              <w:t>19 : Modéliser l’addition et la soustraction</w:t>
            </w:r>
          </w:p>
          <w:p w14:paraId="1506E277" w14:textId="77777777" w:rsidR="00DB3209" w:rsidRPr="00CE5C5E" w:rsidRDefault="00DB3209" w:rsidP="00DB3209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CE5C5E">
              <w:rPr>
                <w:rFonts w:asciiTheme="majorHAnsi" w:hAnsiTheme="majorHAnsi"/>
                <w:sz w:val="20"/>
                <w:szCs w:val="20"/>
                <w:lang w:val="fr-CA"/>
              </w:rPr>
              <w:t>24 : Créer et résoudre des problèmes</w:t>
            </w:r>
          </w:p>
          <w:p w14:paraId="442AA2B5" w14:textId="77777777" w:rsidR="00DB3209" w:rsidRPr="00CE5C5E" w:rsidRDefault="00DB3209" w:rsidP="00DB3209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CE5C5E">
              <w:rPr>
                <w:rFonts w:asciiTheme="majorHAnsi" w:hAnsiTheme="majorHAnsi"/>
                <w:sz w:val="20"/>
                <w:szCs w:val="20"/>
                <w:lang w:val="fr-CA"/>
              </w:rPr>
              <w:t>25 : Créer et résoudre des problèmes avec de plus grands nombres</w:t>
            </w:r>
          </w:p>
          <w:p w14:paraId="396EC89D" w14:textId="742C7441" w:rsidR="3FF65D75" w:rsidRPr="00101A12" w:rsidRDefault="00DB3209" w:rsidP="00DB3209">
            <w:pPr>
              <w:spacing w:after="120" w:line="259" w:lineRule="auto"/>
              <w:rPr>
                <w:rFonts w:ascii="Calibri" w:eastAsia="Calibri" w:hAnsi="Calibri" w:cs="Calibri"/>
                <w:sz w:val="20"/>
                <w:szCs w:val="20"/>
                <w:highlight w:val="yellow"/>
                <w:lang w:val="fr-CA"/>
              </w:rPr>
            </w:pPr>
            <w:r w:rsidRPr="00CE5C5E">
              <w:rPr>
                <w:rFonts w:asciiTheme="majorHAnsi" w:eastAsiaTheme="majorEastAsia" w:hAnsiTheme="majorHAnsi" w:cstheme="majorBidi"/>
                <w:sz w:val="20"/>
                <w:szCs w:val="20"/>
                <w:lang w:val="fr-CA"/>
              </w:rPr>
              <w:t xml:space="preserve"> 26 : L’addition et la soustraction</w:t>
            </w:r>
            <w:r w:rsidR="004E205F">
              <w:rPr>
                <w:rFonts w:asciiTheme="majorHAnsi" w:eastAsiaTheme="majorEastAsia" w:hAnsiTheme="majorHAnsi" w:cstheme="majorBidi"/>
                <w:sz w:val="20"/>
                <w:szCs w:val="20"/>
                <w:lang w:val="fr-CA"/>
              </w:rPr>
              <w:t xml:space="preserve"> : </w:t>
            </w:r>
            <w:r w:rsidRPr="00CE5C5E">
              <w:rPr>
                <w:rFonts w:asciiTheme="majorHAnsi" w:eastAsiaTheme="majorEastAsia" w:hAnsiTheme="majorHAnsi" w:cstheme="majorBidi"/>
                <w:sz w:val="20"/>
                <w:szCs w:val="20"/>
                <w:lang w:val="fr-CA"/>
              </w:rPr>
              <w:t>Approfondissement</w:t>
            </w:r>
          </w:p>
          <w:p w14:paraId="2F39F2F2" w14:textId="0FF9B502" w:rsidR="39DBB73A" w:rsidRPr="00101A12" w:rsidRDefault="39DBB73A" w:rsidP="39DBB73A">
            <w:pPr>
              <w:spacing w:line="276" w:lineRule="auto"/>
              <w:rPr>
                <w:rFonts w:asciiTheme="majorHAnsi" w:hAnsiTheme="majorHAnsi"/>
                <w:sz w:val="20"/>
                <w:szCs w:val="20"/>
                <w:highlight w:val="yellow"/>
                <w:lang w:val="fr-CA"/>
              </w:rPr>
            </w:pPr>
          </w:p>
          <w:p w14:paraId="783641D4" w14:textId="0F0D50C2" w:rsidR="00101A12" w:rsidRPr="00CE5C5E" w:rsidRDefault="00022EF7" w:rsidP="00101A12">
            <w:pPr>
              <w:spacing w:line="276" w:lineRule="auto"/>
              <w:contextualSpacing/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>Unité</w:t>
            </w:r>
            <w:r w:rsidR="00101A12" w:rsidRPr="00CE5C5E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 xml:space="preserve"> 7 : La littératie financière</w:t>
            </w:r>
          </w:p>
          <w:p w14:paraId="7B363445" w14:textId="54885388" w:rsidR="00FF59A7" w:rsidRPr="00101A12" w:rsidRDefault="00101A12" w:rsidP="00101A12">
            <w:pPr>
              <w:tabs>
                <w:tab w:val="left" w:pos="3063"/>
              </w:tabs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  <w:r w:rsidRPr="00CE5C5E">
              <w:rPr>
                <w:rFonts w:asciiTheme="majorHAnsi" w:hAnsiTheme="majorHAnsi"/>
                <w:sz w:val="20"/>
                <w:szCs w:val="20"/>
                <w:lang w:val="fr-CA"/>
              </w:rPr>
              <w:t>36 : Faire des achats et rendre la monnaie</w:t>
            </w:r>
          </w:p>
        </w:tc>
        <w:tc>
          <w:tcPr>
            <w:tcW w:w="2722" w:type="dxa"/>
            <w:gridSpan w:val="2"/>
            <w:shd w:val="clear" w:color="auto" w:fill="auto"/>
          </w:tcPr>
          <w:p w14:paraId="530787A4" w14:textId="1771A0E4" w:rsidR="00FF59A7" w:rsidRPr="005F188F" w:rsidRDefault="005F188F" w:rsidP="00FF59A7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5F188F">
              <w:rPr>
                <w:rFonts w:asciiTheme="majorHAnsi" w:hAnsiTheme="majorHAnsi"/>
                <w:sz w:val="20"/>
                <w:szCs w:val="20"/>
                <w:lang w:val="fr-CA"/>
              </w:rPr>
              <w:t>Une robe pour Calla</w:t>
            </w:r>
            <w:r w:rsidR="005D5A85" w:rsidRPr="005F188F">
              <w:rPr>
                <w:rFonts w:asciiTheme="majorHAnsi" w:hAnsiTheme="majorHAnsi"/>
                <w:sz w:val="20"/>
                <w:szCs w:val="20"/>
                <w:lang w:val="fr-CA"/>
              </w:rPr>
              <w:br/>
            </w:r>
            <w:r>
              <w:rPr>
                <w:rFonts w:asciiTheme="majorHAnsi" w:hAnsiTheme="majorHAnsi"/>
                <w:sz w:val="20"/>
                <w:szCs w:val="20"/>
                <w:lang w:val="fr-CA"/>
              </w:rPr>
              <w:t>Une fête avec les voisins</w:t>
            </w:r>
            <w:r w:rsidR="005D5A85" w:rsidRPr="005F188F">
              <w:rPr>
                <w:rFonts w:asciiTheme="majorHAnsi" w:hAnsiTheme="majorHAnsi"/>
                <w:sz w:val="20"/>
                <w:szCs w:val="20"/>
                <w:lang w:val="fr-CA"/>
              </w:rPr>
              <w:br/>
            </w:r>
            <w:r w:rsidRPr="005F188F">
              <w:rPr>
                <w:rFonts w:asciiTheme="majorHAnsi" w:hAnsiTheme="majorHAnsi"/>
                <w:sz w:val="20"/>
                <w:szCs w:val="20"/>
                <w:lang w:val="fr-CA"/>
              </w:rPr>
              <w:t>Au camp sportif</w:t>
            </w:r>
            <w:r w:rsidR="005D5A85" w:rsidRPr="005F188F">
              <w:rPr>
                <w:rFonts w:asciiTheme="majorHAnsi" w:hAnsiTheme="majorHAnsi"/>
                <w:sz w:val="20"/>
                <w:szCs w:val="20"/>
                <w:lang w:val="fr-CA"/>
              </w:rPr>
              <w:br/>
            </w:r>
            <w:r w:rsidRPr="005F188F">
              <w:rPr>
                <w:rFonts w:asciiTheme="majorHAnsi" w:hAnsiTheme="majorHAnsi"/>
                <w:sz w:val="20"/>
                <w:szCs w:val="20"/>
                <w:lang w:val="fr-CA"/>
              </w:rPr>
              <w:t>Un jardin pour tous</w:t>
            </w:r>
            <w:r w:rsidR="005D5A85" w:rsidRPr="005F188F">
              <w:rPr>
                <w:rFonts w:asciiTheme="majorHAnsi" w:hAnsiTheme="majorHAnsi"/>
                <w:sz w:val="20"/>
                <w:szCs w:val="20"/>
                <w:lang w:val="fr-CA"/>
              </w:rPr>
              <w:br/>
            </w:r>
            <w:r w:rsidRPr="005F188F">
              <w:rPr>
                <w:rFonts w:asciiTheme="majorHAnsi" w:hAnsiTheme="majorHAnsi"/>
                <w:sz w:val="20"/>
                <w:szCs w:val="20"/>
                <w:lang w:val="fr-CA"/>
              </w:rPr>
              <w:t>Les maths, ça me fait sourire !</w:t>
            </w:r>
            <w:r w:rsidR="005D5A85" w:rsidRPr="005F188F">
              <w:rPr>
                <w:rFonts w:asciiTheme="majorHAnsi" w:hAnsiTheme="majorHAnsi"/>
                <w:sz w:val="20"/>
                <w:szCs w:val="20"/>
                <w:lang w:val="fr-CA"/>
              </w:rPr>
              <w:br/>
            </w:r>
            <w:r w:rsidRPr="005F188F">
              <w:rPr>
                <w:rFonts w:asciiTheme="majorHAnsi" w:hAnsiTheme="majorHAnsi"/>
                <w:sz w:val="20"/>
                <w:szCs w:val="20"/>
                <w:lang w:val="fr-CA"/>
              </w:rPr>
              <w:t>Les nombres, ça fonctionne comme ça !</w:t>
            </w:r>
            <w:r w:rsidR="00FF59A7" w:rsidRPr="005F188F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 </w:t>
            </w:r>
            <w:r w:rsidR="005D5A85" w:rsidRPr="005F188F">
              <w:rPr>
                <w:rFonts w:asciiTheme="majorHAnsi" w:hAnsiTheme="majorHAnsi"/>
                <w:sz w:val="20"/>
                <w:szCs w:val="20"/>
                <w:lang w:val="fr-CA"/>
              </w:rPr>
              <w:br/>
            </w:r>
            <w:r w:rsidRPr="005F188F">
              <w:rPr>
                <w:rFonts w:asciiTheme="majorHAnsi" w:hAnsiTheme="majorHAnsi"/>
                <w:sz w:val="20"/>
                <w:szCs w:val="20"/>
                <w:lang w:val="fr-CA"/>
              </w:rPr>
              <w:t>Où est Max ?</w:t>
            </w:r>
          </w:p>
          <w:p w14:paraId="39AFA5AD" w14:textId="77777777" w:rsidR="00A116B8" w:rsidRPr="005F188F" w:rsidRDefault="00A116B8" w:rsidP="00FF59A7">
            <w:pPr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</w:pPr>
          </w:p>
          <w:p w14:paraId="45CB8E8E" w14:textId="25D98BFD" w:rsidR="00025264" w:rsidRPr="00081257" w:rsidRDefault="002E0FF0" w:rsidP="00FF59A7">
            <w:pPr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>Étayage :</w:t>
            </w:r>
          </w:p>
          <w:p w14:paraId="7F7D2F95" w14:textId="05E68F77" w:rsidR="00025264" w:rsidRPr="0007305B" w:rsidRDefault="005F188F" w:rsidP="00A116B8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07305B">
              <w:rPr>
                <w:rFonts w:asciiTheme="majorHAnsi" w:hAnsiTheme="majorHAnsi"/>
                <w:sz w:val="20"/>
                <w:szCs w:val="20"/>
                <w:lang w:val="fr-CA"/>
              </w:rPr>
              <w:t>La boulangerie d’</w:t>
            </w:r>
            <w:proofErr w:type="spellStart"/>
            <w:r w:rsidRPr="0007305B">
              <w:rPr>
                <w:rFonts w:asciiTheme="majorHAnsi" w:hAnsiTheme="majorHAnsi"/>
                <w:sz w:val="20"/>
                <w:szCs w:val="20"/>
                <w:lang w:val="fr-CA"/>
              </w:rPr>
              <w:t>Array</w:t>
            </w:r>
            <w:proofErr w:type="spellEnd"/>
          </w:p>
          <w:p w14:paraId="00975880" w14:textId="74341B03" w:rsidR="00025264" w:rsidRPr="0007305B" w:rsidRDefault="0007305B" w:rsidP="00A116B8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07305B">
              <w:rPr>
                <w:rFonts w:asciiTheme="majorHAnsi" w:hAnsiTheme="majorHAnsi"/>
                <w:sz w:val="20"/>
                <w:szCs w:val="20"/>
                <w:lang w:val="fr-CA"/>
              </w:rPr>
              <w:t>On joue aux billes...</w:t>
            </w:r>
          </w:p>
          <w:p w14:paraId="492AD33B" w14:textId="746C654A" w:rsidR="00025264" w:rsidRPr="00081257" w:rsidRDefault="0007305B" w:rsidP="00025264">
            <w:pPr>
              <w:ind w:left="34"/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081257">
              <w:rPr>
                <w:rFonts w:asciiTheme="majorHAnsi" w:hAnsiTheme="majorHAnsi"/>
                <w:sz w:val="20"/>
                <w:szCs w:val="20"/>
                <w:lang w:val="fr-CA"/>
              </w:rPr>
              <w:t>Une classe pleine de projets</w:t>
            </w:r>
          </w:p>
          <w:p w14:paraId="0AF66923" w14:textId="6CEAD312" w:rsidR="00025264" w:rsidRPr="00081257" w:rsidRDefault="00025264" w:rsidP="00A116B8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081257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 </w:t>
            </w:r>
            <w:r w:rsidR="00DB7195" w:rsidRPr="00081257">
              <w:rPr>
                <w:rFonts w:asciiTheme="majorHAnsi" w:hAnsiTheme="majorHAnsi"/>
                <w:sz w:val="20"/>
                <w:szCs w:val="20"/>
                <w:lang w:val="fr-CA"/>
              </w:rPr>
              <w:t>La tirelire</w:t>
            </w:r>
          </w:p>
          <w:p w14:paraId="2A2C1578" w14:textId="672163CE" w:rsidR="00025264" w:rsidRPr="0007305B" w:rsidRDefault="0007305B" w:rsidP="00A116B8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07305B">
              <w:rPr>
                <w:rFonts w:asciiTheme="majorHAnsi" w:hAnsiTheme="majorHAnsi"/>
                <w:sz w:val="20"/>
                <w:szCs w:val="20"/>
                <w:lang w:val="fr-CA"/>
              </w:rPr>
              <w:t>La grande course de traîneaux à chiens</w:t>
            </w:r>
          </w:p>
          <w:p w14:paraId="7B36344C" w14:textId="62EB88F9" w:rsidR="00025264" w:rsidRPr="0007305B" w:rsidRDefault="00025264" w:rsidP="00FF59A7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</w:p>
        </w:tc>
        <w:tc>
          <w:tcPr>
            <w:tcW w:w="3618" w:type="dxa"/>
            <w:shd w:val="clear" w:color="auto" w:fill="auto"/>
          </w:tcPr>
          <w:p w14:paraId="2CD7A925" w14:textId="77777777" w:rsidR="00931507" w:rsidRPr="0014750B" w:rsidRDefault="00A27754" w:rsidP="00931507">
            <w:pPr>
              <w:autoSpaceDE w:val="0"/>
              <w:autoSpaceDN w:val="0"/>
              <w:adjustRightInd w:val="0"/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</w:pPr>
            <w:r w:rsidRPr="00ED04BF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Idée principale :</w:t>
            </w:r>
            <w:r w:rsidR="008411D7" w:rsidRPr="00ED04BF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 xml:space="preserve"> </w:t>
            </w:r>
            <w:r w:rsidR="00ED04BF" w:rsidRPr="00ED04BF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Les quantités et les nombres peuvent être regroupés par unités ou séparés en unités.</w:t>
            </w:r>
            <w:r w:rsidR="005A7255" w:rsidRPr="00ED04BF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br/>
            </w:r>
            <w:r w:rsidR="0088603F" w:rsidRPr="00B848D9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>Regrouper des quantités en unités, en diz</w:t>
            </w:r>
            <w:r w:rsidR="0088603F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>aine</w:t>
            </w:r>
            <w:r w:rsidR="0088603F" w:rsidRPr="00B848D9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>s</w:t>
            </w:r>
            <w:r w:rsidR="0088603F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 xml:space="preserve"> et en centaines</w:t>
            </w:r>
            <w:r w:rsidR="0088603F" w:rsidRPr="00B848D9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 xml:space="preserve"> (</w:t>
            </w:r>
            <w:r w:rsidR="0088603F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 xml:space="preserve">concepts de la valeur de </w:t>
            </w:r>
            <w:r w:rsidR="0088603F" w:rsidRPr="00B848D9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>p</w:t>
            </w:r>
            <w:r w:rsidR="0088603F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>osition</w:t>
            </w:r>
            <w:r w:rsidR="0088603F" w:rsidRPr="00B848D9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>)</w:t>
            </w:r>
            <w:r w:rsidR="00A116B8" w:rsidRPr="0088603F">
              <w:rPr>
                <w:rFonts w:asciiTheme="majorHAnsi" w:hAnsiTheme="majorHAnsi" w:cs="Calibri"/>
                <w:b/>
                <w:sz w:val="20"/>
                <w:szCs w:val="20"/>
                <w:lang w:val="fr-CA"/>
              </w:rPr>
              <w:br/>
            </w:r>
            <w:r w:rsidR="00931507" w:rsidRPr="00F91873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="00931507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É</w:t>
            </w:r>
            <w:r w:rsidR="00931507" w:rsidRPr="00F91873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crire, lire, composer et d</w:t>
            </w:r>
            <w:r w:rsidR="00931507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931507" w:rsidRPr="00F91873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composer des nombres</w:t>
            </w:r>
            <w:r w:rsidR="00931507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à</w:t>
            </w:r>
            <w:r w:rsidR="00931507" w:rsidRPr="00F91873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3 chiffres en centaines, dizaines et en unit</w:t>
            </w:r>
            <w:r w:rsidR="00931507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931507" w:rsidRPr="00F91873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s.</w:t>
            </w:r>
            <w:r w:rsidR="008411D7" w:rsidRPr="0088603F">
              <w:rPr>
                <w:rFonts w:asciiTheme="majorHAnsi" w:hAnsiTheme="majorHAnsi" w:cs="Open Sans"/>
                <w:sz w:val="20"/>
                <w:szCs w:val="20"/>
                <w:lang w:val="fr-CA"/>
              </w:rPr>
              <w:t xml:space="preserve"> </w:t>
            </w:r>
            <w:r w:rsidR="005A7255" w:rsidRPr="0088603F">
              <w:rPr>
                <w:rFonts w:asciiTheme="majorHAnsi" w:hAnsiTheme="majorHAnsi" w:cs="Open Sans"/>
                <w:sz w:val="20"/>
                <w:szCs w:val="20"/>
                <w:lang w:val="fr-CA"/>
              </w:rPr>
              <w:br/>
            </w:r>
            <w:r w:rsidRPr="0097449F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Idée principale :</w:t>
            </w:r>
            <w:r w:rsidR="00F47437" w:rsidRPr="0097449F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 xml:space="preserve"> </w:t>
            </w:r>
            <w:r w:rsidR="0097449F" w:rsidRPr="0097449F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Les quantités et les nombres peuvent être additionnés et soustraits pour déterminer combien il y a d’éléments.</w:t>
            </w:r>
            <w:r w:rsidR="005A7255" w:rsidRPr="0097449F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br/>
            </w:r>
            <w:r w:rsidR="0088603F" w:rsidRPr="00931507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Développer la signification conceptuelle de l’addition et de la soustraction</w:t>
            </w:r>
            <w:r w:rsidR="00A116B8" w:rsidRPr="00931507">
              <w:rPr>
                <w:rFonts w:asciiTheme="majorHAnsi" w:hAnsiTheme="majorHAnsi" w:cs="Calibri"/>
                <w:b/>
                <w:sz w:val="20"/>
                <w:szCs w:val="20"/>
                <w:lang w:val="fr-CA"/>
              </w:rPr>
              <w:br/>
            </w:r>
            <w:r w:rsidR="00931507" w:rsidRPr="0014750B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="00931507" w:rsidRPr="0014750B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Mod</w:t>
            </w:r>
            <w:r w:rsidR="00931507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931507" w:rsidRPr="0014750B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liser et</w:t>
            </w:r>
            <w:r w:rsidR="00931507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931507" w:rsidRPr="0014750B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symboliser</w:t>
            </w:r>
            <w:r w:rsidR="00931507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931507" w:rsidRPr="0014750B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des types de</w:t>
            </w:r>
          </w:p>
          <w:p w14:paraId="6880A9D6" w14:textId="77777777" w:rsidR="00931507" w:rsidRPr="0014750B" w:rsidRDefault="00931507" w:rsidP="00931507">
            <w:pPr>
              <w:autoSpaceDE w:val="0"/>
              <w:autoSpaceDN w:val="0"/>
              <w:adjustRightInd w:val="0"/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</w:pPr>
            <w:proofErr w:type="gramStart"/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p</w:t>
            </w:r>
            <w:r w:rsidRPr="0014750B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robl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è</w:t>
            </w:r>
            <w:r w:rsidRPr="0014750B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mes</w:t>
            </w:r>
            <w:proofErr w:type="gramEnd"/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14750B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d’addition et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14750B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de soustraction</w:t>
            </w:r>
          </w:p>
          <w:p w14:paraId="7B36344D" w14:textId="3A0E36B9" w:rsidR="0014362E" w:rsidRPr="00614AED" w:rsidRDefault="00931507" w:rsidP="000F1C55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b/>
                <w:sz w:val="20"/>
                <w:szCs w:val="20"/>
                <w:lang w:val="fr-CA"/>
              </w:rPr>
            </w:pPr>
            <w:r w:rsidRPr="0014750B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(p. ex. : joindre,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14750B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s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14750B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parer, partie-partie-tout et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14750B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comparer).</w:t>
            </w:r>
            <w:r w:rsidR="006D13DF" w:rsidRPr="00931507">
              <w:rPr>
                <w:rFonts w:asciiTheme="majorHAnsi" w:hAnsiTheme="majorHAnsi" w:cs="Open Sans"/>
                <w:sz w:val="20"/>
                <w:szCs w:val="20"/>
                <w:lang w:val="fr-CA"/>
              </w:rPr>
              <w:br/>
            </w:r>
            <w:r w:rsidRPr="004E11C0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Pr="004E11C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R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4E11C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aliser que l’addition et la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4E11C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soustraction sont des op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4E11C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rations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7C0EA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inverses.</w:t>
            </w:r>
            <w:r w:rsidR="002254D2" w:rsidRPr="00931507">
              <w:rPr>
                <w:rFonts w:asciiTheme="majorHAnsi" w:hAnsiTheme="majorHAnsi" w:cs="Open Sans"/>
                <w:sz w:val="20"/>
                <w:szCs w:val="20"/>
                <w:lang w:val="fr-CA"/>
              </w:rPr>
              <w:br/>
            </w:r>
            <w:r w:rsidR="00614AED" w:rsidRPr="0089193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="00614AED" w:rsidRPr="00891934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Utiliser les propri</w:t>
            </w:r>
            <w:r w:rsidR="00614AED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614AED" w:rsidRPr="00891934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t</w:t>
            </w:r>
            <w:r w:rsidR="00614AED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614AED" w:rsidRPr="00891934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s de l’addition et de </w:t>
            </w:r>
            <w:r w:rsidR="00614AED" w:rsidRPr="00891934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lastRenderedPageBreak/>
              <w:t>la soustraction pour r</w:t>
            </w:r>
            <w:r w:rsidR="00614AED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614AED" w:rsidRPr="00891934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soudre des</w:t>
            </w:r>
            <w:r w:rsidR="00614AED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614AED" w:rsidRPr="00891934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probl</w:t>
            </w:r>
            <w:r w:rsidR="00614AED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è</w:t>
            </w:r>
            <w:r w:rsidR="00614AED" w:rsidRPr="00891934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mes (p. ex. : additionner ou soustraire 0, la commutativit</w:t>
            </w:r>
            <w:r w:rsidR="00614AED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614AED" w:rsidRPr="00891934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de l’addition).</w:t>
            </w:r>
            <w:r w:rsidR="00C274C8" w:rsidRPr="00931507">
              <w:rPr>
                <w:rFonts w:asciiTheme="majorHAnsi" w:hAnsiTheme="majorHAnsi" w:cs="Calibri"/>
                <w:b/>
                <w:sz w:val="20"/>
                <w:szCs w:val="20"/>
                <w:lang w:val="fr-CA"/>
              </w:rPr>
              <w:br/>
            </w:r>
            <w:r w:rsidR="0088603F" w:rsidRPr="00614AED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>Développer une aisance avec des calculs en addition et en soustraction</w:t>
            </w:r>
            <w:r w:rsidR="00C274C8" w:rsidRPr="00614AED">
              <w:rPr>
                <w:rFonts w:asciiTheme="majorHAnsi" w:hAnsiTheme="majorHAnsi" w:cs="Calibri"/>
                <w:b/>
                <w:sz w:val="20"/>
                <w:szCs w:val="20"/>
                <w:lang w:val="fr-CA"/>
              </w:rPr>
              <w:br/>
            </w:r>
            <w:r w:rsidR="00614AED" w:rsidRPr="00EE494F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="00614AED" w:rsidRPr="00EE494F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D</w:t>
            </w:r>
            <w:r w:rsidR="00614AED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614AED" w:rsidRPr="00EE494F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velopper</w:t>
            </w:r>
            <w:r w:rsidR="00614AED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614AED" w:rsidRPr="00EE494F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des strat</w:t>
            </w:r>
            <w:r w:rsidR="00614AED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614AED" w:rsidRPr="00EE494F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gies</w:t>
            </w:r>
            <w:r w:rsidR="00614AED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614AED" w:rsidRPr="00EE494F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mentales et des</w:t>
            </w:r>
            <w:r w:rsidR="000F1C55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614AED" w:rsidRPr="00EE494F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algorithmes</w:t>
            </w:r>
            <w:r w:rsidR="00614AED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614AED" w:rsidRPr="00EE494F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efficaces pour</w:t>
            </w:r>
            <w:r w:rsidR="00614AED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614AED" w:rsidRPr="00EE494F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r</w:t>
            </w:r>
            <w:r w:rsidR="00614AED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614AED" w:rsidRPr="00EE494F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soudre des</w:t>
            </w:r>
            <w:r w:rsidR="000F1C55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614AED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614AED" w:rsidRPr="00EE494F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quations</w:t>
            </w:r>
            <w:r w:rsidR="00614AED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614AED" w:rsidRPr="00EE494F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comprenant</w:t>
            </w:r>
            <w:r w:rsidR="00614AED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614AED" w:rsidRPr="00EE494F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des nombres</w:t>
            </w:r>
            <w:r w:rsidR="00614AED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à</w:t>
            </w:r>
            <w:r w:rsidR="00614AED" w:rsidRPr="00EE494F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plusieurs</w:t>
            </w:r>
            <w:r w:rsidR="00614AED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614AED" w:rsidRPr="00EE494F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chiffres.</w:t>
            </w:r>
            <w:r w:rsidR="00614AED" w:rsidRPr="00EE494F">
              <w:rPr>
                <w:rFonts w:asciiTheme="majorHAnsi" w:hAnsiTheme="majorHAnsi" w:cs="Calibri"/>
                <w:b/>
                <w:sz w:val="20"/>
                <w:szCs w:val="20"/>
                <w:highlight w:val="yellow"/>
                <w:lang w:val="fr-CA"/>
              </w:rPr>
              <w:br/>
            </w:r>
            <w:r w:rsidR="00614AED" w:rsidRPr="00EE494F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="00614AED" w:rsidRPr="00EE494F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Estimer la</w:t>
            </w:r>
            <w:r w:rsidR="00614AED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614AED" w:rsidRPr="00EE494F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somme et</w:t>
            </w:r>
            <w:r w:rsidR="00614AED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614AED" w:rsidRPr="00EE494F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la diff</w:t>
            </w:r>
            <w:r w:rsidR="00614AED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614AED" w:rsidRPr="00EE494F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rence</w:t>
            </w:r>
            <w:r w:rsidR="00614AED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614AED" w:rsidRPr="00EE494F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de nombres</w:t>
            </w:r>
            <w:r w:rsidR="00614AED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à</w:t>
            </w:r>
            <w:r w:rsidR="00614AED" w:rsidRPr="00EE494F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plusieurs chiffres.</w:t>
            </w:r>
            <w:r w:rsidR="00614AED" w:rsidRPr="00EE494F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  <w:t xml:space="preserve">- </w:t>
            </w:r>
            <w:r w:rsidR="00614AED" w:rsidRPr="00EE494F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Reconna</w:t>
            </w:r>
            <w:r w:rsidR="00614AED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î</w:t>
            </w:r>
            <w:r w:rsidR="00614AED" w:rsidRPr="00EE494F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tre avec facilit</w:t>
            </w:r>
            <w:r w:rsidR="00614AED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614AED" w:rsidRPr="00EE494F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les</w:t>
            </w:r>
            <w:r w:rsidR="00614AED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614AED" w:rsidRPr="00EE494F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compléments de 100 (p. ex. : 64 + 36 ;</w:t>
            </w:r>
            <w:r w:rsidR="00614AED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614AED" w:rsidRPr="00E23C76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73 + 27).</w:t>
            </w:r>
          </w:p>
        </w:tc>
      </w:tr>
      <w:tr w:rsidR="00FF59A7" w:rsidRPr="007D1568" w14:paraId="7B363457" w14:textId="77777777" w:rsidTr="39DBB73A">
        <w:tc>
          <w:tcPr>
            <w:tcW w:w="3685" w:type="dxa"/>
            <w:shd w:val="clear" w:color="auto" w:fill="auto"/>
          </w:tcPr>
          <w:p w14:paraId="33EDC972" w14:textId="231D97A5" w:rsidR="002B0AC5" w:rsidRPr="00D53AEC" w:rsidRDefault="00165CDC" w:rsidP="002B0A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fr-CA"/>
              </w:rPr>
            </w:pPr>
            <w:r w:rsidRPr="00D53AEC">
              <w:rPr>
                <w:rFonts w:asciiTheme="majorHAnsi" w:hAnsiTheme="majorHAnsi"/>
                <w:b/>
                <w:color w:val="222222"/>
                <w:sz w:val="20"/>
                <w:szCs w:val="20"/>
                <w:highlight w:val="white"/>
                <w:lang w:val="fr-CA"/>
              </w:rPr>
              <w:lastRenderedPageBreak/>
              <w:t>3.N.</w:t>
            </w:r>
            <w:r w:rsidR="00FF59A7" w:rsidRPr="00D53AEC">
              <w:rPr>
                <w:rFonts w:asciiTheme="majorHAnsi" w:hAnsiTheme="majorHAnsi"/>
                <w:b/>
                <w:color w:val="222222"/>
                <w:sz w:val="20"/>
                <w:szCs w:val="20"/>
                <w:highlight w:val="white"/>
                <w:lang w:val="fr-CA"/>
              </w:rPr>
              <w:t>10.</w:t>
            </w:r>
            <w:r w:rsidR="00FF59A7" w:rsidRPr="00D53AEC">
              <w:rPr>
                <w:rFonts w:asciiTheme="majorHAnsi" w:hAnsiTheme="majorHAnsi"/>
                <w:color w:val="222222"/>
                <w:sz w:val="20"/>
                <w:szCs w:val="20"/>
                <w:highlight w:val="white"/>
                <w:lang w:val="fr-CA"/>
              </w:rPr>
              <w:t xml:space="preserve"> </w:t>
            </w:r>
            <w:r w:rsidR="002B0AC5" w:rsidRPr="00D53AEC">
              <w:rPr>
                <w:rFonts w:asciiTheme="majorHAnsi" w:hAnsiTheme="majorHAnsi"/>
                <w:color w:val="222222"/>
                <w:sz w:val="20"/>
                <w:szCs w:val="20"/>
                <w:lang w:val="fr-CA"/>
              </w:rPr>
              <w:t>Appliquer des strat</w:t>
            </w:r>
            <w:r w:rsidR="00992C95">
              <w:rPr>
                <w:rFonts w:asciiTheme="majorHAnsi" w:hAnsiTheme="majorHAnsi"/>
                <w:color w:val="222222"/>
                <w:sz w:val="20"/>
                <w:szCs w:val="20"/>
                <w:lang w:val="fr-CA"/>
              </w:rPr>
              <w:t>é</w:t>
            </w:r>
            <w:r w:rsidR="002B0AC5" w:rsidRPr="00D53AEC">
              <w:rPr>
                <w:rFonts w:asciiTheme="majorHAnsi" w:hAnsiTheme="majorHAnsi"/>
                <w:color w:val="222222"/>
                <w:sz w:val="20"/>
                <w:szCs w:val="20"/>
                <w:lang w:val="fr-CA"/>
              </w:rPr>
              <w:t>gies de calcul mental pour déterminer les faits d’addition et les faits de soustraction correspondants à 18 (9 + 9).</w:t>
            </w:r>
          </w:p>
          <w:p w14:paraId="2D3DF92E" w14:textId="77777777" w:rsidR="002B0AC5" w:rsidRPr="00D53AEC" w:rsidRDefault="002B0AC5" w:rsidP="002B0A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fr-CA"/>
              </w:rPr>
            </w:pPr>
          </w:p>
          <w:p w14:paraId="09480F48" w14:textId="4923C8F7" w:rsidR="00FF59A7" w:rsidRPr="00D53AEC" w:rsidRDefault="002B0AC5" w:rsidP="002B0A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222222"/>
                <w:sz w:val="20"/>
                <w:szCs w:val="20"/>
                <w:lang w:val="fr-CA"/>
              </w:rPr>
            </w:pPr>
            <w:r w:rsidRPr="00D53AEC">
              <w:rPr>
                <w:rFonts w:asciiTheme="majorHAnsi" w:hAnsiTheme="majorHAnsi"/>
                <w:color w:val="222222"/>
                <w:sz w:val="20"/>
                <w:szCs w:val="20"/>
                <w:lang w:val="fr-CA"/>
              </w:rPr>
              <w:t>Se rappeler des faits d’addition</w:t>
            </w:r>
            <w:r w:rsidR="00D94F0F" w:rsidRPr="00D53AEC">
              <w:rPr>
                <w:rFonts w:asciiTheme="majorHAnsi" w:hAnsiTheme="majorHAnsi"/>
                <w:color w:val="222222"/>
                <w:sz w:val="20"/>
                <w:szCs w:val="20"/>
                <w:lang w:val="fr-CA"/>
              </w:rPr>
              <w:t xml:space="preserve"> </w:t>
            </w:r>
            <w:r w:rsidRPr="00D53AEC">
              <w:rPr>
                <w:rFonts w:asciiTheme="majorHAnsi" w:hAnsiTheme="majorHAnsi"/>
                <w:color w:val="222222"/>
                <w:sz w:val="20"/>
                <w:szCs w:val="20"/>
                <w:lang w:val="fr-CA"/>
              </w:rPr>
              <w:t>et des faits de soustraction</w:t>
            </w:r>
            <w:r w:rsidR="00D94F0F" w:rsidRPr="00D53AEC">
              <w:rPr>
                <w:rFonts w:asciiTheme="majorHAnsi" w:hAnsiTheme="majorHAnsi"/>
                <w:color w:val="222222"/>
                <w:sz w:val="20"/>
                <w:szCs w:val="20"/>
                <w:lang w:val="fr-CA"/>
              </w:rPr>
              <w:t xml:space="preserve"> </w:t>
            </w:r>
            <w:r w:rsidRPr="00D53AEC">
              <w:rPr>
                <w:rFonts w:asciiTheme="majorHAnsi" w:hAnsiTheme="majorHAnsi"/>
                <w:color w:val="222222"/>
                <w:sz w:val="20"/>
                <w:szCs w:val="20"/>
                <w:lang w:val="fr-CA"/>
              </w:rPr>
              <w:t>correspondants jusqu’à 18 doit</w:t>
            </w:r>
            <w:r w:rsidR="00D94F0F" w:rsidRPr="00D53AEC">
              <w:rPr>
                <w:rFonts w:asciiTheme="majorHAnsi" w:hAnsiTheme="majorHAnsi"/>
                <w:color w:val="222222"/>
                <w:sz w:val="20"/>
                <w:szCs w:val="20"/>
                <w:lang w:val="fr-CA"/>
              </w:rPr>
              <w:t xml:space="preserve"> </w:t>
            </w:r>
            <w:r w:rsidRPr="00D53AEC">
              <w:rPr>
                <w:rFonts w:asciiTheme="majorHAnsi" w:hAnsiTheme="majorHAnsi"/>
                <w:color w:val="222222"/>
                <w:sz w:val="20"/>
                <w:szCs w:val="20"/>
                <w:lang w:val="fr-CA"/>
              </w:rPr>
              <w:t>être acquis à la fin de la 3e année.</w:t>
            </w:r>
          </w:p>
          <w:p w14:paraId="7B36344F" w14:textId="69E8FD75" w:rsidR="00DE7F95" w:rsidRPr="00D53AEC" w:rsidRDefault="00DE7F95" w:rsidP="00FF59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2660" w:type="dxa"/>
            <w:shd w:val="clear" w:color="auto" w:fill="auto"/>
          </w:tcPr>
          <w:p w14:paraId="7683DF39" w14:textId="04674910" w:rsidR="00101A12" w:rsidRPr="00FE6549" w:rsidRDefault="00022EF7" w:rsidP="00101A12">
            <w:pPr>
              <w:spacing w:line="276" w:lineRule="auto"/>
              <w:contextualSpacing/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>Unité</w:t>
            </w:r>
            <w:r w:rsidR="00101A12" w:rsidRPr="00FE6549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 xml:space="preserve"> 5 : L’addition et la soustraction</w:t>
            </w:r>
          </w:p>
          <w:p w14:paraId="7B363450" w14:textId="3C178644" w:rsidR="00FF59A7" w:rsidRPr="00101A12" w:rsidRDefault="00101A12" w:rsidP="00101A12">
            <w:pPr>
              <w:tabs>
                <w:tab w:val="left" w:pos="3063"/>
              </w:tabs>
              <w:rPr>
                <w:rFonts w:asciiTheme="majorHAnsi" w:hAnsiTheme="majorHAnsi"/>
                <w:b/>
                <w:sz w:val="20"/>
                <w:szCs w:val="20"/>
                <w:highlight w:val="yellow"/>
                <w:lang w:val="fr-CA"/>
              </w:rPr>
            </w:pPr>
            <w:r w:rsidRPr="00FE6549">
              <w:rPr>
                <w:rFonts w:asciiTheme="majorHAnsi" w:hAnsiTheme="majorHAnsi"/>
                <w:bCs/>
                <w:sz w:val="20"/>
                <w:szCs w:val="20"/>
                <w:lang w:val="fr-CA"/>
              </w:rPr>
              <w:t>23 : Maîtriser</w:t>
            </w:r>
            <w:r w:rsidRPr="00355713">
              <w:rPr>
                <w:rFonts w:asciiTheme="majorHAnsi" w:hAnsiTheme="majorHAnsi"/>
                <w:bCs/>
                <w:sz w:val="20"/>
                <w:szCs w:val="20"/>
                <w:lang w:val="fr-CA"/>
              </w:rPr>
              <w:t xml:space="preserve"> des faits d’addition et de soustraction</w:t>
            </w:r>
          </w:p>
        </w:tc>
        <w:tc>
          <w:tcPr>
            <w:tcW w:w="2722" w:type="dxa"/>
            <w:gridSpan w:val="2"/>
            <w:shd w:val="clear" w:color="auto" w:fill="auto"/>
          </w:tcPr>
          <w:p w14:paraId="4DF6E4C3" w14:textId="1EDF202E" w:rsidR="00FF59A7" w:rsidRPr="005F188F" w:rsidRDefault="005F188F" w:rsidP="00FF59A7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5F188F">
              <w:rPr>
                <w:rFonts w:asciiTheme="majorHAnsi" w:hAnsiTheme="majorHAnsi"/>
                <w:sz w:val="20"/>
                <w:szCs w:val="20"/>
                <w:lang w:val="fr-CA"/>
              </w:rPr>
              <w:t>Une robe pour Calla</w:t>
            </w:r>
            <w:r w:rsidR="00FF59A7" w:rsidRPr="005F188F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 </w:t>
            </w:r>
            <w:r w:rsidR="005A7255" w:rsidRPr="005F188F">
              <w:rPr>
                <w:rFonts w:asciiTheme="majorHAnsi" w:hAnsiTheme="majorHAnsi"/>
                <w:sz w:val="20"/>
                <w:szCs w:val="20"/>
                <w:lang w:val="fr-CA"/>
              </w:rPr>
              <w:br/>
            </w:r>
            <w:r>
              <w:rPr>
                <w:rFonts w:asciiTheme="majorHAnsi" w:hAnsiTheme="majorHAnsi"/>
                <w:sz w:val="20"/>
                <w:szCs w:val="20"/>
                <w:lang w:val="fr-CA"/>
              </w:rPr>
              <w:t>Une fête avec les voisins</w:t>
            </w:r>
            <w:r w:rsidR="005A7255" w:rsidRPr="005F188F">
              <w:rPr>
                <w:rFonts w:asciiTheme="majorHAnsi" w:hAnsiTheme="majorHAnsi"/>
                <w:sz w:val="20"/>
                <w:szCs w:val="20"/>
                <w:lang w:val="fr-CA"/>
              </w:rPr>
              <w:br/>
            </w:r>
            <w:r w:rsidRPr="005F188F">
              <w:rPr>
                <w:rFonts w:asciiTheme="majorHAnsi" w:hAnsiTheme="majorHAnsi"/>
                <w:sz w:val="20"/>
                <w:szCs w:val="20"/>
                <w:lang w:val="fr-CA"/>
              </w:rPr>
              <w:t>Au camp sportif</w:t>
            </w:r>
            <w:r w:rsidR="00FF59A7" w:rsidRPr="005F188F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 </w:t>
            </w:r>
            <w:r w:rsidR="005A7255" w:rsidRPr="005F188F">
              <w:rPr>
                <w:rFonts w:asciiTheme="majorHAnsi" w:hAnsiTheme="majorHAnsi"/>
                <w:sz w:val="20"/>
                <w:szCs w:val="20"/>
                <w:lang w:val="fr-CA"/>
              </w:rPr>
              <w:br/>
            </w:r>
            <w:r w:rsidRPr="005F188F">
              <w:rPr>
                <w:rFonts w:asciiTheme="majorHAnsi" w:hAnsiTheme="majorHAnsi"/>
                <w:sz w:val="20"/>
                <w:szCs w:val="20"/>
                <w:lang w:val="fr-CA"/>
              </w:rPr>
              <w:t>Un jardin pour tous</w:t>
            </w:r>
            <w:r w:rsidR="00FF59A7" w:rsidRPr="005F188F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 </w:t>
            </w:r>
            <w:r w:rsidR="005A7255" w:rsidRPr="005F188F">
              <w:rPr>
                <w:rFonts w:asciiTheme="majorHAnsi" w:hAnsiTheme="majorHAnsi"/>
                <w:sz w:val="20"/>
                <w:szCs w:val="20"/>
                <w:lang w:val="fr-CA"/>
              </w:rPr>
              <w:br/>
            </w:r>
            <w:r w:rsidRPr="005F188F">
              <w:rPr>
                <w:rFonts w:asciiTheme="majorHAnsi" w:hAnsiTheme="majorHAnsi"/>
                <w:sz w:val="20"/>
                <w:szCs w:val="20"/>
                <w:lang w:val="fr-CA"/>
              </w:rPr>
              <w:t>Les maths, ça me fait sourire !</w:t>
            </w:r>
            <w:r w:rsidR="00FF59A7" w:rsidRPr="005F188F">
              <w:rPr>
                <w:rFonts w:asciiTheme="majorHAnsi" w:hAnsiTheme="majorHAnsi"/>
                <w:i/>
                <w:sz w:val="20"/>
                <w:szCs w:val="20"/>
                <w:lang w:val="fr-CA"/>
              </w:rPr>
              <w:t xml:space="preserve"> </w:t>
            </w:r>
          </w:p>
          <w:p w14:paraId="5CDECA15" w14:textId="77777777" w:rsidR="00C274C8" w:rsidRPr="005F188F" w:rsidRDefault="00C274C8" w:rsidP="00FF59A7">
            <w:pPr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</w:p>
          <w:p w14:paraId="6F1B6685" w14:textId="0908CA54" w:rsidR="006C5A06" w:rsidRPr="00081257" w:rsidRDefault="002E0FF0" w:rsidP="00FF59A7">
            <w:pPr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Étayage :</w:t>
            </w:r>
          </w:p>
          <w:p w14:paraId="2791BBDE" w14:textId="08677C29" w:rsidR="006C5A06" w:rsidRPr="0007305B" w:rsidRDefault="005F188F" w:rsidP="00C274C8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07305B">
              <w:rPr>
                <w:rFonts w:asciiTheme="majorHAnsi" w:hAnsiTheme="majorHAnsi"/>
                <w:sz w:val="20"/>
                <w:szCs w:val="20"/>
                <w:lang w:val="fr-CA"/>
              </w:rPr>
              <w:t>La boulangerie d’</w:t>
            </w:r>
            <w:proofErr w:type="spellStart"/>
            <w:r w:rsidRPr="0007305B">
              <w:rPr>
                <w:rFonts w:asciiTheme="majorHAnsi" w:hAnsiTheme="majorHAnsi"/>
                <w:sz w:val="20"/>
                <w:szCs w:val="20"/>
                <w:lang w:val="fr-CA"/>
              </w:rPr>
              <w:t>Array</w:t>
            </w:r>
            <w:proofErr w:type="spellEnd"/>
          </w:p>
          <w:p w14:paraId="1CE0E8B3" w14:textId="43B4D94E" w:rsidR="006C5A06" w:rsidRPr="0007305B" w:rsidRDefault="0007305B" w:rsidP="00C274C8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07305B">
              <w:rPr>
                <w:rFonts w:asciiTheme="majorHAnsi" w:hAnsiTheme="majorHAnsi"/>
                <w:sz w:val="20"/>
                <w:szCs w:val="20"/>
                <w:lang w:val="fr-CA"/>
              </w:rPr>
              <w:t>On joue aux billes...</w:t>
            </w:r>
          </w:p>
          <w:p w14:paraId="7B4BE594" w14:textId="4F17FAA2" w:rsidR="006C5A06" w:rsidRPr="00081257" w:rsidRDefault="0007305B" w:rsidP="00C274C8">
            <w:pPr>
              <w:rPr>
                <w:rFonts w:asciiTheme="majorHAnsi" w:hAnsiTheme="majorHAnsi"/>
                <w:color w:val="000000" w:themeColor="text1"/>
                <w:sz w:val="20"/>
                <w:szCs w:val="20"/>
                <w:lang w:val="fr-CA"/>
              </w:rPr>
            </w:pPr>
            <w:r w:rsidRPr="00081257">
              <w:rPr>
                <w:rFonts w:asciiTheme="majorHAnsi" w:hAnsiTheme="majorHAnsi"/>
                <w:color w:val="000000" w:themeColor="text1"/>
                <w:sz w:val="20"/>
                <w:szCs w:val="20"/>
                <w:lang w:val="fr-CA"/>
              </w:rPr>
              <w:t>Une classe pleine de projets</w:t>
            </w:r>
            <w:r w:rsidR="006C5A06" w:rsidRPr="00081257">
              <w:rPr>
                <w:rFonts w:asciiTheme="majorHAnsi" w:hAnsiTheme="majorHAnsi"/>
                <w:color w:val="000000" w:themeColor="text1"/>
                <w:sz w:val="20"/>
                <w:szCs w:val="20"/>
                <w:lang w:val="fr-CA"/>
              </w:rPr>
              <w:t xml:space="preserve"> </w:t>
            </w:r>
          </w:p>
          <w:p w14:paraId="29B354B4" w14:textId="1008A6E2" w:rsidR="006C5A06" w:rsidRPr="00081257" w:rsidRDefault="00DB7195" w:rsidP="00C274C8">
            <w:pPr>
              <w:rPr>
                <w:rFonts w:asciiTheme="majorHAnsi" w:hAnsiTheme="majorHAnsi"/>
                <w:color w:val="000000" w:themeColor="text1"/>
                <w:sz w:val="20"/>
                <w:szCs w:val="20"/>
                <w:lang w:val="fr-CA"/>
              </w:rPr>
            </w:pPr>
            <w:r w:rsidRPr="00081257">
              <w:rPr>
                <w:rFonts w:asciiTheme="majorHAnsi" w:hAnsiTheme="majorHAnsi"/>
                <w:color w:val="000000" w:themeColor="text1"/>
                <w:sz w:val="20"/>
                <w:szCs w:val="20"/>
                <w:lang w:val="fr-CA"/>
              </w:rPr>
              <w:t>La tirelire</w:t>
            </w:r>
          </w:p>
          <w:p w14:paraId="5FC553A2" w14:textId="75EAF765" w:rsidR="006C5A06" w:rsidRPr="0007305B" w:rsidRDefault="0007305B" w:rsidP="00C274C8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07305B">
              <w:rPr>
                <w:rFonts w:asciiTheme="majorHAnsi" w:hAnsiTheme="majorHAnsi"/>
                <w:sz w:val="20"/>
                <w:szCs w:val="20"/>
                <w:lang w:val="fr-CA"/>
              </w:rPr>
              <w:t>La grande course de traîneaux à chiens</w:t>
            </w:r>
          </w:p>
          <w:p w14:paraId="7B363455" w14:textId="2E171737" w:rsidR="006C5A06" w:rsidRPr="00C274C8" w:rsidRDefault="0007305B" w:rsidP="00A12E1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La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banique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de Kokum</w:t>
            </w:r>
          </w:p>
        </w:tc>
        <w:tc>
          <w:tcPr>
            <w:tcW w:w="3618" w:type="dxa"/>
            <w:shd w:val="clear" w:color="auto" w:fill="auto"/>
          </w:tcPr>
          <w:p w14:paraId="053A0534" w14:textId="271AFC61" w:rsidR="002425BF" w:rsidRPr="0088603F" w:rsidRDefault="00A27754" w:rsidP="002425BF">
            <w:pPr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  <w:r w:rsidRPr="0097449F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Idée principale :</w:t>
            </w:r>
            <w:r w:rsidR="002425BF" w:rsidRPr="0097449F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 xml:space="preserve"> </w:t>
            </w:r>
            <w:r w:rsidR="0097449F" w:rsidRPr="0097449F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Les quantités et les nombres peuvent être additionnés et soustraits pour déterminer combien il y a d’éléments.</w:t>
            </w:r>
            <w:r w:rsidR="005A7255" w:rsidRPr="0097449F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br/>
            </w:r>
            <w:r w:rsidR="0088603F" w:rsidRPr="000D633A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Développer la signification conceptuelle de l’addition et de la sou</w:t>
            </w:r>
            <w:r w:rsidR="0088603F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s</w:t>
            </w:r>
            <w:r w:rsidR="0088603F" w:rsidRPr="000D633A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traction</w:t>
            </w:r>
          </w:p>
          <w:p w14:paraId="7B363456" w14:textId="212EAA6C" w:rsidR="00FF59A7" w:rsidRPr="005A0DB2" w:rsidRDefault="00AB0E5D" w:rsidP="00C274C8">
            <w:pPr>
              <w:spacing w:after="60"/>
              <w:rPr>
                <w:rFonts w:asciiTheme="majorHAnsi" w:hAnsiTheme="majorHAnsi" w:cs="Open Sans"/>
                <w:sz w:val="20"/>
                <w:szCs w:val="20"/>
                <w:lang w:val="fr-CA"/>
              </w:rPr>
            </w:pPr>
            <w:r w:rsidRPr="0089193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Pr="00891934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Utiliser les propri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891934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t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891934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s de l’addition et de la soustraction pour r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891934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soudre des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891934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probl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è</w:t>
            </w:r>
            <w:r w:rsidRPr="00891934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mes (p. ex. : additionner ou soustraire 0, la commutativit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891934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de l’addition).</w:t>
            </w:r>
            <w:r w:rsidR="00C274C8" w:rsidRPr="0088603F">
              <w:rPr>
                <w:rFonts w:asciiTheme="majorHAnsi" w:hAnsiTheme="majorHAnsi" w:cs="Open Sans"/>
                <w:sz w:val="20"/>
                <w:szCs w:val="20"/>
                <w:lang w:val="fr-CA"/>
              </w:rPr>
              <w:br/>
            </w:r>
            <w:r w:rsidR="005A0DB2" w:rsidRPr="005A0DB2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>Développer une aisance avec des calculs en addition et en soustraction</w:t>
            </w:r>
            <w:r w:rsidR="00C274C8" w:rsidRPr="005A0DB2">
              <w:rPr>
                <w:rFonts w:asciiTheme="majorHAnsi" w:hAnsiTheme="majorHAnsi" w:cs="Open Sans"/>
                <w:sz w:val="20"/>
                <w:szCs w:val="20"/>
                <w:lang w:val="fr-CA"/>
              </w:rPr>
              <w:br/>
            </w:r>
            <w:r w:rsidR="00EA2368" w:rsidRPr="00E23C76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="00EA2368" w:rsidRPr="00E23C76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Additionner</w:t>
            </w:r>
            <w:r w:rsidR="00EA2368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EA2368" w:rsidRPr="00E23C76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et soustraire</w:t>
            </w:r>
            <w:r w:rsidR="00EA2368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EA2368" w:rsidRPr="00E23C76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avec aisance</w:t>
            </w:r>
            <w:r w:rsidR="00EA2368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EA2368" w:rsidRPr="00E23C76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des quantit</w:t>
            </w:r>
            <w:r w:rsidR="00EA2368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EA2368" w:rsidRPr="00E23C76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s</w:t>
            </w:r>
            <w:r w:rsidR="00EA2368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EA2368" w:rsidRPr="00D0752A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jusqu’</w:t>
            </w:r>
            <w:proofErr w:type="spellStart"/>
            <w:r w:rsidR="00EA2368" w:rsidRPr="00D0752A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a</w:t>
            </w:r>
            <w:proofErr w:type="spellEnd"/>
            <w:r w:rsidR="00EA2368" w:rsidRPr="00D0752A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20.</w:t>
            </w:r>
          </w:p>
        </w:tc>
      </w:tr>
      <w:tr w:rsidR="00977ACF" w:rsidRPr="00BB2E40" w14:paraId="7B363464" w14:textId="77777777" w:rsidTr="39DBB73A">
        <w:tc>
          <w:tcPr>
            <w:tcW w:w="3685" w:type="dxa"/>
            <w:shd w:val="clear" w:color="auto" w:fill="auto"/>
          </w:tcPr>
          <w:p w14:paraId="7B363458" w14:textId="28711678" w:rsidR="00977ACF" w:rsidRPr="00D53AEC" w:rsidRDefault="006801B3" w:rsidP="00913607">
            <w:pPr>
              <w:shd w:val="clear" w:color="auto" w:fill="FFFFFF"/>
              <w:rPr>
                <w:rFonts w:asciiTheme="majorHAnsi" w:hAnsiTheme="majorHAnsi"/>
                <w:color w:val="222222"/>
                <w:sz w:val="20"/>
                <w:szCs w:val="20"/>
                <w:lang w:val="fr-CA"/>
              </w:rPr>
            </w:pPr>
            <w:r w:rsidRPr="00D53AEC">
              <w:rPr>
                <w:rFonts w:asciiTheme="majorHAnsi" w:hAnsiTheme="majorHAnsi"/>
                <w:b/>
                <w:color w:val="222222"/>
                <w:sz w:val="20"/>
                <w:szCs w:val="20"/>
                <w:lang w:val="fr-CA"/>
              </w:rPr>
              <w:t>3.N.</w:t>
            </w:r>
            <w:r w:rsidR="00977ACF" w:rsidRPr="00D53AEC">
              <w:rPr>
                <w:rFonts w:asciiTheme="majorHAnsi" w:hAnsiTheme="majorHAnsi"/>
                <w:b/>
                <w:color w:val="222222"/>
                <w:sz w:val="20"/>
                <w:szCs w:val="20"/>
                <w:lang w:val="fr-CA"/>
              </w:rPr>
              <w:t>11.</w:t>
            </w:r>
            <w:r w:rsidR="00977ACF" w:rsidRPr="00D53AEC">
              <w:rPr>
                <w:rFonts w:asciiTheme="majorHAnsi" w:hAnsiTheme="majorHAnsi"/>
                <w:color w:val="222222"/>
                <w:sz w:val="20"/>
                <w:szCs w:val="20"/>
                <w:lang w:val="fr-CA"/>
              </w:rPr>
              <w:t xml:space="preserve"> </w:t>
            </w:r>
            <w:r w:rsidR="00913607" w:rsidRPr="00D53AEC">
              <w:rPr>
                <w:rFonts w:asciiTheme="majorHAnsi" w:hAnsiTheme="majorHAnsi"/>
                <w:color w:val="222222"/>
                <w:sz w:val="20"/>
                <w:szCs w:val="20"/>
                <w:lang w:val="fr-CA"/>
              </w:rPr>
              <w:t>Démontrer une compréhension de la multiplication jusqu’à 5 × 5 en :</w:t>
            </w:r>
          </w:p>
          <w:p w14:paraId="7B363459" w14:textId="677B5EE3" w:rsidR="00977ACF" w:rsidRPr="00D53AEC" w:rsidRDefault="00977ACF" w:rsidP="00913607">
            <w:pPr>
              <w:shd w:val="clear" w:color="auto" w:fill="FFFFFF"/>
              <w:rPr>
                <w:rFonts w:asciiTheme="majorHAnsi" w:hAnsiTheme="majorHAnsi"/>
                <w:color w:val="222222"/>
                <w:sz w:val="20"/>
                <w:szCs w:val="20"/>
                <w:lang w:val="fr-CA"/>
              </w:rPr>
            </w:pPr>
            <w:r w:rsidRPr="00D53AEC">
              <w:rPr>
                <w:rFonts w:asciiTheme="majorHAnsi" w:hAnsiTheme="majorHAnsi"/>
                <w:color w:val="222222"/>
                <w:sz w:val="20"/>
                <w:szCs w:val="20"/>
                <w:lang w:val="fr-CA"/>
              </w:rPr>
              <w:t xml:space="preserve">• </w:t>
            </w:r>
            <w:r w:rsidR="00913607" w:rsidRPr="00D53AEC">
              <w:rPr>
                <w:rFonts w:asciiTheme="majorHAnsi" w:hAnsiTheme="majorHAnsi"/>
                <w:color w:val="222222"/>
                <w:sz w:val="20"/>
                <w:szCs w:val="20"/>
                <w:lang w:val="fr-CA"/>
              </w:rPr>
              <w:t>représentant et en expliquant des multiplications à l’aide de groupes égaux et à l’aide d’arrangements rectangulaires;</w:t>
            </w:r>
          </w:p>
          <w:p w14:paraId="7B36345A" w14:textId="0921A20D" w:rsidR="00977ACF" w:rsidRPr="00D53AEC" w:rsidRDefault="00977ACF" w:rsidP="00913607">
            <w:pPr>
              <w:shd w:val="clear" w:color="auto" w:fill="FFFFFF"/>
              <w:rPr>
                <w:rFonts w:asciiTheme="majorHAnsi" w:hAnsiTheme="majorHAnsi"/>
                <w:color w:val="222222"/>
                <w:sz w:val="20"/>
                <w:szCs w:val="20"/>
                <w:lang w:val="fr-CA"/>
              </w:rPr>
            </w:pPr>
            <w:r w:rsidRPr="00D53AEC">
              <w:rPr>
                <w:rFonts w:asciiTheme="majorHAnsi" w:hAnsiTheme="majorHAnsi"/>
                <w:color w:val="222222"/>
                <w:sz w:val="20"/>
                <w:szCs w:val="20"/>
                <w:lang w:val="fr-CA"/>
              </w:rPr>
              <w:t xml:space="preserve">• </w:t>
            </w:r>
            <w:r w:rsidR="00913607" w:rsidRPr="00D53AEC">
              <w:rPr>
                <w:rFonts w:asciiTheme="majorHAnsi" w:hAnsiTheme="majorHAnsi"/>
                <w:color w:val="222222"/>
                <w:sz w:val="20"/>
                <w:szCs w:val="20"/>
                <w:lang w:val="fr-CA"/>
              </w:rPr>
              <w:t>créant des probl</w:t>
            </w:r>
            <w:r w:rsidR="00992C95">
              <w:rPr>
                <w:rFonts w:asciiTheme="majorHAnsi" w:hAnsiTheme="majorHAnsi"/>
                <w:color w:val="222222"/>
                <w:sz w:val="20"/>
                <w:szCs w:val="20"/>
                <w:lang w:val="fr-CA"/>
              </w:rPr>
              <w:t>è</w:t>
            </w:r>
            <w:r w:rsidR="00913607" w:rsidRPr="00D53AEC">
              <w:rPr>
                <w:rFonts w:asciiTheme="majorHAnsi" w:hAnsiTheme="majorHAnsi"/>
                <w:color w:val="222222"/>
                <w:sz w:val="20"/>
                <w:szCs w:val="20"/>
                <w:lang w:val="fr-CA"/>
              </w:rPr>
              <w:t>m</w:t>
            </w:r>
            <w:r w:rsidR="00992C95">
              <w:rPr>
                <w:rFonts w:asciiTheme="majorHAnsi" w:hAnsiTheme="majorHAnsi"/>
                <w:color w:val="222222"/>
                <w:sz w:val="20"/>
                <w:szCs w:val="20"/>
                <w:lang w:val="fr-CA"/>
              </w:rPr>
              <w:t>e</w:t>
            </w:r>
            <w:r w:rsidR="00913607" w:rsidRPr="00D53AEC">
              <w:rPr>
                <w:rFonts w:asciiTheme="majorHAnsi" w:hAnsiTheme="majorHAnsi"/>
                <w:color w:val="222222"/>
                <w:sz w:val="20"/>
                <w:szCs w:val="20"/>
                <w:lang w:val="fr-CA"/>
              </w:rPr>
              <w:t>s contextualisés comportant des multiplications et en les résolvant;</w:t>
            </w:r>
          </w:p>
          <w:p w14:paraId="7B36345B" w14:textId="69D3DB93" w:rsidR="00977ACF" w:rsidRPr="00D53AEC" w:rsidRDefault="00977ACF" w:rsidP="00393A87">
            <w:pPr>
              <w:shd w:val="clear" w:color="auto" w:fill="FFFFFF"/>
              <w:rPr>
                <w:rFonts w:asciiTheme="majorHAnsi" w:hAnsiTheme="majorHAnsi"/>
                <w:color w:val="222222"/>
                <w:sz w:val="20"/>
                <w:szCs w:val="20"/>
                <w:lang w:val="fr-CA"/>
              </w:rPr>
            </w:pPr>
            <w:r w:rsidRPr="00D53AEC">
              <w:rPr>
                <w:rFonts w:asciiTheme="majorHAnsi" w:hAnsiTheme="majorHAnsi"/>
                <w:color w:val="222222"/>
                <w:sz w:val="20"/>
                <w:szCs w:val="20"/>
                <w:lang w:val="fr-CA"/>
              </w:rPr>
              <w:lastRenderedPageBreak/>
              <w:t xml:space="preserve">• </w:t>
            </w:r>
            <w:r w:rsidR="00393A87" w:rsidRPr="00D53AEC">
              <w:rPr>
                <w:rFonts w:asciiTheme="majorHAnsi" w:hAnsiTheme="majorHAnsi"/>
                <w:color w:val="222222"/>
                <w:sz w:val="20"/>
                <w:szCs w:val="20"/>
                <w:lang w:val="fr-CA"/>
              </w:rPr>
              <w:t>modélisant des multiplications de façon concrète et imagée, et en notant symboliquement le processus;</w:t>
            </w:r>
          </w:p>
          <w:p w14:paraId="7B36345C" w14:textId="7526A5F3" w:rsidR="00977ACF" w:rsidRPr="00D53AEC" w:rsidRDefault="00977ACF" w:rsidP="00393A87">
            <w:pPr>
              <w:shd w:val="clear" w:color="auto" w:fill="FFFFFF"/>
              <w:rPr>
                <w:rFonts w:asciiTheme="majorHAnsi" w:hAnsiTheme="majorHAnsi"/>
                <w:color w:val="222222"/>
                <w:sz w:val="20"/>
                <w:szCs w:val="20"/>
                <w:lang w:val="fr-CA"/>
              </w:rPr>
            </w:pPr>
            <w:r w:rsidRPr="00D53AEC">
              <w:rPr>
                <w:rFonts w:asciiTheme="majorHAnsi" w:hAnsiTheme="majorHAnsi"/>
                <w:color w:val="222222"/>
                <w:sz w:val="20"/>
                <w:szCs w:val="20"/>
                <w:lang w:val="fr-CA"/>
              </w:rPr>
              <w:t xml:space="preserve">• </w:t>
            </w:r>
            <w:r w:rsidR="00393A87" w:rsidRPr="00D53AEC">
              <w:rPr>
                <w:rFonts w:asciiTheme="majorHAnsi" w:hAnsiTheme="majorHAnsi"/>
                <w:color w:val="222222"/>
                <w:sz w:val="20"/>
                <w:szCs w:val="20"/>
                <w:lang w:val="fr-CA"/>
              </w:rPr>
              <w:t>établissant un lien entre la multiplication et l’addition répétée;</w:t>
            </w:r>
          </w:p>
          <w:p w14:paraId="1B3318EE" w14:textId="1B76AFF9" w:rsidR="00977ACF" w:rsidRPr="00D53AEC" w:rsidRDefault="00977ACF" w:rsidP="00393A87">
            <w:pPr>
              <w:rPr>
                <w:rFonts w:asciiTheme="majorHAnsi" w:hAnsiTheme="majorHAnsi"/>
                <w:color w:val="222222"/>
                <w:sz w:val="20"/>
                <w:szCs w:val="20"/>
                <w:lang w:val="fr-CA"/>
              </w:rPr>
            </w:pPr>
            <w:r w:rsidRPr="00D53AEC">
              <w:rPr>
                <w:rFonts w:asciiTheme="majorHAnsi" w:hAnsiTheme="majorHAnsi"/>
                <w:color w:val="222222"/>
                <w:sz w:val="20"/>
                <w:szCs w:val="20"/>
                <w:lang w:val="fr-CA"/>
              </w:rPr>
              <w:t xml:space="preserve">• </w:t>
            </w:r>
            <w:r w:rsidR="00393A87" w:rsidRPr="00D53AEC">
              <w:rPr>
                <w:rFonts w:asciiTheme="majorHAnsi" w:hAnsiTheme="majorHAnsi"/>
                <w:color w:val="222222"/>
                <w:sz w:val="20"/>
                <w:szCs w:val="20"/>
                <w:lang w:val="fr-CA"/>
              </w:rPr>
              <w:t>établissant un lien entre la multiplication et la division.</w:t>
            </w:r>
          </w:p>
          <w:p w14:paraId="7B36345D" w14:textId="510A499E" w:rsidR="00DE7F95" w:rsidRPr="00D53AEC" w:rsidRDefault="00DE7F95" w:rsidP="00977ACF">
            <w:pPr>
              <w:shd w:val="clear" w:color="auto" w:fill="FFFFFF"/>
              <w:rPr>
                <w:rFonts w:asciiTheme="majorHAnsi" w:hAnsiTheme="majorHAnsi"/>
                <w:color w:val="222222"/>
                <w:sz w:val="20"/>
                <w:szCs w:val="20"/>
                <w:lang w:val="fr-CA"/>
              </w:rPr>
            </w:pPr>
          </w:p>
        </w:tc>
        <w:tc>
          <w:tcPr>
            <w:tcW w:w="2660" w:type="dxa"/>
            <w:shd w:val="clear" w:color="auto" w:fill="auto"/>
          </w:tcPr>
          <w:p w14:paraId="1E7983AC" w14:textId="5B52A287" w:rsidR="00101A12" w:rsidRPr="00FE6549" w:rsidRDefault="00022EF7" w:rsidP="00101A12">
            <w:pPr>
              <w:spacing w:line="276" w:lineRule="auto"/>
              <w:contextualSpacing/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lastRenderedPageBreak/>
              <w:t>Unité</w:t>
            </w:r>
            <w:r w:rsidR="00101A12" w:rsidRPr="00FE6549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 xml:space="preserve"> 6 : La multiplication et la division</w:t>
            </w:r>
          </w:p>
          <w:p w14:paraId="36BD30F5" w14:textId="77777777" w:rsidR="00101A12" w:rsidRPr="00FE6549" w:rsidRDefault="00101A12" w:rsidP="00101A12">
            <w:pPr>
              <w:spacing w:line="276" w:lineRule="auto"/>
              <w:contextualSpacing/>
              <w:rPr>
                <w:rFonts w:asciiTheme="majorHAnsi" w:hAnsiTheme="majorHAnsi"/>
                <w:bCs/>
                <w:sz w:val="20"/>
                <w:szCs w:val="20"/>
                <w:lang w:val="fr-CA"/>
              </w:rPr>
            </w:pPr>
            <w:r w:rsidRPr="00FE6549">
              <w:rPr>
                <w:rFonts w:asciiTheme="majorHAnsi" w:hAnsiTheme="majorHAnsi"/>
                <w:bCs/>
                <w:sz w:val="20"/>
                <w:szCs w:val="20"/>
                <w:lang w:val="fr-CA"/>
              </w:rPr>
              <w:t>27 : Explorer la multiplication</w:t>
            </w:r>
          </w:p>
          <w:p w14:paraId="130BE7D2" w14:textId="77777777" w:rsidR="00101A12" w:rsidRPr="00FE6549" w:rsidRDefault="00101A12" w:rsidP="00101A12">
            <w:pPr>
              <w:spacing w:line="276" w:lineRule="auto"/>
              <w:contextualSpacing/>
              <w:rPr>
                <w:rFonts w:asciiTheme="majorHAnsi" w:hAnsiTheme="majorHAnsi"/>
                <w:bCs/>
                <w:sz w:val="20"/>
                <w:szCs w:val="20"/>
                <w:lang w:val="fr-CA"/>
              </w:rPr>
            </w:pPr>
            <w:r w:rsidRPr="00FE6549">
              <w:rPr>
                <w:rFonts w:asciiTheme="majorHAnsi" w:hAnsiTheme="majorHAnsi"/>
                <w:bCs/>
                <w:sz w:val="20"/>
                <w:szCs w:val="20"/>
                <w:lang w:val="fr-CA"/>
              </w:rPr>
              <w:t>29 : Relier la multiplication et la division</w:t>
            </w:r>
          </w:p>
          <w:p w14:paraId="4AC91B56" w14:textId="77777777" w:rsidR="00101A12" w:rsidRPr="00FE6549" w:rsidRDefault="00101A12" w:rsidP="00101A12">
            <w:pPr>
              <w:tabs>
                <w:tab w:val="left" w:pos="3063"/>
              </w:tabs>
              <w:rPr>
                <w:rFonts w:asciiTheme="majorHAnsi" w:hAnsiTheme="majorHAnsi"/>
                <w:bCs/>
                <w:sz w:val="20"/>
                <w:szCs w:val="20"/>
                <w:lang w:val="fr-CA"/>
              </w:rPr>
            </w:pPr>
            <w:r w:rsidRPr="00FE6549">
              <w:rPr>
                <w:rFonts w:asciiTheme="majorHAnsi" w:hAnsiTheme="majorHAnsi"/>
                <w:bCs/>
                <w:sz w:val="20"/>
                <w:szCs w:val="20"/>
                <w:lang w:val="fr-CA"/>
              </w:rPr>
              <w:t>30 : Les propriétés de la multiplication</w:t>
            </w:r>
            <w:r w:rsidRPr="00FE6549">
              <w:rPr>
                <w:rFonts w:asciiTheme="majorHAnsi" w:hAnsiTheme="majorHAnsi"/>
                <w:bCs/>
                <w:sz w:val="20"/>
                <w:szCs w:val="20"/>
                <w:lang w:val="fr-CA"/>
              </w:rPr>
              <w:br/>
            </w:r>
            <w:r w:rsidRPr="00FE6549">
              <w:rPr>
                <w:rFonts w:asciiTheme="majorHAnsi" w:hAnsiTheme="majorHAnsi"/>
                <w:bCs/>
                <w:sz w:val="20"/>
                <w:szCs w:val="20"/>
                <w:lang w:val="fr-CA"/>
              </w:rPr>
              <w:lastRenderedPageBreak/>
              <w:t>31 : Formuler et résoudre des problèmes</w:t>
            </w:r>
          </w:p>
          <w:p w14:paraId="202A86FD" w14:textId="77777777" w:rsidR="00101A12" w:rsidRPr="00FE6549" w:rsidRDefault="00101A12" w:rsidP="00101A12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FE6549">
              <w:rPr>
                <w:rFonts w:asciiTheme="majorHAnsi" w:hAnsiTheme="majorHAnsi"/>
                <w:sz w:val="20"/>
                <w:szCs w:val="20"/>
                <w:lang w:val="fr-CA"/>
              </w:rPr>
              <w:t>32 : Développer l’aisance : La salle de jeux</w:t>
            </w:r>
          </w:p>
          <w:p w14:paraId="6EE250C8" w14:textId="0295B113" w:rsidR="00B33542" w:rsidRPr="00101A12" w:rsidRDefault="00101A12" w:rsidP="00101A12">
            <w:pPr>
              <w:tabs>
                <w:tab w:val="left" w:pos="3063"/>
              </w:tabs>
              <w:spacing w:after="120" w:line="264" w:lineRule="auto"/>
              <w:rPr>
                <w:rFonts w:ascii="Calibri" w:eastAsia="Calibri" w:hAnsi="Calibri" w:cs="Calibri"/>
                <w:sz w:val="20"/>
                <w:szCs w:val="20"/>
                <w:highlight w:val="yellow"/>
                <w:lang w:val="fr-CA"/>
              </w:rPr>
            </w:pPr>
            <w:r w:rsidRPr="00FE6549">
              <w:rPr>
                <w:rFonts w:asciiTheme="majorHAnsi" w:eastAsiaTheme="majorEastAsia" w:hAnsiTheme="majorHAnsi" w:cstheme="majorBidi"/>
                <w:sz w:val="20"/>
                <w:szCs w:val="20"/>
                <w:lang w:val="fr-CA"/>
              </w:rPr>
              <w:t>33 : La multiplication et la division</w:t>
            </w:r>
            <w:r w:rsidR="004E205F">
              <w:rPr>
                <w:rFonts w:asciiTheme="majorHAnsi" w:eastAsiaTheme="majorEastAsia" w:hAnsiTheme="majorHAnsi" w:cstheme="majorBidi"/>
                <w:sz w:val="20"/>
                <w:szCs w:val="20"/>
                <w:lang w:val="fr-CA"/>
              </w:rPr>
              <w:t xml:space="preserve"> : </w:t>
            </w:r>
            <w:r w:rsidRPr="00FE6549">
              <w:rPr>
                <w:rFonts w:asciiTheme="majorHAnsi" w:eastAsiaTheme="majorEastAsia" w:hAnsiTheme="majorHAnsi" w:cstheme="majorBidi"/>
                <w:sz w:val="20"/>
                <w:szCs w:val="20"/>
                <w:lang w:val="fr-CA"/>
              </w:rPr>
              <w:t>Approfondissement</w:t>
            </w:r>
          </w:p>
          <w:p w14:paraId="7B36345E" w14:textId="139EF3DD" w:rsidR="00B33542" w:rsidRPr="00101A12" w:rsidRDefault="00B33542" w:rsidP="39DBB73A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  <w:highlight w:val="yellow"/>
                <w:lang w:val="fr-CA"/>
              </w:rPr>
            </w:pPr>
          </w:p>
        </w:tc>
        <w:tc>
          <w:tcPr>
            <w:tcW w:w="2722" w:type="dxa"/>
            <w:gridSpan w:val="2"/>
            <w:shd w:val="clear" w:color="auto" w:fill="auto"/>
          </w:tcPr>
          <w:p w14:paraId="7B363462" w14:textId="197A891E" w:rsidR="00977ACF" w:rsidRPr="005F188F" w:rsidRDefault="005F188F" w:rsidP="00977ACF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5F188F">
              <w:rPr>
                <w:rFonts w:asciiTheme="majorHAnsi" w:hAnsiTheme="majorHAnsi"/>
                <w:sz w:val="20"/>
                <w:szCs w:val="20"/>
                <w:lang w:val="fr-CA"/>
              </w:rPr>
              <w:lastRenderedPageBreak/>
              <w:t>Une robe pour Calla</w:t>
            </w:r>
            <w:r w:rsidR="00977ACF" w:rsidRPr="005F188F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 </w:t>
            </w:r>
            <w:r w:rsidR="00034C75" w:rsidRPr="005F188F">
              <w:rPr>
                <w:rFonts w:asciiTheme="majorHAnsi" w:hAnsiTheme="majorHAnsi"/>
                <w:sz w:val="20"/>
                <w:szCs w:val="20"/>
                <w:lang w:val="fr-CA"/>
              </w:rPr>
              <w:br/>
            </w:r>
            <w:r>
              <w:rPr>
                <w:rFonts w:asciiTheme="majorHAnsi" w:hAnsiTheme="majorHAnsi"/>
                <w:sz w:val="20"/>
                <w:szCs w:val="20"/>
                <w:lang w:val="fr-CA"/>
              </w:rPr>
              <w:t>Au camp sportif</w:t>
            </w:r>
            <w:r w:rsidR="00977ACF" w:rsidRPr="005F188F">
              <w:rPr>
                <w:rFonts w:asciiTheme="majorHAnsi" w:hAnsiTheme="majorHAnsi"/>
                <w:i/>
                <w:sz w:val="20"/>
                <w:szCs w:val="20"/>
                <w:lang w:val="fr-CA"/>
              </w:rPr>
              <w:t xml:space="preserve"> </w:t>
            </w:r>
            <w:r w:rsidR="00034C75" w:rsidRPr="005F188F">
              <w:rPr>
                <w:rFonts w:asciiTheme="majorHAnsi" w:hAnsiTheme="majorHAnsi"/>
                <w:sz w:val="20"/>
                <w:szCs w:val="20"/>
                <w:lang w:val="fr-CA"/>
              </w:rPr>
              <w:br/>
            </w:r>
            <w:r w:rsidRPr="005F188F">
              <w:rPr>
                <w:rFonts w:asciiTheme="majorHAnsi" w:hAnsiTheme="majorHAnsi"/>
                <w:sz w:val="20"/>
                <w:szCs w:val="20"/>
                <w:lang w:val="fr-CA"/>
              </w:rPr>
              <w:t>Un jardin pour tous</w:t>
            </w:r>
            <w:r w:rsidR="00977ACF" w:rsidRPr="005F188F">
              <w:rPr>
                <w:rFonts w:asciiTheme="majorHAnsi" w:hAnsiTheme="majorHAnsi"/>
                <w:i/>
                <w:sz w:val="20"/>
                <w:szCs w:val="20"/>
                <w:lang w:val="fr-CA"/>
              </w:rPr>
              <w:t xml:space="preserve"> </w:t>
            </w:r>
          </w:p>
        </w:tc>
        <w:tc>
          <w:tcPr>
            <w:tcW w:w="3618" w:type="dxa"/>
            <w:shd w:val="clear" w:color="auto" w:fill="auto"/>
          </w:tcPr>
          <w:p w14:paraId="7B363463" w14:textId="4ECE8821" w:rsidR="000D2085" w:rsidRPr="00BB2E40" w:rsidRDefault="00A27754" w:rsidP="00034C75">
            <w:pPr>
              <w:spacing w:after="160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C10A00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Idée principale :</w:t>
            </w:r>
            <w:r w:rsidR="002649C7" w:rsidRPr="00C10A00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 xml:space="preserve"> </w:t>
            </w:r>
            <w:r w:rsidR="00C10A00" w:rsidRPr="00C10A00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Les quantités et les nombres peuvent être multipliés (en regroupant les unités) et divisés (en les séparant par unités) pour déterminer combien il y a d’éléments.</w:t>
            </w:r>
            <w:r w:rsidR="00034C75" w:rsidRPr="00C10A00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br/>
            </w:r>
            <w:r w:rsidR="002649C7" w:rsidRPr="00BB2E40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D</w:t>
            </w:r>
            <w:proofErr w:type="spellStart"/>
            <w:r w:rsidR="00190E8C" w:rsidRPr="00190E8C">
              <w:rPr>
                <w:rFonts w:asciiTheme="majorHAnsi" w:hAnsiTheme="majorHAnsi" w:cs="Open Sans"/>
                <w:b/>
                <w:bCs/>
                <w:sz w:val="20"/>
                <w:szCs w:val="20"/>
                <w:lang w:val="en-CA"/>
              </w:rPr>
              <w:t>é</w:t>
            </w:r>
            <w:r w:rsidR="004C1047" w:rsidRPr="004C1047">
              <w:rPr>
                <w:rFonts w:asciiTheme="majorHAnsi" w:hAnsiTheme="majorHAnsi" w:cs="Open Sans"/>
                <w:b/>
                <w:bCs/>
                <w:sz w:val="20"/>
                <w:szCs w:val="20"/>
                <w:lang w:val="en-CA"/>
              </w:rPr>
              <w:t>velopper</w:t>
            </w:r>
            <w:proofErr w:type="spellEnd"/>
            <w:r w:rsidR="004C1047" w:rsidRPr="004C1047">
              <w:rPr>
                <w:rFonts w:asciiTheme="majorHAnsi" w:hAnsiTheme="majorHAnsi" w:cs="Open Sans"/>
                <w:b/>
                <w:bCs/>
                <w:sz w:val="20"/>
                <w:szCs w:val="20"/>
                <w:lang w:val="en-CA"/>
              </w:rPr>
              <w:t xml:space="preserve"> la signification </w:t>
            </w:r>
            <w:proofErr w:type="spellStart"/>
            <w:r w:rsidR="004C1047" w:rsidRPr="004C1047">
              <w:rPr>
                <w:rFonts w:asciiTheme="majorHAnsi" w:hAnsiTheme="majorHAnsi" w:cs="Open Sans"/>
                <w:b/>
                <w:bCs/>
                <w:sz w:val="20"/>
                <w:szCs w:val="20"/>
                <w:lang w:val="en-CA"/>
              </w:rPr>
              <w:t>conceptuelle</w:t>
            </w:r>
            <w:proofErr w:type="spellEnd"/>
            <w:r w:rsidR="004C1047" w:rsidRPr="004C1047">
              <w:rPr>
                <w:rFonts w:asciiTheme="majorHAnsi" w:hAnsiTheme="majorHAnsi" w:cs="Open Sans"/>
                <w:b/>
                <w:bCs/>
                <w:sz w:val="20"/>
                <w:szCs w:val="20"/>
                <w:lang w:val="en-CA"/>
              </w:rPr>
              <w:t xml:space="preserve"> de la</w:t>
            </w:r>
            <w:r w:rsidR="002649C7" w:rsidRPr="00BB2E40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 xml:space="preserve"> multiplication </w:t>
            </w:r>
            <w:r w:rsidR="004C1047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 xml:space="preserve">et </w:t>
            </w:r>
            <w:r w:rsidR="002649C7" w:rsidRPr="00BB2E40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d</w:t>
            </w:r>
            <w:r w:rsidR="004C1047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e la</w:t>
            </w:r>
            <w:r w:rsidR="002649C7" w:rsidRPr="00BB2E40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 xml:space="preserve"> division</w:t>
            </w:r>
            <w:r w:rsidR="00097C6A" w:rsidRPr="00BB2E40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br/>
            </w:r>
            <w:r w:rsidR="002649C7"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097C6A" w:rsidRPr="00BB2E40">
              <w:rPr>
                <w:rFonts w:asciiTheme="majorHAnsi" w:hAnsiTheme="majorHAnsi" w:cs="Open Sans"/>
                <w:sz w:val="20"/>
                <w:szCs w:val="20"/>
              </w:rPr>
              <w:t xml:space="preserve">Models and symbolizes single-digit multiplication problems involving equal </w:t>
            </w:r>
            <w:r w:rsidR="00097C6A" w:rsidRPr="00BB2E40">
              <w:rPr>
                <w:rFonts w:asciiTheme="majorHAnsi" w:hAnsiTheme="majorHAnsi" w:cs="Open Sans"/>
                <w:sz w:val="20"/>
                <w:szCs w:val="20"/>
              </w:rPr>
              <w:lastRenderedPageBreak/>
              <w:t>groups or measures (i.e., equal jumps on a number line), and relates them to addition.</w:t>
            </w:r>
            <w:r w:rsidR="00B215D2">
              <w:rPr>
                <w:rFonts w:asciiTheme="majorHAnsi" w:hAnsiTheme="majorHAnsi" w:cs="Open Sans"/>
                <w:sz w:val="20"/>
                <w:szCs w:val="20"/>
              </w:rPr>
              <w:br/>
              <w:t>- Uses properties of multiplication and division to solve problems (e.g., multiplying and dividing by 1, commutativity of multiplication).</w:t>
            </w:r>
            <w:r w:rsidR="00654980" w:rsidRPr="00BB2E40"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="00654980"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0D2085" w:rsidRPr="00BB2E40">
              <w:rPr>
                <w:rFonts w:asciiTheme="majorHAnsi" w:hAnsiTheme="majorHAnsi" w:cs="Open Sans"/>
                <w:sz w:val="20"/>
                <w:szCs w:val="20"/>
              </w:rPr>
              <w:t>Models and symbolizes equal sharing and grouping division problems and relates them to subtraction.</w:t>
            </w:r>
          </w:p>
        </w:tc>
      </w:tr>
      <w:tr w:rsidR="007174F8" w:rsidRPr="007D1568" w14:paraId="7B363473" w14:textId="77777777" w:rsidTr="39DBB73A">
        <w:tc>
          <w:tcPr>
            <w:tcW w:w="3685" w:type="dxa"/>
            <w:shd w:val="clear" w:color="auto" w:fill="auto"/>
          </w:tcPr>
          <w:p w14:paraId="7B363466" w14:textId="6380AEA2" w:rsidR="007174F8" w:rsidRPr="00D53AEC" w:rsidRDefault="003F661B" w:rsidP="008916F7">
            <w:pPr>
              <w:shd w:val="clear" w:color="auto" w:fill="FFFFFF"/>
              <w:rPr>
                <w:rFonts w:asciiTheme="majorHAnsi" w:hAnsiTheme="majorHAnsi"/>
                <w:color w:val="222222"/>
                <w:sz w:val="20"/>
                <w:szCs w:val="20"/>
                <w:lang w:val="fr-CA"/>
              </w:rPr>
            </w:pPr>
            <w:r w:rsidRPr="00533BEA">
              <w:rPr>
                <w:rFonts w:asciiTheme="majorHAnsi" w:hAnsiTheme="majorHAnsi"/>
                <w:sz w:val="20"/>
                <w:szCs w:val="20"/>
              </w:rPr>
              <w:lastRenderedPageBreak/>
              <w:br w:type="page"/>
            </w:r>
            <w:r w:rsidR="002B59B1" w:rsidRPr="00D53AEC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>3.N.</w:t>
            </w:r>
            <w:r w:rsidRPr="00D53AEC">
              <w:rPr>
                <w:rFonts w:asciiTheme="majorHAnsi" w:hAnsiTheme="majorHAnsi"/>
                <w:b/>
                <w:color w:val="222222"/>
                <w:sz w:val="20"/>
                <w:szCs w:val="20"/>
                <w:lang w:val="fr-CA"/>
              </w:rPr>
              <w:t>12.</w:t>
            </w:r>
            <w:r w:rsidRPr="00D53AEC">
              <w:rPr>
                <w:rFonts w:asciiTheme="majorHAnsi" w:hAnsiTheme="majorHAnsi"/>
                <w:color w:val="222222"/>
                <w:sz w:val="20"/>
                <w:szCs w:val="20"/>
                <w:lang w:val="fr-CA"/>
              </w:rPr>
              <w:t xml:space="preserve"> </w:t>
            </w:r>
            <w:r w:rsidR="008916F7" w:rsidRPr="00D53AEC">
              <w:rPr>
                <w:rFonts w:asciiTheme="majorHAnsi" w:hAnsiTheme="majorHAnsi"/>
                <w:color w:val="222222"/>
                <w:sz w:val="20"/>
                <w:szCs w:val="20"/>
                <w:lang w:val="fr-CA"/>
              </w:rPr>
              <w:t>Démontrer une compréhension de la division</w:t>
            </w:r>
            <w:r w:rsidR="000F1B0B" w:rsidRPr="00D53AEC">
              <w:rPr>
                <w:rFonts w:asciiTheme="majorHAnsi" w:hAnsiTheme="majorHAnsi"/>
                <w:color w:val="222222"/>
                <w:sz w:val="20"/>
                <w:szCs w:val="20"/>
                <w:lang w:val="fr-CA"/>
              </w:rPr>
              <w:t xml:space="preserve"> (limité aux faits de multiplication correspondants jusqu’à </w:t>
            </w:r>
            <w:r w:rsidR="000F1B0B" w:rsidRPr="00D53AEC">
              <w:rPr>
                <w:rFonts w:asciiTheme="majorHAnsi" w:hAnsiTheme="majorHAnsi"/>
                <w:color w:val="222222"/>
                <w:sz w:val="20"/>
                <w:szCs w:val="20"/>
                <w:lang w:val="fr-CA"/>
              </w:rPr>
              <w:br/>
              <w:t>5 × 5)</w:t>
            </w:r>
            <w:r w:rsidR="008916F7" w:rsidRPr="00D53AEC">
              <w:rPr>
                <w:rFonts w:asciiTheme="majorHAnsi" w:hAnsiTheme="majorHAnsi"/>
                <w:color w:val="222222"/>
                <w:sz w:val="20"/>
                <w:szCs w:val="20"/>
                <w:lang w:val="fr-CA"/>
              </w:rPr>
              <w:t xml:space="preserve"> en :</w:t>
            </w:r>
          </w:p>
          <w:p w14:paraId="7B363467" w14:textId="2F8DB2FF" w:rsidR="007174F8" w:rsidRPr="00D53AEC" w:rsidRDefault="003F661B" w:rsidP="008916F7">
            <w:pPr>
              <w:shd w:val="clear" w:color="auto" w:fill="FFFFFF"/>
              <w:rPr>
                <w:rFonts w:asciiTheme="majorHAnsi" w:hAnsiTheme="majorHAnsi"/>
                <w:color w:val="222222"/>
                <w:sz w:val="20"/>
                <w:szCs w:val="20"/>
                <w:lang w:val="fr-CA"/>
              </w:rPr>
            </w:pPr>
            <w:r w:rsidRPr="00D53AEC">
              <w:rPr>
                <w:rFonts w:asciiTheme="majorHAnsi" w:hAnsiTheme="majorHAnsi"/>
                <w:color w:val="222222"/>
                <w:sz w:val="20"/>
                <w:szCs w:val="20"/>
                <w:lang w:val="fr-CA"/>
              </w:rPr>
              <w:t xml:space="preserve">• </w:t>
            </w:r>
            <w:r w:rsidR="008916F7" w:rsidRPr="00D53AEC">
              <w:rPr>
                <w:rFonts w:asciiTheme="majorHAnsi" w:hAnsiTheme="majorHAnsi"/>
                <w:color w:val="222222"/>
                <w:sz w:val="20"/>
                <w:szCs w:val="20"/>
                <w:lang w:val="fr-CA"/>
              </w:rPr>
              <w:t>représentant et en expliquant la division à l’aide de partages en parties égales et à l’aide de groupements égaux;</w:t>
            </w:r>
          </w:p>
          <w:p w14:paraId="7B363468" w14:textId="3CB037D6" w:rsidR="007174F8" w:rsidRPr="00D53AEC" w:rsidRDefault="003F661B" w:rsidP="008916F7">
            <w:pPr>
              <w:shd w:val="clear" w:color="auto" w:fill="FFFFFF"/>
              <w:rPr>
                <w:rFonts w:asciiTheme="majorHAnsi" w:hAnsiTheme="majorHAnsi"/>
                <w:color w:val="222222"/>
                <w:sz w:val="20"/>
                <w:szCs w:val="20"/>
                <w:lang w:val="fr-CA"/>
              </w:rPr>
            </w:pPr>
            <w:r w:rsidRPr="00D53AEC">
              <w:rPr>
                <w:rFonts w:asciiTheme="majorHAnsi" w:hAnsiTheme="majorHAnsi"/>
                <w:color w:val="222222"/>
                <w:sz w:val="20"/>
                <w:szCs w:val="20"/>
                <w:lang w:val="fr-CA"/>
              </w:rPr>
              <w:t xml:space="preserve">• </w:t>
            </w:r>
            <w:r w:rsidR="008916F7" w:rsidRPr="00D53AEC">
              <w:rPr>
                <w:rFonts w:asciiTheme="majorHAnsi" w:hAnsiTheme="majorHAnsi"/>
                <w:color w:val="222222"/>
                <w:sz w:val="20"/>
                <w:szCs w:val="20"/>
                <w:lang w:val="fr-CA"/>
              </w:rPr>
              <w:t>créant et en résolvant des probl</w:t>
            </w:r>
            <w:r w:rsidR="00C10A00">
              <w:rPr>
                <w:rFonts w:asciiTheme="majorHAnsi" w:hAnsiTheme="majorHAnsi"/>
                <w:color w:val="222222"/>
                <w:sz w:val="20"/>
                <w:szCs w:val="20"/>
                <w:lang w:val="fr-CA"/>
              </w:rPr>
              <w:t>è</w:t>
            </w:r>
            <w:r w:rsidR="008916F7" w:rsidRPr="00D53AEC">
              <w:rPr>
                <w:rFonts w:asciiTheme="majorHAnsi" w:hAnsiTheme="majorHAnsi"/>
                <w:color w:val="222222"/>
                <w:sz w:val="20"/>
                <w:szCs w:val="20"/>
                <w:lang w:val="fr-CA"/>
              </w:rPr>
              <w:t>m</w:t>
            </w:r>
            <w:r w:rsidR="00C10A00">
              <w:rPr>
                <w:rFonts w:asciiTheme="majorHAnsi" w:hAnsiTheme="majorHAnsi"/>
                <w:color w:val="222222"/>
                <w:sz w:val="20"/>
                <w:szCs w:val="20"/>
                <w:lang w:val="fr-CA"/>
              </w:rPr>
              <w:t>e</w:t>
            </w:r>
            <w:r w:rsidR="008916F7" w:rsidRPr="00D53AEC">
              <w:rPr>
                <w:rFonts w:asciiTheme="majorHAnsi" w:hAnsiTheme="majorHAnsi"/>
                <w:color w:val="222222"/>
                <w:sz w:val="20"/>
                <w:szCs w:val="20"/>
                <w:lang w:val="fr-CA"/>
              </w:rPr>
              <w:t>s contextualisés qui comportent des partages en parties égales et des groupements égaux;</w:t>
            </w:r>
          </w:p>
          <w:p w14:paraId="7B36346A" w14:textId="3A633E8C" w:rsidR="007174F8" w:rsidRPr="00D53AEC" w:rsidRDefault="003F661B" w:rsidP="008916F7">
            <w:pPr>
              <w:shd w:val="clear" w:color="auto" w:fill="FFFFFF"/>
              <w:rPr>
                <w:rFonts w:asciiTheme="majorHAnsi" w:hAnsiTheme="majorHAnsi"/>
                <w:color w:val="222222"/>
                <w:sz w:val="20"/>
                <w:szCs w:val="20"/>
                <w:lang w:val="fr-CA"/>
              </w:rPr>
            </w:pPr>
            <w:r w:rsidRPr="00D53AEC">
              <w:rPr>
                <w:rFonts w:asciiTheme="majorHAnsi" w:hAnsiTheme="majorHAnsi"/>
                <w:color w:val="222222"/>
                <w:sz w:val="20"/>
                <w:szCs w:val="20"/>
                <w:lang w:val="fr-CA"/>
              </w:rPr>
              <w:t xml:space="preserve">• </w:t>
            </w:r>
            <w:r w:rsidR="008916F7" w:rsidRPr="00D53AEC">
              <w:rPr>
                <w:rFonts w:asciiTheme="majorHAnsi" w:hAnsiTheme="majorHAnsi"/>
                <w:color w:val="222222"/>
                <w:sz w:val="20"/>
                <w:szCs w:val="20"/>
                <w:lang w:val="fr-CA"/>
              </w:rPr>
              <w:t>modélisant des partages en parties égales et des groupements égaux, de façon concrète et imagée, et en notant symboliquement les processus ainsi représentés;</w:t>
            </w:r>
          </w:p>
          <w:p w14:paraId="7B36346B" w14:textId="0A9377F7" w:rsidR="007174F8" w:rsidRPr="00D53AEC" w:rsidRDefault="003F661B" w:rsidP="008916F7">
            <w:pPr>
              <w:shd w:val="clear" w:color="auto" w:fill="FFFFFF"/>
              <w:rPr>
                <w:rFonts w:asciiTheme="majorHAnsi" w:hAnsiTheme="majorHAnsi"/>
                <w:color w:val="222222"/>
                <w:sz w:val="20"/>
                <w:szCs w:val="20"/>
                <w:lang w:val="fr-CA"/>
              </w:rPr>
            </w:pPr>
            <w:r w:rsidRPr="00D53AEC">
              <w:rPr>
                <w:rFonts w:asciiTheme="majorHAnsi" w:hAnsiTheme="majorHAnsi"/>
                <w:color w:val="222222"/>
                <w:sz w:val="20"/>
                <w:szCs w:val="20"/>
                <w:lang w:val="fr-CA"/>
              </w:rPr>
              <w:t xml:space="preserve">• </w:t>
            </w:r>
            <w:r w:rsidR="008916F7" w:rsidRPr="00D53AEC">
              <w:rPr>
                <w:rFonts w:asciiTheme="majorHAnsi" w:hAnsiTheme="majorHAnsi"/>
                <w:color w:val="222222"/>
                <w:sz w:val="20"/>
                <w:szCs w:val="20"/>
                <w:lang w:val="fr-CA"/>
              </w:rPr>
              <w:t>établissant un lien entre la division et la soustraction répétée;</w:t>
            </w:r>
          </w:p>
          <w:p w14:paraId="7B36346C" w14:textId="21004698" w:rsidR="00F16CB9" w:rsidRPr="00D53AEC" w:rsidRDefault="003F661B" w:rsidP="005673AB">
            <w:pPr>
              <w:shd w:val="clear" w:color="auto" w:fill="FFFFFF"/>
              <w:rPr>
                <w:rFonts w:asciiTheme="majorHAnsi" w:hAnsiTheme="majorHAnsi"/>
                <w:color w:val="222222"/>
                <w:sz w:val="20"/>
                <w:szCs w:val="20"/>
                <w:lang w:val="fr-CA"/>
              </w:rPr>
            </w:pPr>
            <w:r w:rsidRPr="00D53AEC">
              <w:rPr>
                <w:rFonts w:asciiTheme="majorHAnsi" w:hAnsiTheme="majorHAnsi"/>
                <w:color w:val="222222"/>
                <w:sz w:val="20"/>
                <w:szCs w:val="20"/>
                <w:lang w:val="fr-CA"/>
              </w:rPr>
              <w:t xml:space="preserve">• </w:t>
            </w:r>
            <w:r w:rsidR="005673AB" w:rsidRPr="00D53AEC">
              <w:rPr>
                <w:rFonts w:asciiTheme="majorHAnsi" w:hAnsiTheme="majorHAnsi"/>
                <w:color w:val="222222"/>
                <w:sz w:val="20"/>
                <w:szCs w:val="20"/>
                <w:lang w:val="fr-CA"/>
              </w:rPr>
              <w:t>établissant un lien entre la division et la multiplication</w:t>
            </w:r>
            <w:r w:rsidR="008916F7" w:rsidRPr="00D53AEC">
              <w:rPr>
                <w:rFonts w:asciiTheme="majorHAnsi" w:hAnsiTheme="majorHAnsi"/>
                <w:color w:val="222222"/>
                <w:sz w:val="20"/>
                <w:szCs w:val="20"/>
                <w:lang w:val="fr-CA"/>
              </w:rPr>
              <w:t>.</w:t>
            </w:r>
          </w:p>
        </w:tc>
        <w:tc>
          <w:tcPr>
            <w:tcW w:w="2660" w:type="dxa"/>
            <w:shd w:val="clear" w:color="auto" w:fill="auto"/>
          </w:tcPr>
          <w:p w14:paraId="330C7769" w14:textId="72A345E6" w:rsidR="00101A12" w:rsidRPr="00FC2E2F" w:rsidRDefault="00022EF7" w:rsidP="00101A12">
            <w:pPr>
              <w:spacing w:line="276" w:lineRule="auto"/>
              <w:contextualSpacing/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>Unité</w:t>
            </w:r>
            <w:r w:rsidR="00101A12" w:rsidRPr="00FC2E2F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 xml:space="preserve"> 6 : La multiplication et la division</w:t>
            </w:r>
          </w:p>
          <w:p w14:paraId="004DD09D" w14:textId="77777777" w:rsidR="00101A12" w:rsidRPr="00FC2E2F" w:rsidRDefault="00101A12" w:rsidP="00101A12">
            <w:pPr>
              <w:spacing w:line="276" w:lineRule="auto"/>
              <w:contextualSpacing/>
              <w:rPr>
                <w:rFonts w:asciiTheme="majorHAnsi" w:hAnsiTheme="majorHAnsi"/>
                <w:bCs/>
                <w:sz w:val="20"/>
                <w:szCs w:val="20"/>
                <w:lang w:val="fr-CA"/>
              </w:rPr>
            </w:pPr>
            <w:r w:rsidRPr="00FC2E2F">
              <w:rPr>
                <w:rFonts w:asciiTheme="majorHAnsi" w:hAnsiTheme="majorHAnsi"/>
                <w:bCs/>
                <w:sz w:val="20"/>
                <w:szCs w:val="20"/>
                <w:lang w:val="fr-CA"/>
              </w:rPr>
              <w:t>28 : Explorer la division</w:t>
            </w:r>
          </w:p>
          <w:p w14:paraId="4448C5DE" w14:textId="77777777" w:rsidR="00101A12" w:rsidRPr="00FC2E2F" w:rsidRDefault="00101A12" w:rsidP="00101A12">
            <w:pPr>
              <w:spacing w:line="276" w:lineRule="auto"/>
              <w:contextualSpacing/>
              <w:rPr>
                <w:rFonts w:asciiTheme="majorHAnsi" w:hAnsiTheme="majorHAnsi"/>
                <w:bCs/>
                <w:sz w:val="20"/>
                <w:szCs w:val="20"/>
                <w:lang w:val="fr-CA"/>
              </w:rPr>
            </w:pPr>
            <w:r w:rsidRPr="00FC2E2F">
              <w:rPr>
                <w:rFonts w:asciiTheme="majorHAnsi" w:hAnsiTheme="majorHAnsi"/>
                <w:bCs/>
                <w:sz w:val="20"/>
                <w:szCs w:val="20"/>
                <w:lang w:val="fr-CA"/>
              </w:rPr>
              <w:t>29 : Relier la multiplication et la division</w:t>
            </w:r>
          </w:p>
          <w:p w14:paraId="36DB9D48" w14:textId="77777777" w:rsidR="00101A12" w:rsidRPr="00FC2E2F" w:rsidRDefault="00101A12" w:rsidP="00101A12">
            <w:pPr>
              <w:tabs>
                <w:tab w:val="left" w:pos="3063"/>
              </w:tabs>
              <w:rPr>
                <w:rFonts w:asciiTheme="majorHAnsi" w:hAnsiTheme="majorHAnsi"/>
                <w:bCs/>
                <w:sz w:val="20"/>
                <w:szCs w:val="20"/>
                <w:lang w:val="fr-CA"/>
              </w:rPr>
            </w:pPr>
            <w:r w:rsidRPr="00FC2E2F">
              <w:rPr>
                <w:rFonts w:asciiTheme="majorHAnsi" w:hAnsiTheme="majorHAnsi"/>
                <w:bCs/>
                <w:sz w:val="20"/>
                <w:szCs w:val="20"/>
                <w:lang w:val="fr-CA"/>
              </w:rPr>
              <w:t>31 : Formuler et résoudre des problèmes</w:t>
            </w:r>
          </w:p>
          <w:p w14:paraId="222DADE6" w14:textId="77777777" w:rsidR="00101A12" w:rsidRPr="00FC2E2F" w:rsidRDefault="00101A12" w:rsidP="00101A12">
            <w:pPr>
              <w:tabs>
                <w:tab w:val="left" w:pos="3063"/>
              </w:tabs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</w:pPr>
            <w:r w:rsidRPr="00FC2E2F">
              <w:rPr>
                <w:rFonts w:asciiTheme="majorHAnsi" w:hAnsiTheme="majorHAnsi"/>
                <w:sz w:val="20"/>
                <w:szCs w:val="20"/>
                <w:lang w:val="fr-CA"/>
              </w:rPr>
              <w:t>32 : Développer l’aisance : La salle de jeux</w:t>
            </w:r>
          </w:p>
          <w:p w14:paraId="2F5E004E" w14:textId="1B645723" w:rsidR="00B33542" w:rsidRPr="00101A12" w:rsidRDefault="00101A12" w:rsidP="00101A12">
            <w:pPr>
              <w:tabs>
                <w:tab w:val="left" w:pos="3063"/>
              </w:tabs>
              <w:spacing w:after="120" w:line="264" w:lineRule="auto"/>
              <w:rPr>
                <w:rFonts w:ascii="Calibri" w:eastAsia="Calibri" w:hAnsi="Calibri" w:cs="Calibri"/>
                <w:sz w:val="20"/>
                <w:szCs w:val="20"/>
                <w:highlight w:val="yellow"/>
                <w:lang w:val="fr-CA"/>
              </w:rPr>
            </w:pPr>
            <w:r w:rsidRPr="00FC2E2F">
              <w:rPr>
                <w:rFonts w:asciiTheme="majorHAnsi" w:eastAsiaTheme="majorEastAsia" w:hAnsiTheme="majorHAnsi" w:cstheme="majorBidi"/>
                <w:sz w:val="20"/>
                <w:szCs w:val="20"/>
                <w:lang w:val="fr-CA"/>
              </w:rPr>
              <w:t>33 : La multiplication et la division</w:t>
            </w:r>
            <w:r w:rsidR="00597143">
              <w:rPr>
                <w:rFonts w:asciiTheme="majorHAnsi" w:eastAsiaTheme="majorEastAsia" w:hAnsiTheme="majorHAnsi" w:cstheme="majorBidi"/>
                <w:sz w:val="20"/>
                <w:szCs w:val="20"/>
                <w:lang w:val="fr-CA"/>
              </w:rPr>
              <w:t xml:space="preserve"> : </w:t>
            </w:r>
            <w:r w:rsidRPr="00FC2E2F">
              <w:rPr>
                <w:rFonts w:asciiTheme="majorHAnsi" w:eastAsiaTheme="majorEastAsia" w:hAnsiTheme="majorHAnsi" w:cstheme="majorBidi"/>
                <w:sz w:val="20"/>
                <w:szCs w:val="20"/>
                <w:lang w:val="fr-CA"/>
              </w:rPr>
              <w:t>Approfondissement</w:t>
            </w:r>
          </w:p>
          <w:p w14:paraId="7B36346D" w14:textId="078A4E37" w:rsidR="00B33542" w:rsidRPr="00101A12" w:rsidRDefault="00B33542" w:rsidP="39DBB73A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  <w:highlight w:val="yellow"/>
                <w:lang w:val="fr-CA"/>
              </w:rPr>
            </w:pPr>
          </w:p>
        </w:tc>
        <w:tc>
          <w:tcPr>
            <w:tcW w:w="2722" w:type="dxa"/>
            <w:gridSpan w:val="2"/>
            <w:shd w:val="clear" w:color="auto" w:fill="auto"/>
          </w:tcPr>
          <w:p w14:paraId="7B363470" w14:textId="2C54D8BB" w:rsidR="007174F8" w:rsidRPr="005F188F" w:rsidRDefault="005F188F" w:rsidP="008A49CA">
            <w:pPr>
              <w:spacing w:line="276" w:lineRule="auto"/>
              <w:rPr>
                <w:rFonts w:asciiTheme="majorHAnsi" w:hAnsiTheme="majorHAnsi"/>
                <w:iCs/>
                <w:sz w:val="20"/>
                <w:szCs w:val="20"/>
                <w:lang w:val="fr-CA"/>
              </w:rPr>
            </w:pPr>
            <w:r w:rsidRPr="005F188F">
              <w:rPr>
                <w:rFonts w:asciiTheme="majorHAnsi" w:hAnsiTheme="majorHAnsi"/>
                <w:sz w:val="20"/>
                <w:szCs w:val="20"/>
                <w:lang w:val="fr-CA"/>
              </w:rPr>
              <w:t>Une robe pour Calla</w:t>
            </w:r>
            <w:r w:rsidR="003F661B" w:rsidRPr="005F188F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 </w:t>
            </w:r>
            <w:r w:rsidR="00C501E6" w:rsidRPr="005F188F">
              <w:rPr>
                <w:rFonts w:asciiTheme="majorHAnsi" w:hAnsiTheme="majorHAnsi"/>
                <w:sz w:val="20"/>
                <w:szCs w:val="20"/>
                <w:lang w:val="fr-CA"/>
              </w:rPr>
              <w:br/>
            </w:r>
            <w:r>
              <w:rPr>
                <w:rFonts w:asciiTheme="majorHAnsi" w:hAnsiTheme="majorHAnsi"/>
                <w:sz w:val="20"/>
                <w:szCs w:val="20"/>
                <w:lang w:val="fr-CA"/>
              </w:rPr>
              <w:t>Au camp sportif</w:t>
            </w:r>
            <w:r w:rsidR="003F661B" w:rsidRPr="005F188F">
              <w:rPr>
                <w:rFonts w:asciiTheme="majorHAnsi" w:hAnsiTheme="majorHAnsi"/>
                <w:i/>
                <w:sz w:val="20"/>
                <w:szCs w:val="20"/>
                <w:lang w:val="fr-CA"/>
              </w:rPr>
              <w:t xml:space="preserve"> </w:t>
            </w:r>
            <w:r w:rsidR="00025812" w:rsidRPr="005F188F">
              <w:rPr>
                <w:rFonts w:asciiTheme="majorHAnsi" w:hAnsiTheme="majorHAnsi"/>
                <w:iCs/>
                <w:sz w:val="20"/>
                <w:szCs w:val="20"/>
                <w:lang w:val="fr-CA"/>
              </w:rPr>
              <w:br/>
            </w:r>
            <w:r w:rsidRPr="005F188F">
              <w:rPr>
                <w:rFonts w:asciiTheme="majorHAnsi" w:hAnsiTheme="majorHAnsi"/>
                <w:sz w:val="20"/>
                <w:szCs w:val="20"/>
                <w:lang w:val="fr-CA"/>
              </w:rPr>
              <w:t>Un jardin pour tous</w:t>
            </w:r>
          </w:p>
          <w:p w14:paraId="7B363471" w14:textId="77777777" w:rsidR="007174F8" w:rsidRPr="005F188F" w:rsidRDefault="003F661B">
            <w:pPr>
              <w:spacing w:line="276" w:lineRule="auto"/>
              <w:ind w:left="360"/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5F188F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   </w:t>
            </w:r>
          </w:p>
        </w:tc>
        <w:tc>
          <w:tcPr>
            <w:tcW w:w="3618" w:type="dxa"/>
            <w:shd w:val="clear" w:color="auto" w:fill="auto"/>
          </w:tcPr>
          <w:p w14:paraId="7B363472" w14:textId="0BA117ED" w:rsidR="00122532" w:rsidRPr="00EA2368" w:rsidRDefault="00A27754" w:rsidP="00EA2368">
            <w:pPr>
              <w:autoSpaceDE w:val="0"/>
              <w:autoSpaceDN w:val="0"/>
              <w:adjustRightInd w:val="0"/>
              <w:rPr>
                <w:rFonts w:asciiTheme="majorHAnsi" w:hAnsiTheme="majorHAnsi" w:cs="Open Sans"/>
                <w:sz w:val="20"/>
                <w:szCs w:val="20"/>
                <w:lang w:val="fr-CA"/>
              </w:rPr>
            </w:pPr>
            <w:r w:rsidRPr="00C10A00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Idée principale :</w:t>
            </w:r>
            <w:r w:rsidR="00034C75" w:rsidRPr="00C10A00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 xml:space="preserve"> </w:t>
            </w:r>
            <w:r w:rsidR="00C10A00" w:rsidRPr="00C10A00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Les quantités et les nombres peuvent être multipliés (en regroupant les unités) et divisés (en les séparant par unités) pour déterminer combien il y a d’éléments.</w:t>
            </w:r>
            <w:r w:rsidR="00034C75" w:rsidRPr="00C10A00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br/>
            </w:r>
            <w:r w:rsidR="00190E8C" w:rsidRPr="00EA2368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>Développer la signification conceptuelle de la multiplication et de la division</w:t>
            </w:r>
            <w:r w:rsidR="001A0CFC" w:rsidRPr="00EA2368">
              <w:rPr>
                <w:rFonts w:asciiTheme="majorHAnsi" w:hAnsiTheme="majorHAnsi" w:cs="Open Sans"/>
                <w:sz w:val="20"/>
                <w:szCs w:val="20"/>
                <w:lang w:val="fr-CA"/>
              </w:rPr>
              <w:br/>
            </w:r>
            <w:r w:rsidR="00EA2368" w:rsidRPr="00D0752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="00EA2368" w:rsidRPr="00D0752A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Mod</w:t>
            </w:r>
            <w:r w:rsidR="00EA2368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EA2368" w:rsidRPr="00D0752A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liser et</w:t>
            </w:r>
            <w:r w:rsidR="00EA2368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EA2368" w:rsidRPr="00D0752A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symboliser des</w:t>
            </w:r>
            <w:r w:rsidR="00EA2368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EA2368" w:rsidRPr="00D0752A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probl</w:t>
            </w:r>
            <w:r w:rsidR="00EA2368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è</w:t>
            </w:r>
            <w:r w:rsidR="00EA2368" w:rsidRPr="00D0752A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mes de</w:t>
            </w:r>
            <w:r w:rsidR="00EA2368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m</w:t>
            </w:r>
            <w:r w:rsidR="00EA2368" w:rsidRPr="00D0752A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ultiplication</w:t>
            </w:r>
            <w:r w:rsidR="00EA2368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EA2368" w:rsidRPr="00D0752A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de chiffres</w:t>
            </w:r>
            <w:r w:rsidR="00EA2368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EA2368" w:rsidRPr="00D0752A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simples</w:t>
            </w:r>
            <w:r w:rsidR="00EA2368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EA2368" w:rsidRPr="00D0752A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concernant</w:t>
            </w:r>
            <w:r w:rsidR="00EA2368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EA2368" w:rsidRPr="00D0752A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des groupes ou</w:t>
            </w:r>
            <w:r w:rsidR="00EA2368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EA2368" w:rsidRPr="00D0752A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des mesures</w:t>
            </w:r>
            <w:r w:rsidR="00EA2368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é</w:t>
            </w:r>
            <w:r w:rsidR="00EA2368" w:rsidRPr="00D0752A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gales (c-</w:t>
            </w:r>
            <w:r w:rsidR="00EA2368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à</w:t>
            </w:r>
            <w:r w:rsidR="00EA2368" w:rsidRPr="00D0752A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-d.,</w:t>
            </w:r>
            <w:r w:rsidR="00EA2368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EA2368" w:rsidRPr="005D09EE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bonds égaux sur une droite numérique), et les relier à l’addition.</w:t>
            </w:r>
            <w:r w:rsidR="00EA2368" w:rsidRPr="005D09EE">
              <w:rPr>
                <w:rFonts w:asciiTheme="majorHAnsi" w:hAnsiTheme="majorHAnsi" w:cs="Open Sans"/>
                <w:sz w:val="20"/>
                <w:szCs w:val="20"/>
                <w:highlight w:val="yellow"/>
                <w:lang w:val="fr-CA"/>
              </w:rPr>
              <w:br/>
            </w:r>
            <w:r w:rsidR="00EA2368" w:rsidRPr="005D09EE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="00EA2368" w:rsidRPr="005D09EE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Utiliser les</w:t>
            </w:r>
            <w:r w:rsidR="00EA2368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EA2368" w:rsidRPr="005D09EE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propri</w:t>
            </w:r>
            <w:r w:rsidR="00EA2368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EA2368" w:rsidRPr="005D09EE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t</w:t>
            </w:r>
            <w:r w:rsidR="00EA2368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EA2368" w:rsidRPr="005D09EE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s de</w:t>
            </w:r>
            <w:r w:rsidR="00EA2368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EA2368" w:rsidRPr="005D09EE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la multiplication</w:t>
            </w:r>
            <w:r w:rsidR="00EA2368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EA2368" w:rsidRPr="005D09EE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et de la division</w:t>
            </w:r>
            <w:r w:rsidR="00EA2368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EA2368" w:rsidRPr="005D09EE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pour r</w:t>
            </w:r>
            <w:r w:rsidR="00EA2368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EA2368" w:rsidRPr="005D09EE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soudre</w:t>
            </w:r>
            <w:r w:rsidR="00EA2368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EA2368" w:rsidRPr="005D09EE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des probl</w:t>
            </w:r>
            <w:r w:rsidR="00EA2368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è</w:t>
            </w:r>
            <w:r w:rsidR="00EA2368" w:rsidRPr="005D09EE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mes</w:t>
            </w:r>
            <w:r w:rsidR="00EA2368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EA2368" w:rsidRPr="005D09EE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(p. ex. :</w:t>
            </w:r>
            <w:r w:rsidR="00EA2368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EA2368" w:rsidRPr="005D09EE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multiplier ou</w:t>
            </w:r>
            <w:r w:rsidR="00EA2368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EA2368" w:rsidRPr="005D09EE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diviser par 1, la</w:t>
            </w:r>
            <w:r w:rsidR="00EA2368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EA2368" w:rsidRPr="005D09EE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commutativit</w:t>
            </w:r>
            <w:r w:rsidR="00EA2368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é </w:t>
            </w:r>
            <w:r w:rsidR="00EA2368" w:rsidRPr="005D09EE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de la</w:t>
            </w:r>
            <w:r w:rsidR="00EA2368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EA2368" w:rsidRPr="005D09EE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multiplication).</w:t>
            </w:r>
            <w:r w:rsidR="00EA2368" w:rsidRPr="005D09EE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  <w:t xml:space="preserve">- </w:t>
            </w:r>
            <w:r w:rsidR="00EA2368" w:rsidRPr="005D09EE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Mod</w:t>
            </w:r>
            <w:r w:rsidR="00EA2368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EA2368" w:rsidRPr="005D09EE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liser et</w:t>
            </w:r>
            <w:r w:rsidR="00EA2368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EA2368" w:rsidRPr="005D09EE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symboliser</w:t>
            </w:r>
            <w:r w:rsidR="00EA2368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EA2368" w:rsidRPr="005D09EE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des probl</w:t>
            </w:r>
            <w:r w:rsidR="00EA2368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è</w:t>
            </w:r>
            <w:r w:rsidR="00EA2368" w:rsidRPr="005D09EE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mes</w:t>
            </w:r>
            <w:r w:rsidR="00EA2368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EA2368" w:rsidRPr="005D09EE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de division de</w:t>
            </w:r>
            <w:r w:rsidR="00EA2368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EA2368" w:rsidRPr="005D09EE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partages et de</w:t>
            </w:r>
            <w:r w:rsidR="00EA2368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EA2368" w:rsidRPr="005D09EE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regroupements</w:t>
            </w:r>
            <w:r w:rsidR="00EA2368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é</w:t>
            </w:r>
            <w:r w:rsidR="00EA2368" w:rsidRPr="005D09EE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gaux, et les</w:t>
            </w:r>
            <w:r w:rsidR="00EA2368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EA2368" w:rsidRPr="005D09EE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relier à la soustraction.</w:t>
            </w:r>
          </w:p>
        </w:tc>
      </w:tr>
      <w:tr w:rsidR="007174F8" w:rsidRPr="007D1568" w14:paraId="7B36347B" w14:textId="77777777" w:rsidTr="39DBB73A">
        <w:tc>
          <w:tcPr>
            <w:tcW w:w="3685" w:type="dxa"/>
            <w:shd w:val="clear" w:color="auto" w:fill="auto"/>
          </w:tcPr>
          <w:p w14:paraId="7B363474" w14:textId="6091AFA3" w:rsidR="007174F8" w:rsidRPr="00D53AEC" w:rsidRDefault="00F2021B" w:rsidP="005813DB">
            <w:pPr>
              <w:shd w:val="clear" w:color="auto" w:fill="FFFFFF"/>
              <w:rPr>
                <w:rFonts w:asciiTheme="majorHAnsi" w:hAnsiTheme="majorHAnsi"/>
                <w:color w:val="222222"/>
                <w:sz w:val="20"/>
                <w:szCs w:val="20"/>
                <w:lang w:val="fr-CA"/>
              </w:rPr>
            </w:pPr>
            <w:r w:rsidRPr="00D53AEC">
              <w:rPr>
                <w:rFonts w:asciiTheme="majorHAnsi" w:hAnsiTheme="majorHAnsi"/>
                <w:b/>
                <w:color w:val="222222"/>
                <w:sz w:val="20"/>
                <w:szCs w:val="20"/>
                <w:lang w:val="fr-CA"/>
              </w:rPr>
              <w:t>3.N.</w:t>
            </w:r>
            <w:r w:rsidR="003F661B" w:rsidRPr="00D53AEC">
              <w:rPr>
                <w:rFonts w:asciiTheme="majorHAnsi" w:hAnsiTheme="majorHAnsi"/>
                <w:b/>
                <w:color w:val="222222"/>
                <w:sz w:val="20"/>
                <w:szCs w:val="20"/>
                <w:lang w:val="fr-CA"/>
              </w:rPr>
              <w:t>13.</w:t>
            </w:r>
            <w:r w:rsidR="003F661B" w:rsidRPr="00D53AEC">
              <w:rPr>
                <w:rFonts w:asciiTheme="majorHAnsi" w:hAnsiTheme="majorHAnsi"/>
                <w:color w:val="222222"/>
                <w:sz w:val="20"/>
                <w:szCs w:val="20"/>
                <w:lang w:val="fr-CA"/>
              </w:rPr>
              <w:t xml:space="preserve"> </w:t>
            </w:r>
            <w:r w:rsidR="005813DB" w:rsidRPr="00D53AEC">
              <w:rPr>
                <w:rFonts w:asciiTheme="majorHAnsi" w:hAnsiTheme="majorHAnsi"/>
                <w:color w:val="222222"/>
                <w:sz w:val="20"/>
                <w:szCs w:val="20"/>
                <w:lang w:val="fr-CA"/>
              </w:rPr>
              <w:t>Démontrer une compréhension des fractions en :</w:t>
            </w:r>
          </w:p>
          <w:p w14:paraId="7B363475" w14:textId="3DB4FAC6" w:rsidR="007174F8" w:rsidRPr="00D53AEC" w:rsidRDefault="003F661B" w:rsidP="005813DB">
            <w:pPr>
              <w:shd w:val="clear" w:color="auto" w:fill="FFFFFF"/>
              <w:rPr>
                <w:rFonts w:asciiTheme="majorHAnsi" w:hAnsiTheme="majorHAnsi"/>
                <w:color w:val="222222"/>
                <w:sz w:val="20"/>
                <w:szCs w:val="20"/>
                <w:lang w:val="fr-CA"/>
              </w:rPr>
            </w:pPr>
            <w:r w:rsidRPr="00D53AEC">
              <w:rPr>
                <w:rFonts w:asciiTheme="majorHAnsi" w:hAnsiTheme="majorHAnsi"/>
                <w:color w:val="222222"/>
                <w:sz w:val="20"/>
                <w:szCs w:val="20"/>
                <w:lang w:val="fr-CA"/>
              </w:rPr>
              <w:t xml:space="preserve">• </w:t>
            </w:r>
            <w:r w:rsidR="005813DB" w:rsidRPr="00D53AEC">
              <w:rPr>
                <w:rFonts w:asciiTheme="majorHAnsi" w:hAnsiTheme="majorHAnsi"/>
                <w:color w:val="222222"/>
                <w:sz w:val="20"/>
                <w:szCs w:val="20"/>
                <w:lang w:val="fr-CA"/>
              </w:rPr>
              <w:t>expliquant qu’une fraction</w:t>
            </w:r>
            <w:r w:rsidR="00C54002" w:rsidRPr="00D53AEC">
              <w:rPr>
                <w:rFonts w:asciiTheme="majorHAnsi" w:hAnsiTheme="majorHAnsi"/>
                <w:color w:val="222222"/>
                <w:sz w:val="20"/>
                <w:szCs w:val="20"/>
                <w:lang w:val="fr-CA"/>
              </w:rPr>
              <w:t xml:space="preserve"> </w:t>
            </w:r>
            <w:r w:rsidR="005813DB" w:rsidRPr="00D53AEC">
              <w:rPr>
                <w:rFonts w:asciiTheme="majorHAnsi" w:hAnsiTheme="majorHAnsi"/>
                <w:color w:val="222222"/>
                <w:sz w:val="20"/>
                <w:szCs w:val="20"/>
                <w:lang w:val="fr-CA"/>
              </w:rPr>
              <w:t>représente une portion</w:t>
            </w:r>
            <w:r w:rsidR="00C54002" w:rsidRPr="00D53AEC">
              <w:rPr>
                <w:rFonts w:asciiTheme="majorHAnsi" w:hAnsiTheme="majorHAnsi"/>
                <w:color w:val="222222"/>
                <w:sz w:val="20"/>
                <w:szCs w:val="20"/>
                <w:lang w:val="fr-CA"/>
              </w:rPr>
              <w:t xml:space="preserve"> </w:t>
            </w:r>
            <w:r w:rsidR="005813DB" w:rsidRPr="00D53AEC">
              <w:rPr>
                <w:rFonts w:asciiTheme="majorHAnsi" w:hAnsiTheme="majorHAnsi"/>
                <w:color w:val="222222"/>
                <w:sz w:val="20"/>
                <w:szCs w:val="20"/>
                <w:lang w:val="fr-CA"/>
              </w:rPr>
              <w:t>d’un tout divisé en parties</w:t>
            </w:r>
            <w:r w:rsidR="00C54002" w:rsidRPr="00D53AEC">
              <w:rPr>
                <w:rFonts w:asciiTheme="majorHAnsi" w:hAnsiTheme="majorHAnsi"/>
                <w:color w:val="222222"/>
                <w:sz w:val="20"/>
                <w:szCs w:val="20"/>
                <w:lang w:val="fr-CA"/>
              </w:rPr>
              <w:t xml:space="preserve"> </w:t>
            </w:r>
            <w:r w:rsidR="005813DB" w:rsidRPr="00D53AEC">
              <w:rPr>
                <w:rFonts w:asciiTheme="majorHAnsi" w:hAnsiTheme="majorHAnsi"/>
                <w:color w:val="222222"/>
                <w:sz w:val="20"/>
                <w:szCs w:val="20"/>
                <w:lang w:val="fr-CA"/>
              </w:rPr>
              <w:t>égales;</w:t>
            </w:r>
          </w:p>
          <w:p w14:paraId="7B363476" w14:textId="1A204C7C" w:rsidR="007174F8" w:rsidRPr="00D53AEC" w:rsidRDefault="003F661B" w:rsidP="00C54002">
            <w:pPr>
              <w:shd w:val="clear" w:color="auto" w:fill="FFFFFF"/>
              <w:rPr>
                <w:rFonts w:asciiTheme="majorHAnsi" w:hAnsiTheme="majorHAnsi"/>
                <w:color w:val="222222"/>
                <w:sz w:val="20"/>
                <w:szCs w:val="20"/>
                <w:lang w:val="fr-CA"/>
              </w:rPr>
            </w:pPr>
            <w:r w:rsidRPr="00D53AEC">
              <w:rPr>
                <w:rFonts w:asciiTheme="majorHAnsi" w:hAnsiTheme="majorHAnsi"/>
                <w:color w:val="222222"/>
                <w:sz w:val="20"/>
                <w:szCs w:val="20"/>
                <w:lang w:val="fr-CA"/>
              </w:rPr>
              <w:t xml:space="preserve">• </w:t>
            </w:r>
            <w:r w:rsidR="00C54002" w:rsidRPr="00D53AEC">
              <w:rPr>
                <w:rFonts w:asciiTheme="majorHAnsi" w:hAnsiTheme="majorHAnsi"/>
                <w:color w:val="222222"/>
                <w:sz w:val="20"/>
                <w:szCs w:val="20"/>
                <w:lang w:val="fr-CA"/>
              </w:rPr>
              <w:t>décrivant des situations dans lesquelles on utili</w:t>
            </w:r>
            <w:r w:rsidR="003D3855">
              <w:rPr>
                <w:rFonts w:asciiTheme="majorHAnsi" w:hAnsiTheme="majorHAnsi"/>
                <w:color w:val="222222"/>
                <w:sz w:val="20"/>
                <w:szCs w:val="20"/>
                <w:lang w:val="fr-CA"/>
              </w:rPr>
              <w:t>s</w:t>
            </w:r>
            <w:r w:rsidR="00C54002" w:rsidRPr="00D53AEC">
              <w:rPr>
                <w:rFonts w:asciiTheme="majorHAnsi" w:hAnsiTheme="majorHAnsi"/>
                <w:color w:val="222222"/>
                <w:sz w:val="20"/>
                <w:szCs w:val="20"/>
                <w:lang w:val="fr-CA"/>
              </w:rPr>
              <w:t>e des fractions;</w:t>
            </w:r>
          </w:p>
          <w:p w14:paraId="7B363477" w14:textId="6D704C5E" w:rsidR="007174F8" w:rsidRPr="00D53AEC" w:rsidRDefault="003F661B" w:rsidP="00C54002">
            <w:pPr>
              <w:shd w:val="clear" w:color="auto" w:fill="FFFFFF"/>
              <w:rPr>
                <w:rFonts w:asciiTheme="majorHAnsi" w:hAnsiTheme="majorHAnsi"/>
                <w:color w:val="222222"/>
                <w:sz w:val="20"/>
                <w:szCs w:val="20"/>
                <w:lang w:val="fr-CA"/>
              </w:rPr>
            </w:pPr>
            <w:r w:rsidRPr="00D53AEC">
              <w:rPr>
                <w:rFonts w:asciiTheme="majorHAnsi" w:hAnsiTheme="majorHAnsi"/>
                <w:color w:val="222222"/>
                <w:sz w:val="20"/>
                <w:szCs w:val="20"/>
                <w:lang w:val="fr-CA"/>
              </w:rPr>
              <w:lastRenderedPageBreak/>
              <w:t xml:space="preserve">• </w:t>
            </w:r>
            <w:r w:rsidR="00C54002" w:rsidRPr="00D53AEC">
              <w:rPr>
                <w:rFonts w:asciiTheme="majorHAnsi" w:hAnsiTheme="majorHAnsi"/>
                <w:color w:val="222222"/>
                <w:sz w:val="20"/>
                <w:szCs w:val="20"/>
                <w:lang w:val="fr-CA"/>
              </w:rPr>
              <w:t>comparant des fractions d’un même tout ayant un dénominateur commun.</w:t>
            </w:r>
          </w:p>
        </w:tc>
        <w:tc>
          <w:tcPr>
            <w:tcW w:w="2660" w:type="dxa"/>
            <w:shd w:val="clear" w:color="auto" w:fill="auto"/>
          </w:tcPr>
          <w:p w14:paraId="6613F2BC" w14:textId="0EC125D1" w:rsidR="00023C40" w:rsidRPr="00FC2E2F" w:rsidRDefault="00022EF7" w:rsidP="00023C40">
            <w:pPr>
              <w:spacing w:line="276" w:lineRule="auto"/>
              <w:contextualSpacing/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lastRenderedPageBreak/>
              <w:t>Unité</w:t>
            </w:r>
            <w:r w:rsidR="00023C40" w:rsidRPr="00FC2E2F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 xml:space="preserve"> 4 : Les fractions</w:t>
            </w:r>
          </w:p>
          <w:p w14:paraId="2653FFF3" w14:textId="77777777" w:rsidR="00023C40" w:rsidRPr="00FC2E2F" w:rsidRDefault="00023C40" w:rsidP="00023C40">
            <w:pPr>
              <w:spacing w:line="276" w:lineRule="auto"/>
              <w:contextualSpacing/>
              <w:rPr>
                <w:rFonts w:asciiTheme="majorHAnsi" w:hAnsiTheme="majorHAnsi"/>
                <w:bCs/>
                <w:sz w:val="20"/>
                <w:szCs w:val="20"/>
                <w:lang w:val="fr-CA"/>
              </w:rPr>
            </w:pPr>
            <w:r w:rsidRPr="00FC2E2F">
              <w:rPr>
                <w:rFonts w:asciiTheme="majorHAnsi" w:hAnsiTheme="majorHAnsi"/>
                <w:bCs/>
                <w:sz w:val="20"/>
                <w:szCs w:val="20"/>
                <w:lang w:val="fr-CA"/>
              </w:rPr>
              <w:t>14 : Explorer des parties égales</w:t>
            </w:r>
          </w:p>
          <w:p w14:paraId="7F8EDC19" w14:textId="77777777" w:rsidR="00023C40" w:rsidRPr="00FC2E2F" w:rsidRDefault="00023C40" w:rsidP="00023C40">
            <w:pPr>
              <w:spacing w:line="276" w:lineRule="auto"/>
              <w:contextualSpacing/>
              <w:rPr>
                <w:rFonts w:asciiTheme="majorHAnsi" w:hAnsiTheme="majorHAnsi"/>
                <w:bCs/>
                <w:sz w:val="20"/>
                <w:szCs w:val="20"/>
                <w:lang w:val="fr-CA"/>
              </w:rPr>
            </w:pPr>
            <w:r w:rsidRPr="00FC2E2F">
              <w:rPr>
                <w:rFonts w:asciiTheme="majorHAnsi" w:hAnsiTheme="majorHAnsi"/>
                <w:bCs/>
                <w:sz w:val="20"/>
                <w:szCs w:val="20"/>
                <w:lang w:val="fr-CA"/>
              </w:rPr>
              <w:t>15 : Comparer des fractions 1</w:t>
            </w:r>
          </w:p>
          <w:p w14:paraId="269EAE95" w14:textId="77777777" w:rsidR="00023C40" w:rsidRPr="00FC2E2F" w:rsidRDefault="00023C40" w:rsidP="00023C40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FC2E2F">
              <w:rPr>
                <w:rFonts w:asciiTheme="majorHAnsi" w:hAnsiTheme="majorHAnsi"/>
                <w:sz w:val="20"/>
                <w:szCs w:val="20"/>
                <w:lang w:val="fr-CA"/>
              </w:rPr>
              <w:t>16 : Comparer des fractions 2</w:t>
            </w:r>
          </w:p>
          <w:p w14:paraId="43369460" w14:textId="13EF3811" w:rsidR="130A1BFB" w:rsidRPr="008F4D9F" w:rsidRDefault="00023C40" w:rsidP="00023C40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 w:rsidRPr="00FC2E2F">
              <w:rPr>
                <w:rFonts w:ascii="Calibri" w:eastAsia="Calibri" w:hAnsi="Calibri" w:cs="Calibri"/>
                <w:sz w:val="20"/>
                <w:szCs w:val="20"/>
                <w:lang w:val="fr-CA"/>
              </w:rPr>
              <w:t>18 : Les fractions</w:t>
            </w:r>
            <w:r w:rsidR="00597143">
              <w:rPr>
                <w:rFonts w:ascii="Calibri" w:eastAsia="Calibri" w:hAnsi="Calibri" w:cs="Calibri"/>
                <w:sz w:val="20"/>
                <w:szCs w:val="20"/>
                <w:lang w:val="fr-CA"/>
              </w:rPr>
              <w:t xml:space="preserve"> : </w:t>
            </w:r>
            <w:r w:rsidRPr="00FC2E2F">
              <w:rPr>
                <w:rFonts w:ascii="Calibri" w:eastAsia="Calibri" w:hAnsi="Calibri" w:cs="Calibri"/>
                <w:sz w:val="20"/>
                <w:szCs w:val="20"/>
                <w:lang w:val="fr-CA"/>
              </w:rPr>
              <w:t>Approfondissement</w:t>
            </w:r>
          </w:p>
          <w:p w14:paraId="381D3E2D" w14:textId="0B081C4F" w:rsidR="39DBB73A" w:rsidRPr="008F4D9F" w:rsidRDefault="39DBB73A" w:rsidP="39DBB73A">
            <w:pPr>
              <w:spacing w:line="276" w:lineRule="auto"/>
              <w:rPr>
                <w:rFonts w:asciiTheme="majorHAnsi" w:hAnsiTheme="majorHAnsi"/>
                <w:sz w:val="20"/>
                <w:szCs w:val="20"/>
                <w:highlight w:val="yellow"/>
              </w:rPr>
            </w:pPr>
          </w:p>
          <w:p w14:paraId="7B363478" w14:textId="77777777" w:rsidR="007174F8" w:rsidRPr="008F4D9F" w:rsidRDefault="007174F8">
            <w:pPr>
              <w:tabs>
                <w:tab w:val="left" w:pos="3063"/>
              </w:tabs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722" w:type="dxa"/>
            <w:gridSpan w:val="2"/>
            <w:shd w:val="clear" w:color="auto" w:fill="auto"/>
          </w:tcPr>
          <w:p w14:paraId="7B363479" w14:textId="77BD9B12" w:rsidR="007174F8" w:rsidRPr="00BB2E40" w:rsidRDefault="0007305B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lastRenderedPageBreak/>
              <w:t>C’est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l’heure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du hockey</w:t>
            </w:r>
          </w:p>
        </w:tc>
        <w:tc>
          <w:tcPr>
            <w:tcW w:w="3618" w:type="dxa"/>
            <w:shd w:val="clear" w:color="auto" w:fill="auto"/>
          </w:tcPr>
          <w:p w14:paraId="62810905" w14:textId="4A3CB132" w:rsidR="00EA2368" w:rsidRPr="004F2BEA" w:rsidRDefault="00A27754" w:rsidP="00EA2368">
            <w:pPr>
              <w:autoSpaceDE w:val="0"/>
              <w:autoSpaceDN w:val="0"/>
              <w:adjustRightInd w:val="0"/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</w:pPr>
            <w:r w:rsidRPr="00ED04BF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Idée principale :</w:t>
            </w:r>
            <w:r w:rsidR="00183563" w:rsidRPr="00ED04BF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 xml:space="preserve"> </w:t>
            </w:r>
            <w:r w:rsidR="00ED04BF" w:rsidRPr="00ED04BF">
              <w:rPr>
                <w:rFonts w:asciiTheme="majorHAnsi" w:hAnsiTheme="majorHAnsi" w:cs="Open Sans"/>
                <w:b/>
                <w:sz w:val="20"/>
                <w:szCs w:val="20"/>
                <w:lang w:val="fr-CA"/>
              </w:rPr>
              <w:t>Les quantités et les nombres peuvent être regroupés par unités ou séparés en unités.</w:t>
            </w:r>
            <w:r w:rsidR="00130512" w:rsidRPr="00ED04BF">
              <w:rPr>
                <w:rFonts w:asciiTheme="majorHAnsi" w:hAnsiTheme="majorHAnsi" w:cs="Open Sans"/>
                <w:b/>
                <w:sz w:val="20"/>
                <w:szCs w:val="20"/>
                <w:lang w:val="fr-CA"/>
              </w:rPr>
              <w:br/>
            </w:r>
            <w:r w:rsidR="00A0796F" w:rsidRPr="00EA2368">
              <w:rPr>
                <w:rFonts w:asciiTheme="majorHAnsi" w:hAnsiTheme="majorHAnsi" w:cs="Open Sans"/>
                <w:b/>
                <w:sz w:val="20"/>
                <w:szCs w:val="20"/>
                <w:lang w:val="fr-CA"/>
              </w:rPr>
              <w:t>Séparer des</w:t>
            </w:r>
            <w:r w:rsidR="00130512" w:rsidRPr="00EA2368">
              <w:rPr>
                <w:rFonts w:asciiTheme="majorHAnsi" w:hAnsiTheme="majorHAnsi" w:cs="Open Sans"/>
                <w:b/>
                <w:sz w:val="20"/>
                <w:szCs w:val="20"/>
                <w:lang w:val="fr-CA"/>
              </w:rPr>
              <w:t xml:space="preserve"> quantit</w:t>
            </w:r>
            <w:r w:rsidR="00A0796F" w:rsidRPr="00EA2368">
              <w:rPr>
                <w:rFonts w:asciiTheme="majorHAnsi" w:hAnsiTheme="majorHAnsi" w:cs="Open Sans"/>
                <w:b/>
                <w:sz w:val="20"/>
                <w:szCs w:val="20"/>
                <w:lang w:val="fr-CA"/>
              </w:rPr>
              <w:t>é</w:t>
            </w:r>
            <w:r w:rsidR="00130512" w:rsidRPr="00EA2368">
              <w:rPr>
                <w:rFonts w:asciiTheme="majorHAnsi" w:hAnsiTheme="majorHAnsi" w:cs="Open Sans"/>
                <w:b/>
                <w:sz w:val="20"/>
                <w:szCs w:val="20"/>
                <w:lang w:val="fr-CA"/>
              </w:rPr>
              <w:t xml:space="preserve">s </w:t>
            </w:r>
            <w:r w:rsidR="00A0796F" w:rsidRPr="00EA2368">
              <w:rPr>
                <w:rFonts w:asciiTheme="majorHAnsi" w:hAnsiTheme="majorHAnsi" w:cs="Open Sans"/>
                <w:b/>
                <w:sz w:val="20"/>
                <w:szCs w:val="20"/>
                <w:lang w:val="fr-CA"/>
              </w:rPr>
              <w:t>p</w:t>
            </w:r>
            <w:r w:rsidR="00130512" w:rsidRPr="00EA2368">
              <w:rPr>
                <w:rFonts w:asciiTheme="majorHAnsi" w:hAnsiTheme="majorHAnsi" w:cs="Open Sans"/>
                <w:b/>
                <w:sz w:val="20"/>
                <w:szCs w:val="20"/>
                <w:lang w:val="fr-CA"/>
              </w:rPr>
              <w:t>o</w:t>
            </w:r>
            <w:r w:rsidR="00A0796F" w:rsidRPr="00EA2368">
              <w:rPr>
                <w:rFonts w:asciiTheme="majorHAnsi" w:hAnsiTheme="majorHAnsi" w:cs="Open Sans"/>
                <w:b/>
                <w:sz w:val="20"/>
                <w:szCs w:val="20"/>
                <w:lang w:val="fr-CA"/>
              </w:rPr>
              <w:t>ur</w:t>
            </w:r>
            <w:r w:rsidR="00130512" w:rsidRPr="00EA2368">
              <w:rPr>
                <w:rFonts w:asciiTheme="majorHAnsi" w:hAnsiTheme="majorHAnsi" w:cs="Open Sans"/>
                <w:b/>
                <w:sz w:val="20"/>
                <w:szCs w:val="20"/>
                <w:lang w:val="fr-CA"/>
              </w:rPr>
              <w:t xml:space="preserve"> form</w:t>
            </w:r>
            <w:r w:rsidR="00A0796F" w:rsidRPr="00EA2368">
              <w:rPr>
                <w:rFonts w:asciiTheme="majorHAnsi" w:hAnsiTheme="majorHAnsi" w:cs="Open Sans"/>
                <w:b/>
                <w:sz w:val="20"/>
                <w:szCs w:val="20"/>
                <w:lang w:val="fr-CA"/>
              </w:rPr>
              <w:t>er</w:t>
            </w:r>
            <w:r w:rsidR="00130512" w:rsidRPr="00EA2368">
              <w:rPr>
                <w:rFonts w:asciiTheme="majorHAnsi" w:hAnsiTheme="majorHAnsi" w:cs="Open Sans"/>
                <w:b/>
                <w:sz w:val="20"/>
                <w:szCs w:val="20"/>
                <w:lang w:val="fr-CA"/>
              </w:rPr>
              <w:t xml:space="preserve"> </w:t>
            </w:r>
            <w:r w:rsidR="00A0796F" w:rsidRPr="00EA2368">
              <w:rPr>
                <w:rFonts w:asciiTheme="majorHAnsi" w:hAnsiTheme="majorHAnsi" w:cs="Open Sans"/>
                <w:b/>
                <w:sz w:val="20"/>
                <w:szCs w:val="20"/>
                <w:lang w:val="fr-CA"/>
              </w:rPr>
              <w:t xml:space="preserve">des </w:t>
            </w:r>
            <w:r w:rsidR="00130512" w:rsidRPr="00EA2368">
              <w:rPr>
                <w:rFonts w:asciiTheme="majorHAnsi" w:hAnsiTheme="majorHAnsi" w:cs="Open Sans"/>
                <w:b/>
                <w:sz w:val="20"/>
                <w:szCs w:val="20"/>
                <w:lang w:val="fr-CA"/>
              </w:rPr>
              <w:t>fractions</w:t>
            </w:r>
            <w:r w:rsidR="00183563" w:rsidRPr="00EA2368">
              <w:rPr>
                <w:rFonts w:asciiTheme="majorHAnsi" w:hAnsiTheme="majorHAnsi" w:cs="Open Sans"/>
                <w:b/>
                <w:sz w:val="20"/>
                <w:szCs w:val="20"/>
                <w:lang w:val="fr-CA"/>
              </w:rPr>
              <w:br/>
            </w:r>
            <w:r w:rsidR="00EA2368" w:rsidRPr="004F2B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="00EA2368" w:rsidRPr="004F2BEA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Séparer les entiers en parties de taille égale pour créer des parts équitables et </w:t>
            </w:r>
            <w:r w:rsidR="00EA2368" w:rsidRPr="004F2BEA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lastRenderedPageBreak/>
              <w:t xml:space="preserve">des </w:t>
            </w:r>
            <w:r w:rsidR="00022EF7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Unité</w:t>
            </w:r>
            <w:r w:rsidR="00EA2368" w:rsidRPr="004F2BEA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s égaux.</w:t>
            </w:r>
            <w:r w:rsidR="00EA2368" w:rsidRPr="004F2BEA">
              <w:rPr>
                <w:rFonts w:asciiTheme="majorHAnsi" w:hAnsiTheme="majorHAnsi" w:cs="Open Sans"/>
                <w:color w:val="000000"/>
                <w:sz w:val="20"/>
                <w:szCs w:val="20"/>
                <w:highlight w:val="yellow"/>
                <w:lang w:val="fr-CA"/>
              </w:rPr>
              <w:br/>
            </w:r>
            <w:r w:rsidR="00EA2368" w:rsidRPr="004F2B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="00EA2368" w:rsidRPr="004F2BEA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S</w:t>
            </w:r>
            <w:r w:rsidR="00EA2368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EA2368" w:rsidRPr="004F2BEA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parer des</w:t>
            </w:r>
            <w:r w:rsidR="00EA2368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EA2368" w:rsidRPr="004F2BEA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entiers (p. ex. :</w:t>
            </w:r>
            <w:r w:rsidR="00EA2368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EA2368" w:rsidRPr="004F2BEA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intervalles,</w:t>
            </w:r>
          </w:p>
          <w:p w14:paraId="0B43EC72" w14:textId="1DFD273A" w:rsidR="00EA2368" w:rsidRPr="004F2BEA" w:rsidRDefault="00022EF7" w:rsidP="00EA2368">
            <w:pPr>
              <w:autoSpaceDE w:val="0"/>
              <w:autoSpaceDN w:val="0"/>
              <w:adjustRightInd w:val="0"/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</w:pP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Unité</w:t>
            </w:r>
            <w:r w:rsidR="00EA2368" w:rsidRPr="004F2BEA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s) en</w:t>
            </w:r>
            <w:r w:rsidR="00EA2368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EA2368" w:rsidRPr="004F2BEA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parties </w:t>
            </w:r>
            <w:r w:rsidR="00EA2368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EA2368" w:rsidRPr="004F2BEA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gales</w:t>
            </w:r>
            <w:r w:rsidR="00EA2368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EA2368" w:rsidRPr="004F2BEA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et nommer</w:t>
            </w:r>
          </w:p>
          <w:p w14:paraId="47D28CE8" w14:textId="77777777" w:rsidR="00EA2368" w:rsidRPr="004F2BEA" w:rsidRDefault="00EA2368" w:rsidP="00EA2368">
            <w:pPr>
              <w:autoSpaceDE w:val="0"/>
              <w:autoSpaceDN w:val="0"/>
              <w:adjustRightInd w:val="0"/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</w:pPr>
            <w:proofErr w:type="gramStart"/>
            <w:r w:rsidRPr="004F2BEA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les</w:t>
            </w:r>
            <w:proofErr w:type="gramEnd"/>
            <w:r w:rsidRPr="004F2BEA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fractions unitaires.</w:t>
            </w:r>
            <w:r w:rsidRPr="004F2BEA">
              <w:rPr>
                <w:rFonts w:asciiTheme="majorHAnsi" w:hAnsiTheme="majorHAnsi" w:cs="Open Sans"/>
                <w:color w:val="000000"/>
                <w:sz w:val="20"/>
                <w:szCs w:val="20"/>
                <w:highlight w:val="yellow"/>
                <w:lang w:val="fr-CA"/>
              </w:rPr>
              <w:br/>
            </w:r>
            <w:r w:rsidRPr="004F2B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Pr="004F2BEA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Relier la taille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4F2BEA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des parties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4F2BEA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au nombre de</w:t>
            </w:r>
          </w:p>
          <w:p w14:paraId="2A648D53" w14:textId="01624D71" w:rsidR="00EA2368" w:rsidRPr="004F2BEA" w:rsidRDefault="00EA2368" w:rsidP="00EA2368">
            <w:pPr>
              <w:autoSpaceDE w:val="0"/>
              <w:autoSpaceDN w:val="0"/>
              <w:adjustRightInd w:val="0"/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</w:pPr>
            <w:proofErr w:type="gramStart"/>
            <w:r w:rsidRPr="004F2BEA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parties</w:t>
            </w:r>
            <w:proofErr w:type="gramEnd"/>
            <w:r w:rsidRPr="004F2BEA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4F2BEA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gales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4F2BEA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pour former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4F2BEA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un tout (p. ex. :</w:t>
            </w:r>
            <w:r w:rsidR="000F1C55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4F2BEA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les parties d’un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4F2BEA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tout s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4F2BEA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par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é </w:t>
            </w:r>
            <w:r w:rsidRPr="004F2BEA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en 2 morceaux</w:t>
            </w:r>
            <w:r w:rsidR="000F1C55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4F2BEA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gaux sont plus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4F2BEA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grandes que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4F2BEA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s’il 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4F2BEA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tait s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4F2BEA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par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0F1C55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4F2BEA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en 3 morceaux égaux).</w:t>
            </w:r>
            <w:r w:rsidRPr="004F2BEA">
              <w:rPr>
                <w:rFonts w:asciiTheme="majorHAnsi" w:hAnsiTheme="majorHAnsi" w:cs="Open Sans"/>
                <w:color w:val="000000"/>
                <w:sz w:val="20"/>
                <w:szCs w:val="20"/>
                <w:highlight w:val="yellow"/>
                <w:lang w:val="fr-CA"/>
              </w:rPr>
              <w:br/>
            </w:r>
            <w:r w:rsidRPr="004F2B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Pr="004F2BEA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Comparer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4F2BEA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des fractions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4F2BEA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unitaires pour en d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4F2BEA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terminer la taille relative.</w:t>
            </w:r>
            <w:r w:rsidRPr="004F2BEA">
              <w:rPr>
                <w:rFonts w:asciiTheme="majorHAnsi" w:hAnsiTheme="majorHAnsi" w:cs="Open Sans"/>
                <w:color w:val="000000"/>
                <w:sz w:val="20"/>
                <w:szCs w:val="20"/>
                <w:highlight w:val="yellow"/>
                <w:lang w:val="fr-CA"/>
              </w:rPr>
              <w:br/>
            </w:r>
            <w:r w:rsidRPr="004F2BEA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- </w:t>
            </w:r>
            <w:r w:rsidRPr="004F2BEA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Compter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4F2BEA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par fractions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4F2BEA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unitaires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4F2BEA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(p. ex. : compter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4F2BEA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par ¼ : 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¼, </w:t>
            </w:r>
            <w:r w:rsidRPr="005805AE">
              <w:rPr>
                <w:rStyle w:val="Emphasis"/>
                <w:rFonts w:ascii="Calibri" w:hAnsi="Calibri" w:cs="Calibri"/>
                <w:sz w:val="20"/>
                <w:szCs w:val="20"/>
                <w:vertAlign w:val="superscript"/>
                <w:lang w:val="fr-CA"/>
              </w:rPr>
              <w:t>2</w:t>
            </w:r>
            <w:r w:rsidRPr="005805AE">
              <w:rPr>
                <w:rFonts w:ascii="Calibri" w:hAnsi="Calibri" w:cs="Calibri"/>
                <w:sz w:val="20"/>
                <w:szCs w:val="20"/>
                <w:lang w:val="fr-CA"/>
              </w:rPr>
              <w:t>/4</w:t>
            </w:r>
            <w:r w:rsidRPr="004F2BEA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, ¾).</w:t>
            </w:r>
            <w:r w:rsidRPr="004F2BEA">
              <w:rPr>
                <w:rFonts w:asciiTheme="majorHAnsi" w:hAnsiTheme="majorHAnsi" w:cstheme="majorHAnsi"/>
                <w:color w:val="000000"/>
                <w:sz w:val="20"/>
                <w:szCs w:val="20"/>
                <w:lang w:val="fr-CA"/>
              </w:rPr>
              <w:br/>
            </w:r>
            <w:r w:rsidRPr="004F2B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Pr="004F2BEA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Utiliser les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4F2BEA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symboles des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4F2BEA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fractions pour</w:t>
            </w:r>
          </w:p>
          <w:p w14:paraId="7B36347A" w14:textId="0596877E" w:rsidR="007174F8" w:rsidRPr="00EA2368" w:rsidRDefault="00EA2368" w:rsidP="003D3855">
            <w:pPr>
              <w:autoSpaceDE w:val="0"/>
              <w:autoSpaceDN w:val="0"/>
              <w:adjustRightInd w:val="0"/>
              <w:rPr>
                <w:rFonts w:asciiTheme="majorHAnsi" w:hAnsiTheme="majorHAnsi" w:cs="Open Sans"/>
                <w:color w:val="000000"/>
                <w:sz w:val="20"/>
                <w:szCs w:val="20"/>
                <w:lang w:val="fr-CA"/>
              </w:rPr>
            </w:pPr>
            <w:proofErr w:type="gramStart"/>
            <w:r w:rsidRPr="004F2BEA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nommer</w:t>
            </w:r>
            <w:proofErr w:type="gramEnd"/>
            <w:r w:rsidRPr="004F2BEA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des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4F2BEA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quantit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4F2BEA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s fractionnelles.</w:t>
            </w:r>
            <w:r w:rsidRPr="004F2BEA">
              <w:rPr>
                <w:rFonts w:asciiTheme="majorHAnsi" w:hAnsiTheme="majorHAnsi" w:cs="Open Sans"/>
                <w:color w:val="000000"/>
                <w:sz w:val="20"/>
                <w:szCs w:val="20"/>
                <w:highlight w:val="yellow"/>
                <w:lang w:val="fr-CA"/>
              </w:rPr>
              <w:br/>
            </w:r>
            <w:r w:rsidRPr="004F2B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Pr="004F2BEA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Comparer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4F2BEA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des fractions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4F2BEA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connexes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4F2BEA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(p. ex. : le m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ê</w:t>
            </w:r>
            <w:r w:rsidRPr="004F2BEA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me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4F2BEA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num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4F2BEA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rateur,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4F2BEA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le m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ê</w:t>
            </w:r>
            <w:r w:rsidRPr="004F2BEA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me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4F2BEA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d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4F2BEA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nominateur,</w:t>
            </w:r>
            <w:r w:rsidR="003D3855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4F2BEA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des fractions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4F2BEA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unitaires,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4F2BEA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des fractions</w:t>
            </w:r>
            <w:r w:rsidR="003D3855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4F2BEA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famili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è</w:t>
            </w:r>
            <w:r w:rsidRPr="004F2BEA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res) pour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4F2BEA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d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4F2BEA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terminer plus,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F67B4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moins ou égal.</w:t>
            </w:r>
          </w:p>
        </w:tc>
      </w:tr>
    </w:tbl>
    <w:p w14:paraId="1E00478A" w14:textId="41933B68" w:rsidR="00597143" w:rsidRDefault="00597143">
      <w:pPr>
        <w:rPr>
          <w:lang w:val="fr-CA"/>
        </w:rPr>
      </w:pPr>
    </w:p>
    <w:p w14:paraId="485AEC55" w14:textId="77777777" w:rsidR="00597143" w:rsidRDefault="00597143">
      <w:pPr>
        <w:spacing w:after="120" w:line="264" w:lineRule="auto"/>
        <w:rPr>
          <w:lang w:val="fr-CA"/>
        </w:rPr>
      </w:pPr>
      <w:r>
        <w:rPr>
          <w:lang w:val="fr-CA"/>
        </w:rPr>
        <w:br w:type="page"/>
      </w:r>
    </w:p>
    <w:p w14:paraId="7B363485" w14:textId="56C08EFB" w:rsidR="007174F8" w:rsidRPr="00D53AEC" w:rsidRDefault="003B1CED" w:rsidP="001E2A67">
      <w:pPr>
        <w:jc w:val="center"/>
        <w:rPr>
          <w:b/>
          <w:bCs/>
          <w:sz w:val="28"/>
          <w:szCs w:val="28"/>
          <w:lang w:val="fr-CA"/>
        </w:rPr>
      </w:pPr>
      <w:r w:rsidRPr="00EE7E4F">
        <w:rPr>
          <w:noProof/>
        </w:rPr>
        <w:lastRenderedPageBreak/>
        <w:drawing>
          <wp:anchor distT="0" distB="0" distL="114300" distR="114300" simplePos="0" relativeHeight="251658244" behindDoc="0" locked="0" layoutInCell="1" allowOverlap="1" wp14:anchorId="343A2167" wp14:editId="48D3BCAE">
            <wp:simplePos x="0" y="0"/>
            <wp:positionH relativeFrom="margin">
              <wp:posOffset>2863272</wp:posOffset>
            </wp:positionH>
            <wp:positionV relativeFrom="paragraph">
              <wp:posOffset>54783</wp:posOffset>
            </wp:positionV>
            <wp:extent cx="2247900" cy="748665"/>
            <wp:effectExtent l="0" t="0" r="0" b="0"/>
            <wp:wrapTopAndBottom/>
            <wp:docPr id="12" name="Picture 1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748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2A67" w:rsidRPr="00D53AEC">
        <w:rPr>
          <w:b/>
          <w:bCs/>
          <w:sz w:val="28"/>
          <w:szCs w:val="28"/>
          <w:lang w:val="fr-CA"/>
        </w:rPr>
        <w:t xml:space="preserve">Corrélations de </w:t>
      </w:r>
      <w:proofErr w:type="spellStart"/>
      <w:r w:rsidR="001E2A67" w:rsidRPr="00D53AEC">
        <w:rPr>
          <w:b/>
          <w:bCs/>
          <w:sz w:val="28"/>
          <w:szCs w:val="28"/>
          <w:lang w:val="fr-CA"/>
        </w:rPr>
        <w:t>Mathologie</w:t>
      </w:r>
      <w:proofErr w:type="spellEnd"/>
      <w:r w:rsidR="001E2A67" w:rsidRPr="00D53AEC">
        <w:rPr>
          <w:b/>
          <w:bCs/>
          <w:sz w:val="28"/>
          <w:szCs w:val="28"/>
          <w:lang w:val="fr-CA"/>
        </w:rPr>
        <w:t xml:space="preserve"> 3 (Les régularités et les relations : les régularités)</w:t>
      </w:r>
      <w:r w:rsidR="003F661B" w:rsidRPr="00D53AEC">
        <w:rPr>
          <w:b/>
          <w:bCs/>
          <w:sz w:val="28"/>
          <w:szCs w:val="28"/>
          <w:lang w:val="fr-CA"/>
        </w:rPr>
        <w:t xml:space="preserve"> </w:t>
      </w:r>
      <w:r w:rsidR="00307052" w:rsidRPr="00D53AEC">
        <w:rPr>
          <w:b/>
          <w:bCs/>
          <w:sz w:val="28"/>
          <w:szCs w:val="28"/>
          <w:lang w:val="fr-CA"/>
        </w:rPr>
        <w:t>–</w:t>
      </w:r>
      <w:r w:rsidR="003F661B" w:rsidRPr="00D53AEC">
        <w:rPr>
          <w:b/>
          <w:bCs/>
          <w:sz w:val="28"/>
          <w:szCs w:val="28"/>
          <w:lang w:val="fr-CA"/>
        </w:rPr>
        <w:t xml:space="preserve"> </w:t>
      </w:r>
      <w:r w:rsidR="00193FEE" w:rsidRPr="00D53AEC">
        <w:rPr>
          <w:b/>
          <w:bCs/>
          <w:sz w:val="28"/>
          <w:szCs w:val="28"/>
          <w:lang w:val="fr-CA"/>
        </w:rPr>
        <w:t>Manitoba</w:t>
      </w:r>
    </w:p>
    <w:p w14:paraId="3034F644" w14:textId="77777777" w:rsidR="00307052" w:rsidRPr="00D53AEC" w:rsidRDefault="00307052">
      <w:pPr>
        <w:rPr>
          <w:b/>
          <w:lang w:val="fr-CA"/>
        </w:rPr>
      </w:pPr>
    </w:p>
    <w:tbl>
      <w:tblPr>
        <w:tblW w:w="13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3395"/>
        <w:gridCol w:w="23"/>
        <w:gridCol w:w="2788"/>
        <w:gridCol w:w="22"/>
        <w:gridCol w:w="3126"/>
        <w:gridCol w:w="3682"/>
      </w:tblGrid>
      <w:tr w:rsidR="008E424F" w:rsidRPr="007D1568" w14:paraId="19625838" w14:textId="77777777" w:rsidTr="00D52924">
        <w:tc>
          <w:tcPr>
            <w:tcW w:w="3397" w:type="dxa"/>
            <w:shd w:val="clear" w:color="auto" w:fill="A26299"/>
          </w:tcPr>
          <w:p w14:paraId="21831B3E" w14:textId="77777777" w:rsidR="008E424F" w:rsidRPr="00901912" w:rsidRDefault="008E424F" w:rsidP="003C062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b/>
                <w:sz w:val="22"/>
                <w:szCs w:val="22"/>
              </w:rPr>
              <w:t>Résultats</w:t>
            </w:r>
            <w:proofErr w:type="spellEnd"/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2"/>
                <w:szCs w:val="22"/>
              </w:rPr>
              <w:t>d’apprentissage</w:t>
            </w:r>
            <w:proofErr w:type="spellEnd"/>
          </w:p>
        </w:tc>
        <w:tc>
          <w:tcPr>
            <w:tcW w:w="2835" w:type="dxa"/>
            <w:gridSpan w:val="3"/>
            <w:shd w:val="clear" w:color="auto" w:fill="A26299"/>
          </w:tcPr>
          <w:p w14:paraId="3DB8CB5A" w14:textId="77777777" w:rsidR="008E424F" w:rsidRPr="00901912" w:rsidRDefault="008E424F" w:rsidP="003C062F">
            <w:pPr>
              <w:tabs>
                <w:tab w:val="left" w:pos="3063"/>
              </w:tabs>
              <w:rPr>
                <w:rFonts w:asciiTheme="majorHAnsi" w:hAnsiTheme="majorHAnsi"/>
                <w:b/>
                <w:sz w:val="22"/>
                <w:szCs w:val="22"/>
              </w:rPr>
            </w:pPr>
            <w:r w:rsidRPr="00901912">
              <w:rPr>
                <w:rFonts w:asciiTheme="majorHAnsi" w:hAnsiTheme="majorHAnsi"/>
                <w:b/>
                <w:sz w:val="22"/>
                <w:szCs w:val="22"/>
              </w:rPr>
              <w:t>Matholog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ie</w:t>
            </w:r>
            <w:r w:rsidRPr="00901912">
              <w:rPr>
                <w:rFonts w:asciiTheme="majorHAnsi" w:hAnsiTheme="majorHAnsi"/>
                <w:b/>
                <w:sz w:val="22"/>
                <w:szCs w:val="22"/>
              </w:rPr>
              <w:t>.ca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3</w:t>
            </w:r>
            <w:r w:rsidRPr="005F6BE9">
              <w:rPr>
                <w:rFonts w:asciiTheme="majorHAnsi" w:hAnsiTheme="majorHAnsi"/>
                <w:b/>
                <w:sz w:val="22"/>
                <w:szCs w:val="22"/>
                <w:vertAlign w:val="superscript"/>
              </w:rPr>
              <w:t>e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2"/>
                <w:szCs w:val="22"/>
              </w:rPr>
              <w:t>année</w:t>
            </w:r>
            <w:proofErr w:type="spellEnd"/>
          </w:p>
        </w:tc>
        <w:tc>
          <w:tcPr>
            <w:tcW w:w="3119" w:type="dxa"/>
            <w:shd w:val="clear" w:color="auto" w:fill="A26299"/>
          </w:tcPr>
          <w:p w14:paraId="755E0D84" w14:textId="77777777" w:rsidR="008E424F" w:rsidRPr="00901912" w:rsidRDefault="008E424F" w:rsidP="003C062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Petits </w:t>
            </w:r>
            <w:proofErr w:type="spellStart"/>
            <w:r>
              <w:rPr>
                <w:rFonts w:asciiTheme="majorHAnsi" w:hAnsiTheme="majorHAnsi"/>
                <w:b/>
                <w:sz w:val="22"/>
                <w:szCs w:val="22"/>
              </w:rPr>
              <w:t>Livrets</w:t>
            </w:r>
            <w:proofErr w:type="spellEnd"/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Theme="majorHAnsi" w:hAnsiTheme="majorHAnsi"/>
                <w:b/>
                <w:sz w:val="22"/>
                <w:szCs w:val="22"/>
              </w:rPr>
              <w:t>Mathologie</w:t>
            </w:r>
            <w:proofErr w:type="spellEnd"/>
          </w:p>
        </w:tc>
        <w:tc>
          <w:tcPr>
            <w:tcW w:w="3685" w:type="dxa"/>
            <w:shd w:val="clear" w:color="auto" w:fill="A26299"/>
          </w:tcPr>
          <w:p w14:paraId="34396848" w14:textId="77777777" w:rsidR="008E424F" w:rsidRPr="00D53AEC" w:rsidRDefault="008E424F" w:rsidP="003C062F">
            <w:pPr>
              <w:rPr>
                <w:rFonts w:asciiTheme="majorHAnsi" w:hAnsiTheme="majorHAnsi" w:cstheme="majorHAnsi"/>
                <w:b/>
                <w:sz w:val="22"/>
                <w:szCs w:val="22"/>
                <w:lang w:val="fr-CA"/>
              </w:rPr>
            </w:pPr>
            <w:r w:rsidRPr="0008581E">
              <w:rPr>
                <w:rFonts w:asciiTheme="majorHAnsi" w:hAnsiTheme="majorHAnsi" w:cstheme="majorHAnsi"/>
                <w:b/>
                <w:sz w:val="22"/>
                <w:lang w:val="fr-CA"/>
              </w:rPr>
              <w:t>La Progression des apprentissages en mathématiques de M à 3</w:t>
            </w:r>
            <w:r w:rsidRPr="0008581E">
              <w:rPr>
                <w:rFonts w:asciiTheme="majorHAnsi" w:hAnsiTheme="majorHAnsi" w:cstheme="majorHAnsi"/>
                <w:b/>
                <w:sz w:val="22"/>
                <w:vertAlign w:val="superscript"/>
                <w:lang w:val="fr-CA"/>
              </w:rPr>
              <w:t>e</w:t>
            </w:r>
            <w:r w:rsidRPr="0008581E">
              <w:rPr>
                <w:rFonts w:asciiTheme="majorHAnsi" w:hAnsiTheme="majorHAnsi" w:cstheme="majorHAnsi"/>
                <w:b/>
                <w:sz w:val="22"/>
                <w:lang w:val="fr-CA"/>
              </w:rPr>
              <w:t xml:space="preserve"> de Pearson Canada</w:t>
            </w:r>
          </w:p>
        </w:tc>
      </w:tr>
      <w:tr w:rsidR="00AC4B4C" w:rsidRPr="007D1568" w14:paraId="7B363494" w14:textId="77777777" w:rsidTr="00D52924">
        <w:trPr>
          <w:trHeight w:val="20"/>
        </w:trPr>
        <w:tc>
          <w:tcPr>
            <w:tcW w:w="3420" w:type="dxa"/>
            <w:gridSpan w:val="2"/>
          </w:tcPr>
          <w:p w14:paraId="38B254CC" w14:textId="554632FD" w:rsidR="00EA76E2" w:rsidRPr="00D53AEC" w:rsidRDefault="003517C9" w:rsidP="00AC4B4C">
            <w:pPr>
              <w:rPr>
                <w:rFonts w:asciiTheme="majorHAnsi" w:hAnsiTheme="majorHAnsi"/>
                <w:b/>
                <w:color w:val="000000"/>
                <w:sz w:val="20"/>
                <w:szCs w:val="20"/>
                <w:lang w:val="fr-CA"/>
              </w:rPr>
            </w:pPr>
            <w:r w:rsidRPr="00D53AEC">
              <w:rPr>
                <w:rFonts w:asciiTheme="majorHAnsi" w:hAnsiTheme="majorHAnsi"/>
                <w:b/>
                <w:color w:val="000000"/>
                <w:sz w:val="20"/>
                <w:szCs w:val="20"/>
                <w:lang w:val="fr-CA"/>
              </w:rPr>
              <w:t>Résultats d’apprentissage spécifiques</w:t>
            </w:r>
          </w:p>
          <w:p w14:paraId="7B36348B" w14:textId="3E8F40A0" w:rsidR="00AC4B4C" w:rsidRPr="00D53AEC" w:rsidRDefault="00193FEE" w:rsidP="00593BF3">
            <w:pPr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</w:pPr>
            <w:r w:rsidRPr="00D53AEC">
              <w:rPr>
                <w:rFonts w:asciiTheme="majorHAnsi" w:hAnsiTheme="majorHAnsi"/>
                <w:b/>
                <w:color w:val="000000"/>
                <w:sz w:val="20"/>
                <w:szCs w:val="20"/>
                <w:lang w:val="fr-CA"/>
              </w:rPr>
              <w:t>3.R.</w:t>
            </w:r>
            <w:r w:rsidR="00AC4B4C" w:rsidRPr="00D53AEC">
              <w:rPr>
                <w:rFonts w:asciiTheme="majorHAnsi" w:hAnsiTheme="majorHAnsi"/>
                <w:b/>
                <w:color w:val="000000"/>
                <w:sz w:val="20"/>
                <w:szCs w:val="20"/>
                <w:lang w:val="fr-CA"/>
              </w:rPr>
              <w:t>1.</w:t>
            </w:r>
            <w:r w:rsidR="00AC4B4C" w:rsidRPr="00D53AEC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 xml:space="preserve"> </w:t>
            </w:r>
            <w:r w:rsidR="00593BF3" w:rsidRPr="00D53AEC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 xml:space="preserve">Démontrer une compréhension de la notion de régularité croissante </w:t>
            </w:r>
            <w:r w:rsidR="00593BF3" w:rsidRPr="00D53AEC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br/>
              <w:t>en :</w:t>
            </w:r>
          </w:p>
          <w:p w14:paraId="76C63E4C" w14:textId="40A8CE79" w:rsidR="00593BF3" w:rsidRPr="00D53AEC" w:rsidRDefault="00AC4B4C" w:rsidP="00593BF3">
            <w:pPr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</w:pPr>
            <w:r w:rsidRPr="00D53AEC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 xml:space="preserve">• </w:t>
            </w:r>
            <w:r w:rsidR="00593BF3" w:rsidRPr="00D53AEC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>décrivant;</w:t>
            </w:r>
          </w:p>
          <w:p w14:paraId="2E50E40B" w14:textId="5A185B0C" w:rsidR="00593BF3" w:rsidRPr="00D53AEC" w:rsidRDefault="00593BF3" w:rsidP="00593BF3">
            <w:pPr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</w:pPr>
            <w:r w:rsidRPr="00D53AEC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>• prolongeant;</w:t>
            </w:r>
          </w:p>
          <w:p w14:paraId="70494C57" w14:textId="5E877ECE" w:rsidR="00593BF3" w:rsidRPr="00D53AEC" w:rsidRDefault="00593BF3" w:rsidP="00593BF3">
            <w:pPr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</w:pPr>
            <w:r w:rsidRPr="00D53AEC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>• comparant;</w:t>
            </w:r>
          </w:p>
          <w:p w14:paraId="7B36348F" w14:textId="3E834DB0" w:rsidR="00AC4B4C" w:rsidRPr="00D53AEC" w:rsidRDefault="00593BF3" w:rsidP="00593BF3">
            <w:pPr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</w:pPr>
            <w:r w:rsidRPr="00D53AEC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>• créant;</w:t>
            </w:r>
          </w:p>
          <w:p w14:paraId="7B363490" w14:textId="5DDF786E" w:rsidR="00AC4B4C" w:rsidRPr="00D53AEC" w:rsidRDefault="00593BF3" w:rsidP="00593B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</w:pPr>
            <w:proofErr w:type="gramStart"/>
            <w:r w:rsidRPr="00D53AEC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>des</w:t>
            </w:r>
            <w:proofErr w:type="gramEnd"/>
            <w:r w:rsidRPr="00D53AEC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 xml:space="preserve"> régularités à l’aide de matériel concret, de diagrammes et de nombres</w:t>
            </w:r>
            <w:r w:rsidR="000F1B0B" w:rsidRPr="00D53AEC">
              <w:rPr>
                <w:lang w:val="fr-CA"/>
              </w:rPr>
              <w:t xml:space="preserve"> </w:t>
            </w:r>
            <w:r w:rsidR="000F1B0B" w:rsidRPr="00D53AEC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>(jusqu’à 1</w:t>
            </w:r>
            <w:r w:rsidR="00AA7B3A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 xml:space="preserve"> </w:t>
            </w:r>
            <w:r w:rsidR="000F1B0B" w:rsidRPr="00D53AEC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>000)</w:t>
            </w:r>
            <w:r w:rsidRPr="00D53AEC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>.</w:t>
            </w:r>
          </w:p>
        </w:tc>
        <w:tc>
          <w:tcPr>
            <w:tcW w:w="2790" w:type="dxa"/>
          </w:tcPr>
          <w:p w14:paraId="4F928742" w14:textId="12629EF9" w:rsidR="0010259D" w:rsidRDefault="007D1568" w:rsidP="00597143">
            <w:pPr>
              <w:spacing w:line="228" w:lineRule="auto"/>
              <w:contextualSpacing/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FR"/>
              </w:rPr>
              <w:t>U</w:t>
            </w:r>
            <w:r w:rsidR="0010259D" w:rsidRPr="00AC7431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FR"/>
              </w:rPr>
              <w:t>nité 1 : Les régularités croissantes et décroissantes</w:t>
            </w:r>
          </w:p>
          <w:p w14:paraId="64D84BC1" w14:textId="77777777" w:rsidR="0010259D" w:rsidRDefault="0010259D" w:rsidP="0010259D">
            <w:pPr>
              <w:spacing w:line="228" w:lineRule="auto"/>
              <w:ind w:left="90"/>
              <w:contextualSpacing/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  <w:r w:rsidRPr="00AC7431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1 : Décrire et prolonger des régularités</w:t>
            </w:r>
          </w:p>
          <w:p w14:paraId="73CA5454" w14:textId="77777777" w:rsidR="0010259D" w:rsidRDefault="0010259D" w:rsidP="0010259D">
            <w:pPr>
              <w:spacing w:line="228" w:lineRule="auto"/>
              <w:ind w:left="90"/>
              <w:contextualSpacing/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AC7431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2 : Représenter des régularités</w:t>
            </w:r>
            <w:r w:rsidRPr="00AC7431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  <w:t>3 : Créer des régularités</w:t>
            </w:r>
            <w:r w:rsidRPr="00AC7431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</w:r>
            <w:r w:rsidRPr="00AC7431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4 : Repérer des erreurs et des termes manquants</w:t>
            </w:r>
            <w:r w:rsidRPr="00AC7431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  <w:t>5: Résoudre des problèmes</w:t>
            </w:r>
          </w:p>
          <w:p w14:paraId="53B2919C" w14:textId="045CB64D" w:rsidR="006F2609" w:rsidRPr="0010259D" w:rsidRDefault="0010259D" w:rsidP="0010259D">
            <w:pPr>
              <w:spacing w:line="228" w:lineRule="auto"/>
              <w:ind w:left="90"/>
              <w:contextualSpacing/>
              <w:rPr>
                <w:rFonts w:ascii="Calibri" w:eastAsia="Calibri" w:hAnsi="Calibri" w:cs="Calibri"/>
                <w:sz w:val="20"/>
                <w:szCs w:val="20"/>
                <w:lang w:val="fr-CA"/>
              </w:rPr>
            </w:pPr>
            <w:r w:rsidRPr="00AC7431">
              <w:rPr>
                <w:rFonts w:asciiTheme="majorHAnsi" w:eastAsiaTheme="majorEastAsia" w:hAnsiTheme="majorHAnsi" w:cstheme="majorHAnsi"/>
                <w:sz w:val="20"/>
                <w:szCs w:val="20"/>
                <w:lang w:val="fr-CA"/>
              </w:rPr>
              <w:t xml:space="preserve">7 : </w:t>
            </w:r>
            <w:r w:rsidRPr="00AC7431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Les régularités croissantes et décroissantes : Approfondissement</w:t>
            </w:r>
          </w:p>
          <w:p w14:paraId="7B363491" w14:textId="1067E470" w:rsidR="006F2609" w:rsidRPr="0010259D" w:rsidRDefault="006F2609" w:rsidP="39DBB73A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fr-CA"/>
              </w:rPr>
            </w:pPr>
          </w:p>
        </w:tc>
        <w:tc>
          <w:tcPr>
            <w:tcW w:w="3150" w:type="dxa"/>
            <w:gridSpan w:val="2"/>
          </w:tcPr>
          <w:p w14:paraId="29A8641E" w14:textId="412F516D" w:rsidR="00AC4B4C" w:rsidRPr="0007305B" w:rsidRDefault="0007305B" w:rsidP="00AC4B4C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07305B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Les chefs-d’œuvre de </w:t>
            </w:r>
            <w:proofErr w:type="spellStart"/>
            <w:r w:rsidRPr="0007305B">
              <w:rPr>
                <w:rFonts w:asciiTheme="majorHAnsi" w:hAnsiTheme="majorHAnsi"/>
                <w:sz w:val="20"/>
                <w:szCs w:val="20"/>
                <w:lang w:val="fr-CA"/>
              </w:rPr>
              <w:t>Namir</w:t>
            </w:r>
            <w:proofErr w:type="spellEnd"/>
            <w:r w:rsidR="00AC4B4C" w:rsidRPr="0007305B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 </w:t>
            </w:r>
          </w:p>
          <w:p w14:paraId="3B8B871E" w14:textId="77777777" w:rsidR="00FA08DD" w:rsidRPr="0007305B" w:rsidRDefault="00FA08DD" w:rsidP="00AC4B4C">
            <w:pPr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</w:pPr>
          </w:p>
          <w:p w14:paraId="54E68669" w14:textId="00B6B023" w:rsidR="0063234E" w:rsidRPr="0007305B" w:rsidRDefault="002E0FF0" w:rsidP="00AC4B4C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>Étayage :</w:t>
            </w:r>
            <w:r w:rsidR="0063234E" w:rsidRPr="0007305B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br/>
            </w:r>
            <w:r w:rsidR="0007305B" w:rsidRPr="0007305B">
              <w:rPr>
                <w:rFonts w:asciiTheme="majorHAnsi" w:hAnsiTheme="majorHAnsi"/>
                <w:sz w:val="20"/>
                <w:szCs w:val="20"/>
                <w:lang w:val="fr-CA"/>
              </w:rPr>
              <w:t>La meilleure surprise</w:t>
            </w:r>
            <w:r w:rsidR="0063234E" w:rsidRPr="0007305B">
              <w:rPr>
                <w:rFonts w:asciiTheme="majorHAnsi" w:hAnsiTheme="majorHAnsi"/>
                <w:sz w:val="20"/>
                <w:szCs w:val="20"/>
                <w:lang w:val="fr-CA"/>
              </w:rPr>
              <w:br/>
            </w:r>
            <w:r w:rsidR="0063234E" w:rsidRPr="0007305B">
              <w:rPr>
                <w:rFonts w:asciiTheme="majorHAnsi" w:hAnsiTheme="majorHAnsi"/>
                <w:sz w:val="20"/>
                <w:szCs w:val="20"/>
                <w:lang w:val="fr-CA"/>
              </w:rPr>
              <w:br/>
            </w:r>
          </w:p>
          <w:p w14:paraId="74700662" w14:textId="77777777" w:rsidR="00B350A1" w:rsidRPr="0007305B" w:rsidRDefault="00B350A1" w:rsidP="00AC4B4C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</w:p>
          <w:p w14:paraId="4DA6D57D" w14:textId="77777777" w:rsidR="00B350A1" w:rsidRPr="0007305B" w:rsidRDefault="00B350A1" w:rsidP="00AC4B4C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</w:p>
          <w:p w14:paraId="7B363492" w14:textId="0A062AE6" w:rsidR="00B350A1" w:rsidRPr="0007305B" w:rsidRDefault="00B350A1" w:rsidP="00AC4B4C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</w:p>
        </w:tc>
        <w:tc>
          <w:tcPr>
            <w:tcW w:w="3681" w:type="dxa"/>
          </w:tcPr>
          <w:p w14:paraId="00091EFE" w14:textId="0C29BE65" w:rsidR="005A1423" w:rsidRPr="00C10A00" w:rsidRDefault="00A27754" w:rsidP="005A1423">
            <w:pPr>
              <w:rPr>
                <w:rFonts w:asciiTheme="majorHAnsi" w:hAnsiTheme="majorHAnsi" w:cs="Open Sans"/>
                <w:b/>
                <w:sz w:val="20"/>
                <w:szCs w:val="20"/>
                <w:lang w:val="fr-CA"/>
              </w:rPr>
            </w:pPr>
            <w:r w:rsidRPr="00C10A00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Idée principale :</w:t>
            </w:r>
            <w:r w:rsidR="00EF4FA1" w:rsidRPr="00C10A00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 xml:space="preserve"> </w:t>
            </w:r>
            <w:r w:rsidR="00C10A00" w:rsidRPr="00C10A00">
              <w:rPr>
                <w:rFonts w:asciiTheme="majorHAnsi" w:hAnsiTheme="majorHAnsi" w:cs="Open Sans"/>
                <w:b/>
                <w:sz w:val="20"/>
                <w:szCs w:val="20"/>
                <w:lang w:val="fr-CA"/>
              </w:rPr>
              <w:t>On peut décrire des régularités de façon mathématique.</w:t>
            </w:r>
          </w:p>
          <w:p w14:paraId="4951013B" w14:textId="3286E7F9" w:rsidR="005A1423" w:rsidRPr="00DA5FA4" w:rsidRDefault="000B1B3C" w:rsidP="005A1423">
            <w:pPr>
              <w:rPr>
                <w:rFonts w:asciiTheme="majorHAnsi" w:hAnsiTheme="majorHAnsi" w:cs="Open Sans"/>
                <w:b/>
                <w:bCs/>
                <w:sz w:val="20"/>
                <w:szCs w:val="20"/>
                <w:lang w:val="fr-CA" w:eastAsia="en-CA"/>
              </w:rPr>
            </w:pPr>
            <w:r w:rsidRPr="00DA5FA4"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val="fr-CA" w:eastAsia="en-CA"/>
              </w:rPr>
              <w:t>Repr</w:t>
            </w:r>
            <w:r w:rsidR="00DA5FA4" w:rsidRPr="00DA5FA4"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val="fr-CA" w:eastAsia="en-CA"/>
              </w:rPr>
              <w:t>ésenter et généraliser des r</w:t>
            </w:r>
            <w:r w:rsidR="00DA5FA4"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val="fr-CA" w:eastAsia="en-CA"/>
              </w:rPr>
              <w:t xml:space="preserve">égularités qui se prolongent </w:t>
            </w:r>
            <w:proofErr w:type="gramStart"/>
            <w:r w:rsidR="00DA5FA4"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val="fr-CA" w:eastAsia="en-CA"/>
              </w:rPr>
              <w:t>ou</w:t>
            </w:r>
            <w:proofErr w:type="gramEnd"/>
            <w:r w:rsidR="00DA5FA4"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val="fr-CA" w:eastAsia="en-CA"/>
              </w:rPr>
              <w:t xml:space="preserve"> se rétractent</w:t>
            </w:r>
          </w:p>
          <w:p w14:paraId="7CC3ED24" w14:textId="77777777" w:rsidR="00616C2E" w:rsidRPr="00F67B40" w:rsidRDefault="00616C2E" w:rsidP="00616C2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0"/>
                <w:szCs w:val="20"/>
                <w:lang w:val="fr-CA" w:eastAsia="en-CA"/>
              </w:rPr>
            </w:pPr>
            <w:r w:rsidRPr="00F67B40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Pr="00F67B4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Identifier et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F67B4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prolonger des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F67B4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r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F67B4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gularit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F67B4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s non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F67B4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num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F67B4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riques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F67B4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croissantes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F67B4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/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F67B4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d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F67B4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croissantes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F67B4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(p. ex. : saute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-</w:t>
            </w:r>
            <w:r w:rsidRPr="00F67B4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tape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F67B4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;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F67B4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saute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-</w:t>
            </w:r>
            <w:r w:rsidRPr="00F67B4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tape-tape ; saute-tape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-</w:t>
            </w:r>
            <w:r w:rsidRPr="00F67B4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tape-tape,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F67B4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etc.).</w:t>
            </w:r>
            <w:r w:rsidRPr="00F67B40">
              <w:rPr>
                <w:rFonts w:asciiTheme="majorHAnsi" w:hAnsiTheme="majorHAnsi" w:cs="Open Sans"/>
                <w:color w:val="000000"/>
                <w:sz w:val="20"/>
                <w:szCs w:val="20"/>
                <w:highlight w:val="yellow"/>
                <w:lang w:val="fr-CA" w:eastAsia="en-CA"/>
              </w:rPr>
              <w:br/>
            </w:r>
            <w:r w:rsidRPr="00F67B40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Pr="00F67B4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Identifier et prolonger des régularités numériques familières et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F67B4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faire des liens avec l’addition (p. ex. : compter par 2, 5, 10).</w:t>
            </w:r>
          </w:p>
          <w:p w14:paraId="036D66FB" w14:textId="77777777" w:rsidR="00616C2E" w:rsidRPr="00F67B40" w:rsidRDefault="00616C2E" w:rsidP="00616C2E">
            <w:pPr>
              <w:autoSpaceDE w:val="0"/>
              <w:autoSpaceDN w:val="0"/>
              <w:adjustRightInd w:val="0"/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</w:pPr>
            <w:r w:rsidRPr="00F67B40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Pr="00F67B4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Identifier,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F67B4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reproduire et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F67B4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prolonger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F67B4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des r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F67B4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gularit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F67B4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s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F67B4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croissantes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F67B4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/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F67B4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d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F67B4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croissantes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F67B4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de fa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ç</w:t>
            </w:r>
            <w:r w:rsidRPr="00F67B4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ons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F67B4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concr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è</w:t>
            </w:r>
            <w:r w:rsidRPr="00F67B4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te,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F67B4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graphique et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F67B4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num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F67B4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rique</w:t>
            </w:r>
          </w:p>
          <w:p w14:paraId="17146A0D" w14:textId="77777777" w:rsidR="00616C2E" w:rsidRPr="00F67B40" w:rsidRDefault="00616C2E" w:rsidP="00616C2E">
            <w:pPr>
              <w:autoSpaceDE w:val="0"/>
              <w:autoSpaceDN w:val="0"/>
              <w:adjustRightInd w:val="0"/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</w:pPr>
            <w:proofErr w:type="gramStart"/>
            <w:r w:rsidRPr="00F67B4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en</w:t>
            </w:r>
            <w:proofErr w:type="gramEnd"/>
            <w:r w:rsidRPr="00F67B4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utilisant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F67B4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l’addition ou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F67B4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la soustraction</w:t>
            </w:r>
          </w:p>
          <w:p w14:paraId="0535376A" w14:textId="77777777" w:rsidR="00616C2E" w:rsidRPr="00F67B40" w:rsidRDefault="00616C2E" w:rsidP="00616C2E">
            <w:pPr>
              <w:autoSpaceDE w:val="0"/>
              <w:autoSpaceDN w:val="0"/>
              <w:adjustRightInd w:val="0"/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</w:pPr>
            <w:proofErr w:type="gramStart"/>
            <w:r w:rsidRPr="00F67B4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répétée</w:t>
            </w:r>
            <w:proofErr w:type="gramEnd"/>
            <w:r w:rsidRPr="00F67B4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.</w:t>
            </w:r>
            <w:r w:rsidRPr="00F67B40">
              <w:rPr>
                <w:rFonts w:asciiTheme="majorHAnsi" w:hAnsiTheme="majorHAnsi" w:cs="Open Sans"/>
                <w:color w:val="000000"/>
                <w:sz w:val="20"/>
                <w:szCs w:val="20"/>
                <w:highlight w:val="yellow"/>
                <w:lang w:val="fr-CA" w:eastAsia="en-CA"/>
              </w:rPr>
              <w:br/>
            </w:r>
            <w:r w:rsidRPr="00F67B40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Pr="00F67B4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Prolonger des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F67B4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r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F67B4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gularit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F67B4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s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F67B4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num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F67B4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riques et</w:t>
            </w:r>
          </w:p>
          <w:p w14:paraId="659B83F2" w14:textId="77777777" w:rsidR="00616C2E" w:rsidRPr="00F67B40" w:rsidRDefault="00616C2E" w:rsidP="00616C2E">
            <w:pPr>
              <w:autoSpaceDE w:val="0"/>
              <w:autoSpaceDN w:val="0"/>
              <w:adjustRightInd w:val="0"/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</w:pPr>
            <w:proofErr w:type="gramStart"/>
            <w:r w:rsidRPr="00F67B4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en</w:t>
            </w:r>
            <w:proofErr w:type="gramEnd"/>
            <w:r w:rsidRPr="00F67B4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découvrir les éléments manquants (p. ex. : 1, 3, 5, __, 9, …).</w:t>
            </w:r>
            <w:r w:rsidRPr="00F67B40">
              <w:rPr>
                <w:rFonts w:asciiTheme="majorHAnsi" w:hAnsiTheme="majorHAnsi" w:cs="Open Sans"/>
                <w:color w:val="000000"/>
                <w:sz w:val="20"/>
                <w:szCs w:val="20"/>
                <w:highlight w:val="yellow"/>
                <w:lang w:val="fr-CA" w:eastAsia="en-CA"/>
              </w:rPr>
              <w:br/>
            </w:r>
            <w:r w:rsidRPr="00F67B40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Pr="00F67B4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Cr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F67B4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er une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F67B4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r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F67B4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gularit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é </w:t>
            </w:r>
            <w:r w:rsidRPr="00F67B4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croissante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F67B4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/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F67B4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d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F67B4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croissante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F67B4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(concr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è</w:t>
            </w:r>
            <w:r w:rsidRPr="00F67B4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te,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F67B4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graphique et/</w:t>
            </w:r>
          </w:p>
          <w:p w14:paraId="1A21BBB9" w14:textId="77777777" w:rsidR="00616C2E" w:rsidRPr="00F67B40" w:rsidRDefault="00616C2E" w:rsidP="00616C2E">
            <w:pPr>
              <w:autoSpaceDE w:val="0"/>
              <w:autoSpaceDN w:val="0"/>
              <w:adjustRightInd w:val="0"/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</w:pPr>
            <w:proofErr w:type="gramStart"/>
            <w:r w:rsidRPr="00F67B4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ou</w:t>
            </w:r>
            <w:proofErr w:type="gramEnd"/>
            <w:r w:rsidRPr="00F67B4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num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F67B4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rique)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F67B4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et en expliquer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F67B4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la r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è</w:t>
            </w:r>
            <w:r w:rsidRPr="00F67B4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gle de</w:t>
            </w:r>
          </w:p>
          <w:p w14:paraId="1B2B75C3" w14:textId="77777777" w:rsidR="00616C2E" w:rsidRPr="00F67B40" w:rsidRDefault="00616C2E" w:rsidP="00616C2E">
            <w:pPr>
              <w:autoSpaceDE w:val="0"/>
              <w:autoSpaceDN w:val="0"/>
              <w:adjustRightInd w:val="0"/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</w:pPr>
            <w:proofErr w:type="gramStart"/>
            <w:r w:rsidRPr="00F67B4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régularité</w:t>
            </w:r>
            <w:proofErr w:type="gramEnd"/>
            <w:r w:rsidRPr="00F67B4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.</w:t>
            </w:r>
            <w:r w:rsidRPr="00F67B40">
              <w:rPr>
                <w:rFonts w:asciiTheme="majorHAnsi" w:hAnsiTheme="majorHAnsi" w:cs="Open Sans"/>
                <w:color w:val="000000"/>
                <w:sz w:val="20"/>
                <w:szCs w:val="20"/>
                <w:highlight w:val="yellow"/>
                <w:lang w:val="fr-CA" w:eastAsia="en-CA"/>
              </w:rPr>
              <w:br/>
            </w:r>
            <w:r w:rsidRPr="00F67B40">
              <w:rPr>
                <w:rFonts w:ascii="Calibri" w:hAnsi="Calibri" w:cs="Calibri"/>
                <w:sz w:val="20"/>
                <w:szCs w:val="20"/>
                <w:lang w:val="fr-CA"/>
              </w:rPr>
              <w:t xml:space="preserve">- </w:t>
            </w:r>
            <w:r w:rsidRPr="00F67B40"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  <w:t>G</w:t>
            </w:r>
            <w:r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  <w:t>é</w:t>
            </w:r>
            <w:r w:rsidRPr="00F67B40"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  <w:t>n</w:t>
            </w:r>
            <w:r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  <w:t>é</w:t>
            </w:r>
            <w:r w:rsidRPr="00F67B40"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  <w:t>raliser</w:t>
            </w:r>
            <w:r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  <w:t xml:space="preserve"> </w:t>
            </w:r>
            <w:r w:rsidRPr="00F67B40"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  <w:t>et expliquer</w:t>
            </w:r>
            <w:r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  <w:t xml:space="preserve"> </w:t>
            </w:r>
            <w:r w:rsidRPr="00F67B40"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  <w:t>la r</w:t>
            </w:r>
            <w:r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  <w:t>è</w:t>
            </w:r>
            <w:r w:rsidRPr="00F67B40"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  <w:t>gle pour</w:t>
            </w:r>
            <w:r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  <w:t xml:space="preserve"> </w:t>
            </w:r>
            <w:r w:rsidRPr="00F67B40"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  <w:t>les r</w:t>
            </w:r>
            <w:r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  <w:t>é</w:t>
            </w:r>
            <w:r w:rsidRPr="00F67B40"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  <w:t>gularit</w:t>
            </w:r>
            <w:r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  <w:t>é</w:t>
            </w:r>
            <w:r w:rsidRPr="00F67B40"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  <w:t>s</w:t>
            </w:r>
            <w:r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  <w:t xml:space="preserve"> </w:t>
            </w:r>
            <w:r w:rsidRPr="00F67B40"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  <w:t>arithm</w:t>
            </w:r>
            <w:r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  <w:t>é</w:t>
            </w:r>
            <w:r w:rsidRPr="00F67B40"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  <w:t>tiques,</w:t>
            </w:r>
            <w:r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  <w:t xml:space="preserve"> </w:t>
            </w:r>
            <w:r w:rsidRPr="00F67B40"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  <w:t xml:space="preserve">incluant le </w:t>
            </w:r>
            <w:r w:rsidRPr="00F67B40"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  <w:lastRenderedPageBreak/>
              <w:t>point</w:t>
            </w:r>
            <w:r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  <w:t xml:space="preserve"> </w:t>
            </w:r>
            <w:r w:rsidRPr="00F67B40"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  <w:t>de d</w:t>
            </w:r>
            <w:r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  <w:t>é</w:t>
            </w:r>
            <w:r w:rsidRPr="00F67B40"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  <w:t>part et le</w:t>
            </w:r>
            <w:r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  <w:t xml:space="preserve"> </w:t>
            </w:r>
            <w:r w:rsidRPr="00F67B40"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  <w:t>changement</w:t>
            </w:r>
            <w:r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  <w:t xml:space="preserve"> </w:t>
            </w:r>
            <w:r w:rsidRPr="00F67B40"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  <w:t>(p. ex. : pour 28,</w:t>
            </w:r>
            <w:r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  <w:t xml:space="preserve"> </w:t>
            </w:r>
            <w:r w:rsidRPr="00F67B40"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  <w:t>32, 36, la r</w:t>
            </w:r>
            <w:r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  <w:t>è</w:t>
            </w:r>
            <w:r w:rsidRPr="00F67B40"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  <w:t>gle</w:t>
            </w:r>
            <w:r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  <w:t xml:space="preserve"> </w:t>
            </w:r>
            <w:r w:rsidRPr="00F67B40"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  <w:t>est de d</w:t>
            </w:r>
            <w:r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  <w:t>é</w:t>
            </w:r>
            <w:r w:rsidRPr="00F67B40"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  <w:t xml:space="preserve">buter </w:t>
            </w:r>
            <w:r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  <w:t>à</w:t>
            </w:r>
          </w:p>
          <w:p w14:paraId="7B363493" w14:textId="6D516D3D" w:rsidR="00EF4FA1" w:rsidRPr="00616C2E" w:rsidRDefault="00616C2E" w:rsidP="00616C2E">
            <w:pPr>
              <w:rPr>
                <w:rFonts w:ascii="Open Sans" w:hAnsi="Open Sans" w:cs="Open Sans"/>
                <w:sz w:val="22"/>
                <w:szCs w:val="22"/>
                <w:lang w:val="fr-CA" w:eastAsia="en-CA"/>
              </w:rPr>
            </w:pPr>
            <w:r w:rsidRPr="00F67B40"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  <w:t>28 et d’ajouter</w:t>
            </w:r>
            <w:r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  <w:t xml:space="preserve"> </w:t>
            </w:r>
            <w:r w:rsidRPr="00F67B40"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  <w:t xml:space="preserve">4 </w:t>
            </w:r>
            <w:r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  <w:t>à</w:t>
            </w:r>
            <w:r w:rsidRPr="00F67B40"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  <w:t xml:space="preserve"> chaque fois).</w:t>
            </w:r>
          </w:p>
        </w:tc>
      </w:tr>
      <w:tr w:rsidR="00C977FE" w:rsidRPr="007D1568" w14:paraId="7B3634A0" w14:textId="77777777" w:rsidTr="00D52924">
        <w:trPr>
          <w:trHeight w:val="20"/>
        </w:trPr>
        <w:tc>
          <w:tcPr>
            <w:tcW w:w="3420" w:type="dxa"/>
            <w:gridSpan w:val="2"/>
          </w:tcPr>
          <w:p w14:paraId="3ED0AA06" w14:textId="18AF1551" w:rsidR="00593BF3" w:rsidRPr="00D53AEC" w:rsidRDefault="00981A35" w:rsidP="00593BF3">
            <w:pPr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</w:pPr>
            <w:r w:rsidRPr="00D53AEC">
              <w:rPr>
                <w:rFonts w:asciiTheme="majorHAnsi" w:hAnsiTheme="majorHAnsi"/>
                <w:b/>
                <w:color w:val="000000"/>
                <w:sz w:val="20"/>
                <w:szCs w:val="20"/>
                <w:lang w:val="fr-CA"/>
              </w:rPr>
              <w:lastRenderedPageBreak/>
              <w:t>3.R.</w:t>
            </w:r>
            <w:r w:rsidR="00C977FE" w:rsidRPr="00D53AEC">
              <w:rPr>
                <w:rFonts w:asciiTheme="majorHAnsi" w:hAnsiTheme="majorHAnsi"/>
                <w:b/>
                <w:color w:val="000000"/>
                <w:sz w:val="20"/>
                <w:szCs w:val="20"/>
                <w:lang w:val="fr-CA"/>
              </w:rPr>
              <w:t>2.</w:t>
            </w:r>
            <w:r w:rsidR="00593BF3" w:rsidRPr="00D53AEC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 xml:space="preserve"> Démontrer une compréhension de la notion de régularité décroissante </w:t>
            </w:r>
            <w:r w:rsidR="00593BF3" w:rsidRPr="00D53AEC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br/>
              <w:t>en :</w:t>
            </w:r>
          </w:p>
          <w:p w14:paraId="6617858A" w14:textId="77777777" w:rsidR="00593BF3" w:rsidRPr="00D53AEC" w:rsidRDefault="00593BF3" w:rsidP="00593BF3">
            <w:pPr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</w:pPr>
            <w:r w:rsidRPr="00D53AEC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>• décrivant;</w:t>
            </w:r>
          </w:p>
          <w:p w14:paraId="2F6AE569" w14:textId="77777777" w:rsidR="00593BF3" w:rsidRPr="00D53AEC" w:rsidRDefault="00593BF3" w:rsidP="00593BF3">
            <w:pPr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</w:pPr>
            <w:r w:rsidRPr="00D53AEC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>• prolongeant;</w:t>
            </w:r>
          </w:p>
          <w:p w14:paraId="32EFC4A9" w14:textId="77777777" w:rsidR="00593BF3" w:rsidRPr="00D53AEC" w:rsidRDefault="00593BF3" w:rsidP="00593BF3">
            <w:pPr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</w:pPr>
            <w:r w:rsidRPr="00D53AEC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>• comparant;</w:t>
            </w:r>
          </w:p>
          <w:p w14:paraId="3358673B" w14:textId="77777777" w:rsidR="00593BF3" w:rsidRPr="00D53AEC" w:rsidRDefault="00593BF3" w:rsidP="00593BF3">
            <w:pPr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</w:pPr>
            <w:r w:rsidRPr="00D53AEC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>• créant;</w:t>
            </w:r>
          </w:p>
          <w:p w14:paraId="7B363497" w14:textId="7AD8A9B0" w:rsidR="00593BF3" w:rsidRPr="00D53AEC" w:rsidRDefault="00593BF3" w:rsidP="00593BF3">
            <w:pPr>
              <w:rPr>
                <w:rFonts w:asciiTheme="majorHAnsi" w:hAnsiTheme="majorHAnsi"/>
                <w:b/>
                <w:color w:val="000000"/>
                <w:sz w:val="20"/>
                <w:szCs w:val="20"/>
                <w:lang w:val="fr-CA"/>
              </w:rPr>
            </w:pPr>
            <w:proofErr w:type="gramStart"/>
            <w:r w:rsidRPr="00D53AEC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>des</w:t>
            </w:r>
            <w:proofErr w:type="gramEnd"/>
            <w:r w:rsidRPr="00D53AEC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 xml:space="preserve"> régularités à l’aide de matériel concret, de diagrammes et de nombres (à partir de 1</w:t>
            </w:r>
            <w:r w:rsidR="003D3855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 xml:space="preserve"> </w:t>
            </w:r>
            <w:r w:rsidRPr="00D53AEC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>000 ou moins).</w:t>
            </w:r>
            <w:r w:rsidR="00C977FE" w:rsidRPr="00D53AEC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 xml:space="preserve"> </w:t>
            </w:r>
          </w:p>
          <w:p w14:paraId="7B36349C" w14:textId="0A84AB30" w:rsidR="00C977FE" w:rsidRPr="00D53AEC" w:rsidRDefault="00C977FE" w:rsidP="00C977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2790" w:type="dxa"/>
          </w:tcPr>
          <w:p w14:paraId="722C5E2A" w14:textId="78D992A9" w:rsidR="00A41359" w:rsidRDefault="00765612" w:rsidP="00A41359">
            <w:pPr>
              <w:spacing w:line="228" w:lineRule="auto"/>
              <w:ind w:left="90"/>
              <w:contextualSpacing/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FR"/>
              </w:rPr>
              <w:t>U</w:t>
            </w:r>
            <w:r w:rsidR="00A41359" w:rsidRPr="00AC7431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FR"/>
              </w:rPr>
              <w:t>nité 1 : Les régularités croissantes et décroissantes</w:t>
            </w:r>
          </w:p>
          <w:p w14:paraId="2B25665F" w14:textId="77777777" w:rsidR="00A41359" w:rsidRDefault="00A41359" w:rsidP="00A41359">
            <w:pPr>
              <w:spacing w:line="228" w:lineRule="auto"/>
              <w:ind w:left="90"/>
              <w:contextualSpacing/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  <w:r w:rsidRPr="00AC7431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1 : Décrire et prolonger des régularités</w:t>
            </w:r>
          </w:p>
          <w:p w14:paraId="09AE4BD3" w14:textId="77777777" w:rsidR="00A41359" w:rsidRDefault="00A41359" w:rsidP="00A41359">
            <w:pPr>
              <w:spacing w:line="228" w:lineRule="auto"/>
              <w:ind w:left="90"/>
              <w:contextualSpacing/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AC7431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2 : Représenter des régularités</w:t>
            </w:r>
            <w:r w:rsidRPr="00AC7431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  <w:t>3 : Créer des régularités</w:t>
            </w:r>
            <w:r w:rsidRPr="00AC7431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</w:r>
            <w:r w:rsidRPr="00AC7431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4 : Repérer des erreurs et des termes manquants</w:t>
            </w:r>
            <w:r w:rsidRPr="00AC7431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  <w:t>5: Résoudre des problèmes</w:t>
            </w:r>
          </w:p>
          <w:p w14:paraId="06135162" w14:textId="42EFEEF0" w:rsidR="00C977FE" w:rsidRPr="00A41359" w:rsidRDefault="00A41359" w:rsidP="00A41359">
            <w:pPr>
              <w:spacing w:line="228" w:lineRule="auto"/>
              <w:ind w:left="90"/>
              <w:contextualSpacing/>
              <w:rPr>
                <w:rFonts w:ascii="Calibri" w:eastAsia="Calibri" w:hAnsi="Calibri" w:cs="Calibri"/>
                <w:sz w:val="20"/>
                <w:szCs w:val="20"/>
                <w:lang w:val="fr-CA"/>
              </w:rPr>
            </w:pPr>
            <w:r w:rsidRPr="00AC7431">
              <w:rPr>
                <w:rFonts w:asciiTheme="majorHAnsi" w:eastAsiaTheme="majorEastAsia" w:hAnsiTheme="majorHAnsi" w:cstheme="majorHAnsi"/>
                <w:sz w:val="20"/>
                <w:szCs w:val="20"/>
                <w:lang w:val="fr-CA"/>
              </w:rPr>
              <w:t xml:space="preserve">7 : </w:t>
            </w:r>
            <w:r w:rsidRPr="00AC7431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Les régularités croissantes et décroissantes : Approfondissement</w:t>
            </w:r>
          </w:p>
          <w:p w14:paraId="7B36349D" w14:textId="27A0DF3A" w:rsidR="00C977FE" w:rsidRPr="00A41359" w:rsidRDefault="00C977FE" w:rsidP="39DBB73A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fr-CA"/>
              </w:rPr>
            </w:pPr>
          </w:p>
        </w:tc>
        <w:tc>
          <w:tcPr>
            <w:tcW w:w="3150" w:type="dxa"/>
            <w:gridSpan w:val="2"/>
          </w:tcPr>
          <w:p w14:paraId="2F741286" w14:textId="5748F37A" w:rsidR="00C977FE" w:rsidRPr="0007305B" w:rsidRDefault="0007305B" w:rsidP="00C977FE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07305B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Les chefs-d’œuvre de </w:t>
            </w:r>
            <w:proofErr w:type="spellStart"/>
            <w:r w:rsidRPr="0007305B">
              <w:rPr>
                <w:rFonts w:asciiTheme="majorHAnsi" w:hAnsiTheme="majorHAnsi"/>
                <w:sz w:val="20"/>
                <w:szCs w:val="20"/>
                <w:lang w:val="fr-CA"/>
              </w:rPr>
              <w:t>Namir</w:t>
            </w:r>
            <w:proofErr w:type="spellEnd"/>
            <w:r w:rsidR="00C977FE" w:rsidRPr="0007305B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 </w:t>
            </w:r>
          </w:p>
          <w:p w14:paraId="05935EAC" w14:textId="77777777" w:rsidR="00956241" w:rsidRPr="0007305B" w:rsidRDefault="00956241" w:rsidP="00C977FE">
            <w:pPr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</w:pPr>
          </w:p>
          <w:p w14:paraId="7B36349E" w14:textId="5A07C1EC" w:rsidR="00C977FE" w:rsidRPr="0007305B" w:rsidRDefault="002E0FF0" w:rsidP="00C977FE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>Étayage :</w:t>
            </w:r>
            <w:r w:rsidR="00C977FE" w:rsidRPr="0007305B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br/>
            </w:r>
            <w:r w:rsidR="0007305B" w:rsidRPr="0007305B">
              <w:rPr>
                <w:rFonts w:asciiTheme="majorHAnsi" w:hAnsiTheme="majorHAnsi"/>
                <w:sz w:val="20"/>
                <w:szCs w:val="20"/>
                <w:lang w:val="fr-CA"/>
              </w:rPr>
              <w:t>La meilleure surprise</w:t>
            </w:r>
            <w:r w:rsidR="00C977FE" w:rsidRPr="0007305B">
              <w:rPr>
                <w:rFonts w:asciiTheme="majorHAnsi" w:hAnsiTheme="majorHAnsi"/>
                <w:sz w:val="20"/>
                <w:szCs w:val="20"/>
                <w:lang w:val="fr-CA"/>
              </w:rPr>
              <w:br/>
            </w:r>
          </w:p>
        </w:tc>
        <w:tc>
          <w:tcPr>
            <w:tcW w:w="3681" w:type="dxa"/>
          </w:tcPr>
          <w:p w14:paraId="05123680" w14:textId="5D52E059" w:rsidR="00C977FE" w:rsidRPr="00C10A00" w:rsidRDefault="00A27754" w:rsidP="00C977FE">
            <w:pPr>
              <w:rPr>
                <w:rFonts w:asciiTheme="majorHAnsi" w:hAnsiTheme="majorHAnsi" w:cs="Open Sans"/>
                <w:b/>
                <w:sz w:val="20"/>
                <w:szCs w:val="20"/>
                <w:lang w:val="fr-CA"/>
              </w:rPr>
            </w:pPr>
            <w:r w:rsidRPr="00C10A00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Idée principale :</w:t>
            </w:r>
            <w:r w:rsidR="00C977FE" w:rsidRPr="00C10A00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 xml:space="preserve"> </w:t>
            </w:r>
            <w:r w:rsidR="00C10A00" w:rsidRPr="00C10A00">
              <w:rPr>
                <w:rFonts w:asciiTheme="majorHAnsi" w:hAnsiTheme="majorHAnsi" w:cs="Open Sans"/>
                <w:b/>
                <w:sz w:val="20"/>
                <w:szCs w:val="20"/>
                <w:lang w:val="fr-CA"/>
              </w:rPr>
              <w:t>On peut décrire des régularités de façon mathématique.</w:t>
            </w:r>
          </w:p>
          <w:p w14:paraId="26C17B2F" w14:textId="6217E230" w:rsidR="00C977FE" w:rsidRPr="007146CD" w:rsidRDefault="007146CD" w:rsidP="00C977FE">
            <w:pPr>
              <w:rPr>
                <w:rFonts w:asciiTheme="majorHAnsi" w:hAnsiTheme="majorHAnsi" w:cs="Open Sans"/>
                <w:b/>
                <w:bCs/>
                <w:sz w:val="20"/>
                <w:szCs w:val="20"/>
                <w:lang w:val="fr-CA" w:eastAsia="en-CA"/>
              </w:rPr>
            </w:pPr>
            <w:r w:rsidRPr="00DA5FA4"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val="fr-CA" w:eastAsia="en-CA"/>
              </w:rPr>
              <w:t>Représenter et généraliser des r</w:t>
            </w: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val="fr-CA" w:eastAsia="en-CA"/>
              </w:rPr>
              <w:t xml:space="preserve">égularités qui se prolongent </w:t>
            </w:r>
            <w:proofErr w:type="gramStart"/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val="fr-CA" w:eastAsia="en-CA"/>
              </w:rPr>
              <w:t>ou</w:t>
            </w:r>
            <w:proofErr w:type="gramEnd"/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val="fr-CA" w:eastAsia="en-CA"/>
              </w:rPr>
              <w:t xml:space="preserve"> se rétractent</w:t>
            </w:r>
          </w:p>
          <w:p w14:paraId="7245D95A" w14:textId="77777777" w:rsidR="002E590B" w:rsidRPr="0043366E" w:rsidRDefault="002E590B" w:rsidP="002E590B">
            <w:pPr>
              <w:autoSpaceDE w:val="0"/>
              <w:autoSpaceDN w:val="0"/>
              <w:adjustRightInd w:val="0"/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</w:pPr>
            <w:r w:rsidRPr="0043366E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Pr="0043366E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Identifier et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43366E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prolonger des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43366E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r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43366E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gularit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43366E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s non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43366E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num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43366E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riques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43366E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croissantes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43366E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/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43366E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d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43366E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croissantes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43366E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(p. ex. : saute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-</w:t>
            </w:r>
            <w:r w:rsidRPr="0043366E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tape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43366E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; saute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-</w:t>
            </w:r>
            <w:r w:rsidRPr="0043366E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tape-tape ;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43366E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saute-tape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-</w:t>
            </w:r>
            <w:r w:rsidRPr="0043366E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tape-tape, etc.).</w:t>
            </w:r>
            <w:r w:rsidRPr="0043366E">
              <w:rPr>
                <w:rFonts w:asciiTheme="majorHAnsi" w:hAnsiTheme="majorHAnsi" w:cstheme="majorHAnsi"/>
                <w:color w:val="000000"/>
                <w:sz w:val="20"/>
                <w:szCs w:val="20"/>
                <w:lang w:val="fr-CA" w:eastAsia="en-CA"/>
              </w:rPr>
              <w:br/>
            </w:r>
            <w:r w:rsidRPr="0043366E">
              <w:rPr>
                <w:rFonts w:ascii="Calibri" w:hAnsi="Calibri" w:cs="Calibri"/>
                <w:sz w:val="20"/>
                <w:szCs w:val="20"/>
                <w:lang w:val="fr-CA"/>
              </w:rPr>
              <w:t xml:space="preserve">- </w:t>
            </w:r>
            <w:r w:rsidRPr="0043366E"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  <w:t>Identifier et</w:t>
            </w:r>
            <w:r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  <w:t xml:space="preserve"> </w:t>
            </w:r>
            <w:r w:rsidRPr="0043366E"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  <w:t>prolonger des</w:t>
            </w:r>
            <w:r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  <w:t xml:space="preserve"> </w:t>
            </w:r>
            <w:r w:rsidRPr="0043366E"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  <w:t>r</w:t>
            </w:r>
            <w:r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  <w:t>é</w:t>
            </w:r>
            <w:r w:rsidRPr="0043366E"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  <w:t>gularit</w:t>
            </w:r>
            <w:r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  <w:t>é</w:t>
            </w:r>
            <w:r w:rsidRPr="0043366E"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  <w:t>s</w:t>
            </w:r>
          </w:p>
          <w:p w14:paraId="7CB051BF" w14:textId="77777777" w:rsidR="002E590B" w:rsidRPr="0043366E" w:rsidRDefault="002E590B" w:rsidP="002E590B">
            <w:pPr>
              <w:autoSpaceDE w:val="0"/>
              <w:autoSpaceDN w:val="0"/>
              <w:adjustRightInd w:val="0"/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</w:pPr>
            <w:proofErr w:type="gramStart"/>
            <w:r w:rsidRPr="0043366E"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  <w:t>num</w:t>
            </w:r>
            <w:r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  <w:t>é</w:t>
            </w:r>
            <w:r w:rsidRPr="0043366E"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  <w:t>riques</w:t>
            </w:r>
            <w:proofErr w:type="gramEnd"/>
            <w:r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  <w:t xml:space="preserve"> </w:t>
            </w:r>
            <w:r w:rsidRPr="0043366E"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  <w:t>famili</w:t>
            </w:r>
            <w:r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  <w:t>è</w:t>
            </w:r>
            <w:r w:rsidRPr="0043366E"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  <w:t>res et</w:t>
            </w:r>
            <w:r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  <w:t xml:space="preserve"> </w:t>
            </w:r>
            <w:r w:rsidRPr="0043366E"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  <w:t>faire des liens</w:t>
            </w:r>
          </w:p>
          <w:p w14:paraId="133CF690" w14:textId="77777777" w:rsidR="002E590B" w:rsidRPr="00BD5450" w:rsidRDefault="002E590B" w:rsidP="002E590B">
            <w:pPr>
              <w:autoSpaceDE w:val="0"/>
              <w:autoSpaceDN w:val="0"/>
              <w:adjustRightInd w:val="0"/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</w:pPr>
            <w:proofErr w:type="gramStart"/>
            <w:r w:rsidRPr="00BD5450"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  <w:t>avec</w:t>
            </w:r>
            <w:proofErr w:type="gramEnd"/>
            <w:r w:rsidRPr="00BD5450"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  <w:t xml:space="preserve"> l’addition (p. ex. : compter par 2, 5, 10).</w:t>
            </w:r>
            <w:r w:rsidRPr="00BD5450">
              <w:rPr>
                <w:rFonts w:ascii="Calibri" w:hAnsi="Calibri" w:cs="Calibri"/>
                <w:color w:val="000000"/>
                <w:sz w:val="20"/>
                <w:szCs w:val="20"/>
                <w:lang w:val="fr-CA" w:eastAsia="en-CA"/>
              </w:rPr>
              <w:br/>
            </w:r>
            <w:r w:rsidRPr="00BD5450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Pr="00BD545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Identifier,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BD545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reproduire et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BD545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prolonger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BD545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des r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BD545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gularit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BD545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s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BD545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croissantes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BD545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/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BD545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d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BD545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croissantes</w:t>
            </w:r>
          </w:p>
          <w:p w14:paraId="24CBB4A0" w14:textId="77777777" w:rsidR="002E590B" w:rsidRPr="00BD5450" w:rsidRDefault="002E590B" w:rsidP="002E590B">
            <w:pPr>
              <w:autoSpaceDE w:val="0"/>
              <w:autoSpaceDN w:val="0"/>
              <w:adjustRightInd w:val="0"/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</w:pPr>
            <w:proofErr w:type="gramStart"/>
            <w:r w:rsidRPr="00BD545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de</w:t>
            </w:r>
            <w:proofErr w:type="gramEnd"/>
            <w:r w:rsidRPr="00BD545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fa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ç</w:t>
            </w:r>
            <w:r w:rsidRPr="00BD545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ons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BD545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concr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è</w:t>
            </w:r>
            <w:r w:rsidRPr="00BD545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te,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BD545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graphique et</w:t>
            </w:r>
          </w:p>
          <w:p w14:paraId="35DD2E73" w14:textId="77777777" w:rsidR="002E590B" w:rsidRPr="00BD5450" w:rsidRDefault="002E590B" w:rsidP="002E590B">
            <w:pPr>
              <w:autoSpaceDE w:val="0"/>
              <w:autoSpaceDN w:val="0"/>
              <w:adjustRightInd w:val="0"/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</w:pPr>
            <w:proofErr w:type="gramStart"/>
            <w:r w:rsidRPr="00BD545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num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BD545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rique</w:t>
            </w:r>
            <w:proofErr w:type="gramEnd"/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BD545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en utilisant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BD545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l’addition ou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BD545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la soustraction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BD545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r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BD545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p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BD545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t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BD545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e.</w:t>
            </w:r>
            <w:r w:rsidRPr="00BD5450">
              <w:rPr>
                <w:rFonts w:asciiTheme="majorHAnsi" w:hAnsiTheme="majorHAnsi" w:cstheme="majorHAnsi"/>
                <w:color w:val="000000"/>
                <w:sz w:val="20"/>
                <w:szCs w:val="20"/>
                <w:lang w:val="fr-CA" w:eastAsia="en-CA"/>
              </w:rPr>
              <w:br/>
            </w:r>
            <w:r w:rsidRPr="00BD5450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Pr="00BD545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Prolonger des régularités numériques et</w:t>
            </w:r>
          </w:p>
          <w:p w14:paraId="014BC0D5" w14:textId="77777777" w:rsidR="002E590B" w:rsidRPr="00BD5450" w:rsidRDefault="002E590B" w:rsidP="002E590B">
            <w:pPr>
              <w:autoSpaceDE w:val="0"/>
              <w:autoSpaceDN w:val="0"/>
              <w:adjustRightInd w:val="0"/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</w:pPr>
            <w:proofErr w:type="gramStart"/>
            <w:r w:rsidRPr="00BD545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en</w:t>
            </w:r>
            <w:proofErr w:type="gramEnd"/>
            <w:r w:rsidRPr="00BD545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découvrir les éléments manquants (p. ex. : 1, 3, 5, __, 9, …).</w:t>
            </w:r>
            <w:r w:rsidRPr="00BD5450">
              <w:rPr>
                <w:rFonts w:asciiTheme="majorHAnsi" w:hAnsiTheme="majorHAnsi" w:cs="Open Sans"/>
                <w:color w:val="000000"/>
                <w:sz w:val="20"/>
                <w:szCs w:val="20"/>
                <w:highlight w:val="yellow"/>
                <w:lang w:val="fr-CA" w:eastAsia="en-CA"/>
              </w:rPr>
              <w:br/>
            </w:r>
            <w:r w:rsidRPr="00BD5450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Pr="00BD545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Cr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BD545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er une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BD545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r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BD545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gularit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é </w:t>
            </w:r>
            <w:r w:rsidRPr="00BD545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croissante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BD545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/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</w:p>
          <w:p w14:paraId="523150B1" w14:textId="77777777" w:rsidR="002E590B" w:rsidRPr="00BD5450" w:rsidRDefault="002E590B" w:rsidP="002E590B">
            <w:pPr>
              <w:autoSpaceDE w:val="0"/>
              <w:autoSpaceDN w:val="0"/>
              <w:adjustRightInd w:val="0"/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</w:pPr>
            <w:proofErr w:type="gramStart"/>
            <w:r w:rsidRPr="00BD545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d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BD545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croissante</w:t>
            </w:r>
            <w:proofErr w:type="gramEnd"/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BD545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(concr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è</w:t>
            </w:r>
            <w:r w:rsidRPr="00BD545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te,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BD545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graphique et/</w:t>
            </w:r>
          </w:p>
          <w:p w14:paraId="48F181AD" w14:textId="77777777" w:rsidR="002E590B" w:rsidRPr="00BD5450" w:rsidRDefault="002E590B" w:rsidP="002E590B">
            <w:pPr>
              <w:autoSpaceDE w:val="0"/>
              <w:autoSpaceDN w:val="0"/>
              <w:adjustRightInd w:val="0"/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</w:pPr>
            <w:proofErr w:type="gramStart"/>
            <w:r w:rsidRPr="00BD545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ou</w:t>
            </w:r>
            <w:proofErr w:type="gramEnd"/>
            <w:r w:rsidRPr="00BD545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num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BD545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rique)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BD545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et en expliquer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BD545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la r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è</w:t>
            </w:r>
            <w:r w:rsidRPr="00BD545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gle de</w:t>
            </w:r>
          </w:p>
          <w:p w14:paraId="740893F3" w14:textId="77777777" w:rsidR="002E590B" w:rsidRPr="00BD5450" w:rsidRDefault="002E590B" w:rsidP="002E590B">
            <w:pPr>
              <w:autoSpaceDE w:val="0"/>
              <w:autoSpaceDN w:val="0"/>
              <w:adjustRightInd w:val="0"/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</w:pPr>
            <w:proofErr w:type="gramStart"/>
            <w:r w:rsidRPr="00BD545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régularité</w:t>
            </w:r>
            <w:proofErr w:type="gramEnd"/>
            <w:r w:rsidRPr="00BD545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.</w:t>
            </w:r>
            <w:r w:rsidRPr="00BD5450">
              <w:rPr>
                <w:rFonts w:asciiTheme="majorHAnsi" w:hAnsiTheme="majorHAnsi" w:cs="Open Sans"/>
                <w:color w:val="000000"/>
                <w:sz w:val="20"/>
                <w:szCs w:val="20"/>
                <w:highlight w:val="yellow"/>
                <w:lang w:val="fr-CA" w:eastAsia="en-CA"/>
              </w:rPr>
              <w:br/>
            </w:r>
            <w:r w:rsidRPr="00BD5450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Pr="00BD545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G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BD545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n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BD545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raliser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BD545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et expliquer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BD545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la r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è</w:t>
            </w:r>
            <w:r w:rsidRPr="00BD545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gle pour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BD545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les r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BD545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gularit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BD545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s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BD545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arithm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BD545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tiques,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BD545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incluant le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BD545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point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BD545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de d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BD545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part et le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BD545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changement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BD545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(p. ex. : pour 28,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BD545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32, 36, la r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è</w:t>
            </w:r>
            <w:r w:rsidRPr="00BD545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gle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BD545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est de d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BD545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buter 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à</w:t>
            </w:r>
          </w:p>
          <w:p w14:paraId="7B36349F" w14:textId="0820C3C6" w:rsidR="00C977FE" w:rsidRPr="002E590B" w:rsidRDefault="002E590B" w:rsidP="002E590B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val="fr-CA" w:eastAsia="en-CA"/>
              </w:rPr>
            </w:pPr>
            <w:r w:rsidRPr="00BD545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28 et d’ajouter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BD545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4 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à</w:t>
            </w:r>
            <w:r w:rsidRPr="00BD545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chaque fois).</w:t>
            </w:r>
          </w:p>
        </w:tc>
      </w:tr>
    </w:tbl>
    <w:p w14:paraId="7B3634A6" w14:textId="77777777" w:rsidR="007174F8" w:rsidRPr="002E590B" w:rsidRDefault="007174F8">
      <w:pPr>
        <w:rPr>
          <w:sz w:val="20"/>
          <w:szCs w:val="20"/>
          <w:lang w:val="fr-CA"/>
        </w:rPr>
      </w:pPr>
    </w:p>
    <w:p w14:paraId="7087801F" w14:textId="66824AC7" w:rsidR="007174F8" w:rsidRPr="002E590B" w:rsidRDefault="007174F8" w:rsidP="00CA3760">
      <w:pPr>
        <w:spacing w:after="120" w:line="264" w:lineRule="auto"/>
        <w:rPr>
          <w:lang w:val="fr-CA"/>
        </w:rPr>
      </w:pPr>
    </w:p>
    <w:p w14:paraId="2F7BAEBA" w14:textId="36EAE7C4" w:rsidR="00CA3760" w:rsidRPr="002E590B" w:rsidRDefault="00CA3760" w:rsidP="00CA3760">
      <w:pPr>
        <w:spacing w:after="120" w:line="264" w:lineRule="auto"/>
        <w:rPr>
          <w:lang w:val="fr-CA"/>
        </w:rPr>
      </w:pPr>
    </w:p>
    <w:p w14:paraId="6CCA2E01" w14:textId="520212A7" w:rsidR="00CA3760" w:rsidRPr="002E590B" w:rsidRDefault="00CA3760" w:rsidP="00CA3760">
      <w:pPr>
        <w:spacing w:after="120" w:line="264" w:lineRule="auto"/>
        <w:rPr>
          <w:lang w:val="fr-CA"/>
        </w:rPr>
      </w:pPr>
    </w:p>
    <w:p w14:paraId="349276A5" w14:textId="77777777" w:rsidR="00CA3760" w:rsidRPr="002E590B" w:rsidRDefault="00CA3760" w:rsidP="00CA3760">
      <w:pPr>
        <w:spacing w:after="120" w:line="264" w:lineRule="auto"/>
        <w:rPr>
          <w:lang w:val="fr-CA"/>
        </w:rPr>
      </w:pPr>
    </w:p>
    <w:p w14:paraId="7B3634A8" w14:textId="468172BF" w:rsidR="007174F8" w:rsidRPr="002E590B" w:rsidRDefault="003B1CED">
      <w:pPr>
        <w:rPr>
          <w:lang w:val="fr-CA"/>
        </w:rPr>
      </w:pPr>
      <w:r w:rsidRPr="00EE7E4F">
        <w:rPr>
          <w:noProof/>
        </w:rPr>
        <w:drawing>
          <wp:anchor distT="0" distB="0" distL="114300" distR="114300" simplePos="0" relativeHeight="251658243" behindDoc="0" locked="0" layoutInCell="1" allowOverlap="1" wp14:anchorId="12029493" wp14:editId="10FFF5B2">
            <wp:simplePos x="0" y="0"/>
            <wp:positionH relativeFrom="margin">
              <wp:posOffset>2937164</wp:posOffset>
            </wp:positionH>
            <wp:positionV relativeFrom="paragraph">
              <wp:posOffset>230043</wp:posOffset>
            </wp:positionV>
            <wp:extent cx="2247900" cy="748665"/>
            <wp:effectExtent l="0" t="0" r="0" b="0"/>
            <wp:wrapTopAndBottom/>
            <wp:docPr id="11" name="Picture 1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748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A01DE8" w14:textId="046083EE" w:rsidR="00B31810" w:rsidRPr="00D53AEC" w:rsidRDefault="001E2A67" w:rsidP="001E2A67">
      <w:pPr>
        <w:jc w:val="center"/>
        <w:rPr>
          <w:lang w:val="fr-CA"/>
        </w:rPr>
      </w:pPr>
      <w:r w:rsidRPr="00D53AEC">
        <w:rPr>
          <w:b/>
          <w:sz w:val="28"/>
          <w:szCs w:val="28"/>
          <w:lang w:val="fr-CA"/>
        </w:rPr>
        <w:t xml:space="preserve">Corrélations de </w:t>
      </w:r>
      <w:proofErr w:type="spellStart"/>
      <w:r w:rsidRPr="00D53AEC">
        <w:rPr>
          <w:b/>
          <w:sz w:val="28"/>
          <w:szCs w:val="28"/>
          <w:lang w:val="fr-CA"/>
        </w:rPr>
        <w:t>Mathologie</w:t>
      </w:r>
      <w:proofErr w:type="spellEnd"/>
      <w:r w:rsidRPr="00D53AEC">
        <w:rPr>
          <w:b/>
          <w:sz w:val="28"/>
          <w:szCs w:val="28"/>
          <w:lang w:val="fr-CA"/>
        </w:rPr>
        <w:t xml:space="preserve"> 3 (Les régularités et les relations : les variables et les équations) </w:t>
      </w:r>
      <w:r w:rsidRPr="00D53AEC">
        <w:rPr>
          <w:b/>
          <w:bCs/>
          <w:sz w:val="28"/>
          <w:szCs w:val="28"/>
          <w:lang w:val="fr-CA"/>
        </w:rPr>
        <w:t>–</w:t>
      </w:r>
      <w:r w:rsidR="003F661B" w:rsidRPr="00D53AEC">
        <w:rPr>
          <w:b/>
          <w:sz w:val="28"/>
          <w:szCs w:val="28"/>
          <w:lang w:val="fr-CA"/>
        </w:rPr>
        <w:t xml:space="preserve"> </w:t>
      </w:r>
      <w:r w:rsidR="00B43A26" w:rsidRPr="00D53AEC">
        <w:rPr>
          <w:b/>
          <w:sz w:val="28"/>
          <w:szCs w:val="28"/>
          <w:lang w:val="fr-CA"/>
        </w:rPr>
        <w:t>Manitoba</w:t>
      </w:r>
    </w:p>
    <w:p w14:paraId="7B3634A9" w14:textId="3C29A9CF" w:rsidR="007174F8" w:rsidRPr="00D53AEC" w:rsidRDefault="007174F8">
      <w:pPr>
        <w:rPr>
          <w:lang w:val="fr-CA"/>
        </w:rPr>
      </w:pPr>
    </w:p>
    <w:tbl>
      <w:tblPr>
        <w:tblW w:w="130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08"/>
        <w:gridCol w:w="29"/>
        <w:gridCol w:w="2669"/>
        <w:gridCol w:w="22"/>
        <w:gridCol w:w="3126"/>
        <w:gridCol w:w="3682"/>
      </w:tblGrid>
      <w:tr w:rsidR="008E424F" w:rsidRPr="007D1568" w14:paraId="666A458C" w14:textId="77777777" w:rsidTr="008E424F">
        <w:tc>
          <w:tcPr>
            <w:tcW w:w="3539" w:type="dxa"/>
            <w:gridSpan w:val="2"/>
            <w:shd w:val="clear" w:color="auto" w:fill="A26299"/>
          </w:tcPr>
          <w:p w14:paraId="7CD70705" w14:textId="77777777" w:rsidR="008E424F" w:rsidRPr="00901912" w:rsidRDefault="008E424F" w:rsidP="003C062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b/>
                <w:sz w:val="22"/>
                <w:szCs w:val="22"/>
              </w:rPr>
              <w:t>Résultats</w:t>
            </w:r>
            <w:proofErr w:type="spellEnd"/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2"/>
                <w:szCs w:val="22"/>
              </w:rPr>
              <w:t>d’apprentissage</w:t>
            </w:r>
            <w:proofErr w:type="spellEnd"/>
          </w:p>
        </w:tc>
        <w:tc>
          <w:tcPr>
            <w:tcW w:w="2693" w:type="dxa"/>
            <w:gridSpan w:val="2"/>
            <w:shd w:val="clear" w:color="auto" w:fill="A26299"/>
          </w:tcPr>
          <w:p w14:paraId="60354B51" w14:textId="77777777" w:rsidR="008E424F" w:rsidRPr="00901912" w:rsidRDefault="008E424F" w:rsidP="003C062F">
            <w:pPr>
              <w:tabs>
                <w:tab w:val="left" w:pos="3063"/>
              </w:tabs>
              <w:rPr>
                <w:rFonts w:asciiTheme="majorHAnsi" w:hAnsiTheme="majorHAnsi"/>
                <w:b/>
                <w:sz w:val="22"/>
                <w:szCs w:val="22"/>
              </w:rPr>
            </w:pPr>
            <w:r w:rsidRPr="00901912">
              <w:rPr>
                <w:rFonts w:asciiTheme="majorHAnsi" w:hAnsiTheme="majorHAnsi"/>
                <w:b/>
                <w:sz w:val="22"/>
                <w:szCs w:val="22"/>
              </w:rPr>
              <w:t>Matholog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ie</w:t>
            </w:r>
            <w:r w:rsidRPr="00901912">
              <w:rPr>
                <w:rFonts w:asciiTheme="majorHAnsi" w:hAnsiTheme="majorHAnsi"/>
                <w:b/>
                <w:sz w:val="22"/>
                <w:szCs w:val="22"/>
              </w:rPr>
              <w:t>.ca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3</w:t>
            </w:r>
            <w:r w:rsidRPr="005F6BE9">
              <w:rPr>
                <w:rFonts w:asciiTheme="majorHAnsi" w:hAnsiTheme="majorHAnsi"/>
                <w:b/>
                <w:sz w:val="22"/>
                <w:szCs w:val="22"/>
                <w:vertAlign w:val="superscript"/>
              </w:rPr>
              <w:t>e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2"/>
                <w:szCs w:val="22"/>
              </w:rPr>
              <w:t>année</w:t>
            </w:r>
            <w:proofErr w:type="spellEnd"/>
          </w:p>
        </w:tc>
        <w:tc>
          <w:tcPr>
            <w:tcW w:w="3119" w:type="dxa"/>
            <w:shd w:val="clear" w:color="auto" w:fill="A26299"/>
          </w:tcPr>
          <w:p w14:paraId="7797500B" w14:textId="77777777" w:rsidR="008E424F" w:rsidRPr="00901912" w:rsidRDefault="008E424F" w:rsidP="003C062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Petits </w:t>
            </w:r>
            <w:proofErr w:type="spellStart"/>
            <w:r>
              <w:rPr>
                <w:rFonts w:asciiTheme="majorHAnsi" w:hAnsiTheme="majorHAnsi"/>
                <w:b/>
                <w:sz w:val="22"/>
                <w:szCs w:val="22"/>
              </w:rPr>
              <w:t>Livrets</w:t>
            </w:r>
            <w:proofErr w:type="spellEnd"/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Theme="majorHAnsi" w:hAnsiTheme="majorHAnsi"/>
                <w:b/>
                <w:sz w:val="22"/>
                <w:szCs w:val="22"/>
              </w:rPr>
              <w:t>Mathologie</w:t>
            </w:r>
            <w:proofErr w:type="spellEnd"/>
          </w:p>
        </w:tc>
        <w:tc>
          <w:tcPr>
            <w:tcW w:w="3685" w:type="dxa"/>
            <w:shd w:val="clear" w:color="auto" w:fill="A26299"/>
          </w:tcPr>
          <w:p w14:paraId="02E6AC3D" w14:textId="77777777" w:rsidR="008E424F" w:rsidRPr="00D53AEC" w:rsidRDefault="008E424F" w:rsidP="003C062F">
            <w:pPr>
              <w:rPr>
                <w:rFonts w:asciiTheme="majorHAnsi" w:hAnsiTheme="majorHAnsi" w:cstheme="majorHAnsi"/>
                <w:b/>
                <w:sz w:val="22"/>
                <w:szCs w:val="22"/>
                <w:lang w:val="fr-CA"/>
              </w:rPr>
            </w:pPr>
            <w:r w:rsidRPr="0008581E">
              <w:rPr>
                <w:rFonts w:asciiTheme="majorHAnsi" w:hAnsiTheme="majorHAnsi" w:cstheme="majorHAnsi"/>
                <w:b/>
                <w:sz w:val="22"/>
                <w:lang w:val="fr-CA"/>
              </w:rPr>
              <w:t>La Progression des apprentissages en mathématiques de M à 3</w:t>
            </w:r>
            <w:r w:rsidRPr="0008581E">
              <w:rPr>
                <w:rFonts w:asciiTheme="majorHAnsi" w:hAnsiTheme="majorHAnsi" w:cstheme="majorHAnsi"/>
                <w:b/>
                <w:sz w:val="22"/>
                <w:vertAlign w:val="superscript"/>
                <w:lang w:val="fr-CA"/>
              </w:rPr>
              <w:t>e</w:t>
            </w:r>
            <w:r w:rsidRPr="0008581E">
              <w:rPr>
                <w:rFonts w:asciiTheme="majorHAnsi" w:hAnsiTheme="majorHAnsi" w:cstheme="majorHAnsi"/>
                <w:b/>
                <w:sz w:val="22"/>
                <w:lang w:val="fr-CA"/>
              </w:rPr>
              <w:t xml:space="preserve"> de Pearson Canada</w:t>
            </w:r>
          </w:p>
        </w:tc>
      </w:tr>
      <w:tr w:rsidR="007174F8" w:rsidRPr="00240B4D" w14:paraId="7B3634B3" w14:textId="77777777" w:rsidTr="39DBB73A">
        <w:trPr>
          <w:trHeight w:val="20"/>
        </w:trPr>
        <w:tc>
          <w:tcPr>
            <w:tcW w:w="3510" w:type="dxa"/>
          </w:tcPr>
          <w:p w14:paraId="79A68ACC" w14:textId="3782259F" w:rsidR="00EA76E2" w:rsidRPr="00D53AEC" w:rsidRDefault="00DE4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/>
                <w:color w:val="000000"/>
                <w:sz w:val="20"/>
                <w:szCs w:val="20"/>
                <w:lang w:val="fr-CA"/>
              </w:rPr>
            </w:pPr>
            <w:r w:rsidRPr="00D53AEC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Résultats d’apprentissage spécifiques</w:t>
            </w:r>
          </w:p>
          <w:p w14:paraId="7B3634AF" w14:textId="0FD19115" w:rsidR="007174F8" w:rsidRPr="00D53AEC" w:rsidRDefault="007478FD" w:rsidP="00593B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</w:pPr>
            <w:r w:rsidRPr="00D53AEC">
              <w:rPr>
                <w:rFonts w:asciiTheme="majorHAnsi" w:hAnsiTheme="majorHAnsi"/>
                <w:b/>
                <w:color w:val="000000"/>
                <w:sz w:val="20"/>
                <w:szCs w:val="20"/>
                <w:lang w:val="fr-CA"/>
              </w:rPr>
              <w:t>3.R</w:t>
            </w:r>
            <w:r w:rsidR="003F661B" w:rsidRPr="00D53AEC">
              <w:rPr>
                <w:rFonts w:asciiTheme="majorHAnsi" w:hAnsiTheme="majorHAnsi"/>
                <w:b/>
                <w:color w:val="000000"/>
                <w:sz w:val="20"/>
                <w:szCs w:val="20"/>
                <w:lang w:val="fr-CA"/>
              </w:rPr>
              <w:t>.</w:t>
            </w:r>
            <w:r w:rsidRPr="00D53AEC">
              <w:rPr>
                <w:rFonts w:asciiTheme="majorHAnsi" w:hAnsiTheme="majorHAnsi"/>
                <w:b/>
                <w:color w:val="000000"/>
                <w:sz w:val="20"/>
                <w:szCs w:val="20"/>
                <w:lang w:val="fr-CA"/>
              </w:rPr>
              <w:t>3</w:t>
            </w:r>
            <w:r w:rsidR="003F661B" w:rsidRPr="00D53AEC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 xml:space="preserve"> </w:t>
            </w:r>
            <w:r w:rsidR="00593BF3" w:rsidRPr="00D53AEC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>Résoudre des équations d’addition et de soustraction à une étape dans lesquelles un nombre inconnu est représenté par un symbole.</w:t>
            </w:r>
          </w:p>
        </w:tc>
        <w:tc>
          <w:tcPr>
            <w:tcW w:w="2700" w:type="dxa"/>
            <w:gridSpan w:val="2"/>
          </w:tcPr>
          <w:p w14:paraId="7DCA87D2" w14:textId="48ADAFBC" w:rsidR="009F23C3" w:rsidRPr="0065746C" w:rsidRDefault="00DB192D" w:rsidP="009F23C3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</w:pPr>
            <w:r w:rsidRPr="0065746C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>U</w:t>
            </w:r>
            <w:r w:rsidR="009F23C3" w:rsidRPr="0065746C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>nité 2 : Les variables et les équations</w:t>
            </w:r>
          </w:p>
          <w:p w14:paraId="5DC98F2E" w14:textId="2AED679C" w:rsidR="009F23C3" w:rsidRPr="0065746C" w:rsidRDefault="009F23C3" w:rsidP="009F23C3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65746C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8 : Résoudre des équations </w:t>
            </w:r>
            <w:r w:rsidR="00F14D48" w:rsidRPr="0065746C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de </w:t>
            </w:r>
            <w:r w:rsidR="002D54AC" w:rsidRPr="0065746C">
              <w:rPr>
                <w:rFonts w:asciiTheme="majorHAnsi" w:hAnsiTheme="majorHAnsi"/>
                <w:sz w:val="20"/>
                <w:szCs w:val="20"/>
                <w:lang w:val="fr-CA"/>
              </w:rPr>
              <w:t>façon concrète</w:t>
            </w:r>
            <w:r w:rsidRPr="0065746C">
              <w:rPr>
                <w:lang w:val="fr-CA"/>
              </w:rPr>
              <w:br/>
            </w:r>
            <w:r w:rsidRPr="0065746C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9 : </w:t>
            </w:r>
            <w:r w:rsidR="00303D6F" w:rsidRPr="0065746C">
              <w:rPr>
                <w:rFonts w:asciiTheme="majorHAnsi" w:hAnsiTheme="majorHAnsi"/>
                <w:sz w:val="20"/>
                <w:szCs w:val="20"/>
                <w:lang w:val="fr-CA"/>
              </w:rPr>
              <w:t>Des s</w:t>
            </w:r>
            <w:r w:rsidRPr="0065746C">
              <w:rPr>
                <w:rFonts w:asciiTheme="majorHAnsi" w:hAnsiTheme="majorHAnsi"/>
                <w:sz w:val="20"/>
                <w:szCs w:val="20"/>
                <w:lang w:val="fr-CA"/>
              </w:rPr>
              <w:t>tratégies pour résoudre des équations</w:t>
            </w:r>
            <w:r w:rsidRPr="0065746C">
              <w:rPr>
                <w:lang w:val="fr-CA"/>
              </w:rPr>
              <w:br/>
            </w:r>
            <w:r w:rsidRPr="0065746C">
              <w:rPr>
                <w:rFonts w:asciiTheme="majorHAnsi" w:hAnsiTheme="majorHAnsi"/>
                <w:sz w:val="20"/>
                <w:szCs w:val="20"/>
                <w:lang w:val="fr-CA"/>
              </w:rPr>
              <w:t>11 : Créer des équations</w:t>
            </w:r>
          </w:p>
          <w:p w14:paraId="598307A9" w14:textId="1886B659" w:rsidR="003B2688" w:rsidRPr="009F23C3" w:rsidRDefault="009F23C3" w:rsidP="009F23C3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  <w:lang w:val="fr-CA"/>
              </w:rPr>
            </w:pPr>
            <w:r w:rsidRPr="0065746C">
              <w:rPr>
                <w:rFonts w:asciiTheme="majorHAnsi" w:eastAsiaTheme="majorEastAsia" w:hAnsiTheme="majorHAnsi" w:cstheme="majorBidi"/>
                <w:sz w:val="20"/>
                <w:szCs w:val="20"/>
                <w:lang w:val="fr-CA"/>
              </w:rPr>
              <w:t>12 : Les variables et les équations : Approfondissement</w:t>
            </w:r>
          </w:p>
          <w:p w14:paraId="7B3634B0" w14:textId="140A38C3" w:rsidR="003B2688" w:rsidRPr="009F23C3" w:rsidRDefault="003B2688" w:rsidP="39DBB73A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fr-CA"/>
              </w:rPr>
            </w:pPr>
          </w:p>
        </w:tc>
        <w:tc>
          <w:tcPr>
            <w:tcW w:w="3150" w:type="dxa"/>
            <w:gridSpan w:val="2"/>
            <w:shd w:val="clear" w:color="auto" w:fill="auto"/>
          </w:tcPr>
          <w:p w14:paraId="7B3634B1" w14:textId="7AA794AA" w:rsidR="007174F8" w:rsidRPr="006E5567" w:rsidRDefault="00362A5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Une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semaine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défis</w:t>
            </w:r>
            <w:proofErr w:type="spellEnd"/>
          </w:p>
        </w:tc>
        <w:tc>
          <w:tcPr>
            <w:tcW w:w="3681" w:type="dxa"/>
            <w:shd w:val="clear" w:color="auto" w:fill="auto"/>
          </w:tcPr>
          <w:p w14:paraId="23758F4C" w14:textId="1AD597B5" w:rsidR="001E3DB8" w:rsidRPr="00C10A00" w:rsidRDefault="00A27754" w:rsidP="001E3DB8">
            <w:pPr>
              <w:rPr>
                <w:rFonts w:asciiTheme="majorHAnsi" w:hAnsiTheme="majorHAnsi" w:cs="Open Sans"/>
                <w:b/>
                <w:sz w:val="20"/>
                <w:szCs w:val="20"/>
                <w:lang w:val="fr-CA"/>
              </w:rPr>
            </w:pPr>
            <w:r w:rsidRPr="00C10A00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Idée principale :</w:t>
            </w:r>
            <w:r w:rsidR="001E3DB8" w:rsidRPr="00C10A00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 xml:space="preserve"> </w:t>
            </w:r>
            <w:r w:rsidR="00C10A00" w:rsidRPr="00C10A00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>On peut utiliser des symboles et des expressions pour représenter des relations mathématiques.</w:t>
            </w:r>
          </w:p>
          <w:p w14:paraId="2BBB9307" w14:textId="42CC3E00" w:rsidR="001000BB" w:rsidRPr="00DD1D44" w:rsidRDefault="008F35B0" w:rsidP="001000B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8F35B0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>Comprendre l’égalité et l’inégalité à partir des propriétés géné</w:t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>rales des nombres et des opérations</w:t>
            </w:r>
            <w:r w:rsidR="00C54B8A" w:rsidRPr="008F35B0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 </w:t>
            </w:r>
            <w:r w:rsidR="00C54B8A" w:rsidRPr="008F35B0">
              <w:rPr>
                <w:rFonts w:asciiTheme="majorHAnsi" w:hAnsiTheme="majorHAnsi"/>
                <w:sz w:val="20"/>
                <w:szCs w:val="20"/>
                <w:lang w:val="fr-CA"/>
              </w:rPr>
              <w:br/>
            </w:r>
            <w:r w:rsidR="001000BB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- </w:t>
            </w:r>
            <w:r w:rsidR="001000BB" w:rsidRPr="00DD1D44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Examiner</w:t>
            </w:r>
            <w:r w:rsidR="001000BB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1000BB" w:rsidRPr="00DD1D44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l’addition et la</w:t>
            </w:r>
            <w:r w:rsidR="001000BB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1000BB" w:rsidRPr="00DD1D44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soustraction</w:t>
            </w:r>
            <w:r w:rsidR="001000BB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1000BB" w:rsidRPr="00DD1D44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en tant</w:t>
            </w:r>
            <w:r w:rsidR="001000BB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1000BB" w:rsidRPr="00DD1D44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qu’opérations inverses.</w:t>
            </w:r>
          </w:p>
          <w:p w14:paraId="5945DDB9" w14:textId="56043242" w:rsidR="001000BB" w:rsidRPr="001000BB" w:rsidRDefault="001000BB" w:rsidP="001000BB">
            <w:pPr>
              <w:rPr>
                <w:rFonts w:asciiTheme="majorHAnsi" w:hAnsiTheme="majorHAnsi" w:cs="Open Sans"/>
                <w:sz w:val="20"/>
                <w:szCs w:val="20"/>
                <w:lang w:val="fr-CA"/>
              </w:rPr>
            </w:pPr>
            <w:r w:rsidRPr="00DD1D4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Pr="00DD1D44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Explorer les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DD1D44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propri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DD1D44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t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DD1D44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s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DD1D44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de l’addition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DD1D44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et de la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DD1D44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soustraction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DD1D44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(p. ex. :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DD1D44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additionner ou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DD1D44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soustraire 0, la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DD1D44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commutativité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DD1D44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de l’addition).</w:t>
            </w:r>
          </w:p>
          <w:p w14:paraId="04161D85" w14:textId="7E6A3A88" w:rsidR="000A05A0" w:rsidRPr="001000BB" w:rsidRDefault="000A05A0" w:rsidP="000A05A0">
            <w:pPr>
              <w:ind w:left="126" w:hanging="126"/>
              <w:rPr>
                <w:rFonts w:asciiTheme="majorHAnsi" w:hAnsiTheme="majorHAnsi" w:cs="Open Sans"/>
                <w:sz w:val="20"/>
                <w:szCs w:val="20"/>
                <w:lang w:val="fr-CA"/>
              </w:rPr>
            </w:pPr>
          </w:p>
          <w:p w14:paraId="697583B2" w14:textId="77777777" w:rsidR="001000BB" w:rsidRDefault="00C00E9F" w:rsidP="001000BB">
            <w:pPr>
              <w:autoSpaceDE w:val="0"/>
              <w:autoSpaceDN w:val="0"/>
              <w:adjustRightInd w:val="0"/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</w:pPr>
            <w:r w:rsidRPr="00591513">
              <w:rPr>
                <w:rFonts w:asciiTheme="majorHAnsi" w:eastAsia="Open Sans" w:hAnsiTheme="majorHAnsi" w:cs="Open Sans"/>
                <w:b/>
                <w:bCs/>
                <w:sz w:val="20"/>
                <w:szCs w:val="20"/>
                <w:lang w:val="fr-CA"/>
              </w:rPr>
              <w:t>U</w:t>
            </w:r>
            <w:r w:rsidR="00591513" w:rsidRPr="00591513">
              <w:rPr>
                <w:rFonts w:asciiTheme="majorHAnsi" w:eastAsia="Open Sans" w:hAnsiTheme="majorHAnsi" w:cs="Open Sans"/>
                <w:b/>
                <w:bCs/>
                <w:sz w:val="20"/>
                <w:szCs w:val="20"/>
                <w:lang w:val="fr-CA"/>
              </w:rPr>
              <w:t>tiliser des symboles</w:t>
            </w:r>
            <w:r w:rsidRPr="00591513">
              <w:rPr>
                <w:rFonts w:asciiTheme="majorHAnsi" w:eastAsia="Open Sans" w:hAnsiTheme="majorHAnsi" w:cs="Open Sans"/>
                <w:b/>
                <w:bCs/>
                <w:sz w:val="20"/>
                <w:szCs w:val="20"/>
                <w:lang w:val="fr-CA"/>
              </w:rPr>
              <w:t xml:space="preserve">, </w:t>
            </w:r>
            <w:r w:rsidR="00591513" w:rsidRPr="00591513">
              <w:rPr>
                <w:rFonts w:asciiTheme="majorHAnsi" w:eastAsia="Open Sans" w:hAnsiTheme="majorHAnsi" w:cs="Open Sans"/>
                <w:b/>
                <w:bCs/>
                <w:sz w:val="20"/>
                <w:szCs w:val="20"/>
                <w:lang w:val="fr-CA"/>
              </w:rPr>
              <w:t>des variables et de</w:t>
            </w:r>
            <w:r w:rsidR="00591513">
              <w:rPr>
                <w:rFonts w:asciiTheme="majorHAnsi" w:eastAsia="Open Sans" w:hAnsiTheme="majorHAnsi" w:cs="Open Sans"/>
                <w:b/>
                <w:bCs/>
                <w:sz w:val="20"/>
                <w:szCs w:val="20"/>
                <w:lang w:val="fr-CA"/>
              </w:rPr>
              <w:t>s inconnues pour représenter des relations mathématiques</w:t>
            </w:r>
            <w:r w:rsidRPr="00591513">
              <w:rPr>
                <w:rFonts w:asciiTheme="majorHAnsi" w:eastAsia="Open Sans" w:hAnsiTheme="majorHAnsi" w:cs="Open Sans"/>
                <w:b/>
                <w:bCs/>
                <w:sz w:val="20"/>
                <w:szCs w:val="20"/>
                <w:lang w:val="fr-CA"/>
              </w:rPr>
              <w:br/>
            </w:r>
            <w:r w:rsidR="001000BB" w:rsidRPr="00DD1D4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="001000BB" w:rsidRPr="00DD1D44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Utiliser des</w:t>
            </w:r>
            <w:r w:rsidR="001000BB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1000BB" w:rsidRPr="00DD1D44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caract</w:t>
            </w:r>
            <w:r w:rsidR="001000BB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è</w:t>
            </w:r>
            <w:r w:rsidR="001000BB" w:rsidRPr="00DD1D44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res</w:t>
            </w:r>
            <w:r w:rsidR="001000BB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1000BB" w:rsidRPr="00DD1D44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g</w:t>
            </w:r>
            <w:r w:rsidR="001000BB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1000BB" w:rsidRPr="00DD1D44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n</w:t>
            </w:r>
            <w:r w:rsidR="001000BB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1000BB" w:rsidRPr="00DD1D44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riques</w:t>
            </w:r>
            <w:r w:rsidR="001000BB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1000BB" w:rsidRPr="00DD1D44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(p. ex. </w:t>
            </w:r>
            <w:proofErr w:type="gramStart"/>
            <w:r w:rsidR="001000BB" w:rsidRPr="00DD1D44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: )</w:t>
            </w:r>
            <w:proofErr w:type="gramEnd"/>
            <w:r w:rsidR="001000BB" w:rsidRPr="00DD1D44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pour</w:t>
            </w:r>
            <w:r w:rsidR="001000BB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1000BB" w:rsidRPr="00DD1D44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repr</w:t>
            </w:r>
            <w:r w:rsidR="001000BB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1000BB" w:rsidRPr="00DD1D44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senter</w:t>
            </w:r>
            <w:r w:rsidR="001000BB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1000BB" w:rsidRPr="00DD1D44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des valeurs</w:t>
            </w:r>
            <w:r w:rsidR="001000BB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1000BB" w:rsidRPr="00DD1D44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inconnues dans</w:t>
            </w:r>
            <w:r w:rsidR="001000BB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1000BB" w:rsidRPr="00DD1D44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des </w:t>
            </w:r>
            <w:r w:rsidR="001000BB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1000BB" w:rsidRPr="00DD1D44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quations.</w:t>
            </w:r>
            <w:r w:rsidR="001000BB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</w:p>
          <w:p w14:paraId="5C4A394D" w14:textId="77777777" w:rsidR="001000BB" w:rsidRPr="00DD1D44" w:rsidRDefault="001000BB" w:rsidP="001000BB">
            <w:pPr>
              <w:autoSpaceDE w:val="0"/>
              <w:autoSpaceDN w:val="0"/>
              <w:adjustRightInd w:val="0"/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</w:pPr>
            <w:r w:rsidRPr="00DD1D4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Pr="00DD1D44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R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DD1D44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soudre une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DD1D44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inconnue dans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DD1D44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une 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DD1D44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quation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DD1D44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d’addition ou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DD1D44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de soustraction</w:t>
            </w:r>
          </w:p>
          <w:p w14:paraId="7B3634B2" w14:textId="08776517" w:rsidR="001E3DB8" w:rsidRPr="00F855F2" w:rsidRDefault="001000BB" w:rsidP="004546DE">
            <w:pPr>
              <w:rPr>
                <w:rFonts w:asciiTheme="majorHAnsi" w:hAnsiTheme="majorHAnsi" w:cs="Open Sans"/>
                <w:sz w:val="20"/>
                <w:szCs w:val="20"/>
              </w:rPr>
            </w:pPr>
            <w:proofErr w:type="gramStart"/>
            <w:r w:rsidRPr="00DD1D44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simple</w:t>
            </w:r>
            <w:proofErr w:type="gramEnd"/>
            <w:r w:rsidRPr="00DD1D44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(p. ex. :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DD1D44">
              <w:rPr>
                <w:rFonts w:asciiTheme="majorHAnsi" w:eastAsia="ErgoLTPro-MediumCondensed" w:hAnsiTheme="majorHAnsi" w:cstheme="majorHAnsi"/>
                <w:i/>
                <w:iCs/>
                <w:sz w:val="20"/>
                <w:szCs w:val="20"/>
                <w:lang w:val="en-CA" w:eastAsia="en-CA"/>
              </w:rPr>
              <w:t xml:space="preserve">n </w:t>
            </w:r>
            <w:r w:rsidRPr="00DD1D44">
              <w:rPr>
                <w:rFonts w:asciiTheme="majorHAnsi" w:eastAsia="ErgoLTPro-MediumCondensed" w:hAnsiTheme="majorHAnsi" w:cstheme="majorHAnsi"/>
                <w:sz w:val="20"/>
                <w:szCs w:val="20"/>
                <w:lang w:val="en-CA" w:eastAsia="en-CA"/>
              </w:rPr>
              <w:t>+ 5 = 15).</w:t>
            </w:r>
          </w:p>
        </w:tc>
      </w:tr>
    </w:tbl>
    <w:p w14:paraId="0FB989D7" w14:textId="0C1C40B5" w:rsidR="00290505" w:rsidRDefault="00290505">
      <w:pPr>
        <w:rPr>
          <w:b/>
        </w:rPr>
      </w:pPr>
    </w:p>
    <w:p w14:paraId="78B86FF7" w14:textId="68022784" w:rsidR="00E47599" w:rsidRDefault="003B1CED">
      <w:pPr>
        <w:ind w:left="1440" w:firstLine="720"/>
        <w:rPr>
          <w:b/>
          <w:sz w:val="28"/>
          <w:szCs w:val="28"/>
        </w:rPr>
      </w:pPr>
      <w:r w:rsidRPr="00EE7E4F">
        <w:rPr>
          <w:noProof/>
        </w:rPr>
        <w:lastRenderedPageBreak/>
        <w:drawing>
          <wp:anchor distT="0" distB="0" distL="114300" distR="114300" simplePos="0" relativeHeight="251658242" behindDoc="0" locked="0" layoutInCell="1" allowOverlap="1" wp14:anchorId="35B2D09D" wp14:editId="01A18189">
            <wp:simplePos x="0" y="0"/>
            <wp:positionH relativeFrom="margin">
              <wp:posOffset>2927927</wp:posOffset>
            </wp:positionH>
            <wp:positionV relativeFrom="paragraph">
              <wp:posOffset>184092</wp:posOffset>
            </wp:positionV>
            <wp:extent cx="2247900" cy="748665"/>
            <wp:effectExtent l="0" t="0" r="0" b="0"/>
            <wp:wrapTopAndBottom/>
            <wp:docPr id="10" name="Picture 10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748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3634B7" w14:textId="24A24A8B" w:rsidR="007174F8" w:rsidRPr="00D53AEC" w:rsidRDefault="001E2A67">
      <w:pPr>
        <w:ind w:left="1440" w:firstLine="720"/>
        <w:rPr>
          <w:b/>
          <w:sz w:val="28"/>
          <w:szCs w:val="28"/>
          <w:lang w:val="fr-CA"/>
        </w:rPr>
      </w:pPr>
      <w:r w:rsidRPr="00D53AEC">
        <w:rPr>
          <w:b/>
          <w:sz w:val="28"/>
          <w:szCs w:val="28"/>
          <w:lang w:val="fr-CA"/>
        </w:rPr>
        <w:t xml:space="preserve">Corrélations de </w:t>
      </w:r>
      <w:proofErr w:type="spellStart"/>
      <w:r w:rsidRPr="00D53AEC">
        <w:rPr>
          <w:b/>
          <w:sz w:val="28"/>
          <w:szCs w:val="28"/>
          <w:lang w:val="fr-CA"/>
        </w:rPr>
        <w:t>Mathologie</w:t>
      </w:r>
      <w:proofErr w:type="spellEnd"/>
      <w:r w:rsidRPr="00D53AEC">
        <w:rPr>
          <w:b/>
          <w:sz w:val="28"/>
          <w:szCs w:val="28"/>
          <w:lang w:val="fr-CA"/>
        </w:rPr>
        <w:t xml:space="preserve"> 3 (La forme et l’espace : la mesure)</w:t>
      </w:r>
      <w:r w:rsidR="003F661B" w:rsidRPr="00D53AEC">
        <w:rPr>
          <w:b/>
          <w:sz w:val="28"/>
          <w:szCs w:val="28"/>
          <w:lang w:val="fr-CA"/>
        </w:rPr>
        <w:t xml:space="preserve"> </w:t>
      </w:r>
      <w:r w:rsidR="00E47599" w:rsidRPr="00D53AEC">
        <w:rPr>
          <w:b/>
          <w:sz w:val="28"/>
          <w:szCs w:val="28"/>
          <w:lang w:val="fr-CA"/>
        </w:rPr>
        <w:t>–</w:t>
      </w:r>
      <w:r w:rsidR="003F661B" w:rsidRPr="00D53AEC">
        <w:rPr>
          <w:b/>
          <w:sz w:val="28"/>
          <w:szCs w:val="28"/>
          <w:lang w:val="fr-CA"/>
        </w:rPr>
        <w:t xml:space="preserve"> </w:t>
      </w:r>
      <w:r w:rsidR="009E151D" w:rsidRPr="00D53AEC">
        <w:rPr>
          <w:b/>
          <w:sz w:val="28"/>
          <w:szCs w:val="28"/>
          <w:lang w:val="fr-CA"/>
        </w:rPr>
        <w:t>Manitob</w:t>
      </w:r>
      <w:r w:rsidR="003F661B" w:rsidRPr="00D53AEC">
        <w:rPr>
          <w:b/>
          <w:sz w:val="28"/>
          <w:szCs w:val="28"/>
          <w:lang w:val="fr-CA"/>
        </w:rPr>
        <w:t>a</w:t>
      </w:r>
    </w:p>
    <w:p w14:paraId="40D4E429" w14:textId="77777777" w:rsidR="00E47599" w:rsidRPr="00D53AEC" w:rsidRDefault="00E47599">
      <w:pPr>
        <w:ind w:left="1440" w:firstLine="720"/>
        <w:rPr>
          <w:b/>
          <w:lang w:val="fr-CA"/>
        </w:rPr>
      </w:pPr>
    </w:p>
    <w:tbl>
      <w:tblPr>
        <w:tblW w:w="130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09"/>
        <w:gridCol w:w="29"/>
        <w:gridCol w:w="2692"/>
        <w:gridCol w:w="68"/>
        <w:gridCol w:w="2630"/>
        <w:gridCol w:w="4108"/>
      </w:tblGrid>
      <w:tr w:rsidR="008E424F" w:rsidRPr="007D1568" w14:paraId="7DE329F9" w14:textId="77777777" w:rsidTr="003B1CED">
        <w:tc>
          <w:tcPr>
            <w:tcW w:w="3539" w:type="dxa"/>
            <w:gridSpan w:val="2"/>
            <w:shd w:val="clear" w:color="auto" w:fill="A26299"/>
          </w:tcPr>
          <w:p w14:paraId="0DD04735" w14:textId="77777777" w:rsidR="008E424F" w:rsidRPr="00901912" w:rsidRDefault="008E424F" w:rsidP="003C062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b/>
                <w:sz w:val="22"/>
                <w:szCs w:val="22"/>
              </w:rPr>
              <w:t>Résultats</w:t>
            </w:r>
            <w:proofErr w:type="spellEnd"/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2"/>
                <w:szCs w:val="22"/>
              </w:rPr>
              <w:t>d’apprentissage</w:t>
            </w:r>
            <w:proofErr w:type="spellEnd"/>
          </w:p>
        </w:tc>
        <w:tc>
          <w:tcPr>
            <w:tcW w:w="2693" w:type="dxa"/>
            <w:shd w:val="clear" w:color="auto" w:fill="A26299"/>
          </w:tcPr>
          <w:p w14:paraId="0A487880" w14:textId="77777777" w:rsidR="008E424F" w:rsidRPr="00901912" w:rsidRDefault="008E424F" w:rsidP="003C062F">
            <w:pPr>
              <w:tabs>
                <w:tab w:val="left" w:pos="3063"/>
              </w:tabs>
              <w:rPr>
                <w:rFonts w:asciiTheme="majorHAnsi" w:hAnsiTheme="majorHAnsi"/>
                <w:b/>
                <w:sz w:val="22"/>
                <w:szCs w:val="22"/>
              </w:rPr>
            </w:pPr>
            <w:r w:rsidRPr="00901912">
              <w:rPr>
                <w:rFonts w:asciiTheme="majorHAnsi" w:hAnsiTheme="majorHAnsi"/>
                <w:b/>
                <w:sz w:val="22"/>
                <w:szCs w:val="22"/>
              </w:rPr>
              <w:t>Matholog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ie</w:t>
            </w:r>
            <w:r w:rsidRPr="00901912">
              <w:rPr>
                <w:rFonts w:asciiTheme="majorHAnsi" w:hAnsiTheme="majorHAnsi"/>
                <w:b/>
                <w:sz w:val="22"/>
                <w:szCs w:val="22"/>
              </w:rPr>
              <w:t>.ca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3</w:t>
            </w:r>
            <w:r w:rsidRPr="005F6BE9">
              <w:rPr>
                <w:rFonts w:asciiTheme="majorHAnsi" w:hAnsiTheme="majorHAnsi"/>
                <w:b/>
                <w:sz w:val="22"/>
                <w:szCs w:val="22"/>
                <w:vertAlign w:val="superscript"/>
              </w:rPr>
              <w:t>e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2"/>
                <w:szCs w:val="22"/>
              </w:rPr>
              <w:t>année</w:t>
            </w:r>
            <w:proofErr w:type="spellEnd"/>
          </w:p>
        </w:tc>
        <w:tc>
          <w:tcPr>
            <w:tcW w:w="2694" w:type="dxa"/>
            <w:gridSpan w:val="2"/>
            <w:shd w:val="clear" w:color="auto" w:fill="A26299"/>
          </w:tcPr>
          <w:p w14:paraId="19437B7A" w14:textId="77777777" w:rsidR="008E424F" w:rsidRPr="00901912" w:rsidRDefault="008E424F" w:rsidP="003C062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Petits </w:t>
            </w:r>
            <w:proofErr w:type="spellStart"/>
            <w:r>
              <w:rPr>
                <w:rFonts w:asciiTheme="majorHAnsi" w:hAnsiTheme="majorHAnsi"/>
                <w:b/>
                <w:sz w:val="22"/>
                <w:szCs w:val="22"/>
              </w:rPr>
              <w:t>Livrets</w:t>
            </w:r>
            <w:proofErr w:type="spellEnd"/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Theme="majorHAnsi" w:hAnsiTheme="majorHAnsi"/>
                <w:b/>
                <w:sz w:val="22"/>
                <w:szCs w:val="22"/>
              </w:rPr>
              <w:t>Mathologie</w:t>
            </w:r>
            <w:proofErr w:type="spellEnd"/>
          </w:p>
        </w:tc>
        <w:tc>
          <w:tcPr>
            <w:tcW w:w="4110" w:type="dxa"/>
            <w:shd w:val="clear" w:color="auto" w:fill="A26299"/>
          </w:tcPr>
          <w:p w14:paraId="4CE4BAE8" w14:textId="77777777" w:rsidR="008E424F" w:rsidRPr="00D53AEC" w:rsidRDefault="008E424F" w:rsidP="003C062F">
            <w:pPr>
              <w:rPr>
                <w:rFonts w:asciiTheme="majorHAnsi" w:hAnsiTheme="majorHAnsi" w:cstheme="majorHAnsi"/>
                <w:b/>
                <w:sz w:val="22"/>
                <w:szCs w:val="22"/>
                <w:lang w:val="fr-CA"/>
              </w:rPr>
            </w:pPr>
            <w:r w:rsidRPr="0008581E">
              <w:rPr>
                <w:rFonts w:asciiTheme="majorHAnsi" w:hAnsiTheme="majorHAnsi" w:cstheme="majorHAnsi"/>
                <w:b/>
                <w:sz w:val="22"/>
                <w:lang w:val="fr-CA"/>
              </w:rPr>
              <w:t>La Progression des apprentissages en mathématiques de M à 3</w:t>
            </w:r>
            <w:r w:rsidRPr="0008581E">
              <w:rPr>
                <w:rFonts w:asciiTheme="majorHAnsi" w:hAnsiTheme="majorHAnsi" w:cstheme="majorHAnsi"/>
                <w:b/>
                <w:sz w:val="22"/>
                <w:vertAlign w:val="superscript"/>
                <w:lang w:val="fr-CA"/>
              </w:rPr>
              <w:t>e</w:t>
            </w:r>
            <w:r w:rsidRPr="0008581E">
              <w:rPr>
                <w:rFonts w:asciiTheme="majorHAnsi" w:hAnsiTheme="majorHAnsi" w:cstheme="majorHAnsi"/>
                <w:b/>
                <w:sz w:val="22"/>
                <w:lang w:val="fr-CA"/>
              </w:rPr>
              <w:t xml:space="preserve"> de Pearson Canada</w:t>
            </w:r>
          </w:p>
        </w:tc>
      </w:tr>
      <w:tr w:rsidR="007174F8" w:rsidRPr="007D1568" w14:paraId="7B3634C1" w14:textId="77777777" w:rsidTr="39DBB73A">
        <w:trPr>
          <w:trHeight w:val="20"/>
        </w:trPr>
        <w:tc>
          <w:tcPr>
            <w:tcW w:w="3510" w:type="dxa"/>
          </w:tcPr>
          <w:p w14:paraId="596851D1" w14:textId="01FF69EC" w:rsidR="00701B7E" w:rsidRPr="00D53AEC" w:rsidRDefault="00DE4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/>
                <w:color w:val="000000"/>
                <w:sz w:val="20"/>
                <w:szCs w:val="20"/>
                <w:lang w:val="fr-CA"/>
              </w:rPr>
            </w:pPr>
            <w:r w:rsidRPr="00D53AEC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Résultats d’apprentissage spécifiques</w:t>
            </w:r>
          </w:p>
          <w:p w14:paraId="7B3634BD" w14:textId="2ABAB466" w:rsidR="007174F8" w:rsidRPr="00D53AEC" w:rsidRDefault="00BD35AC" w:rsidP="00DE4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</w:pPr>
            <w:r w:rsidRPr="00D53AEC">
              <w:rPr>
                <w:rFonts w:asciiTheme="majorHAnsi" w:hAnsiTheme="majorHAnsi"/>
                <w:b/>
                <w:color w:val="000000"/>
                <w:sz w:val="20"/>
                <w:szCs w:val="20"/>
                <w:lang w:val="fr-CA"/>
              </w:rPr>
              <w:t>3.</w:t>
            </w:r>
            <w:r w:rsidR="00DE46B8" w:rsidRPr="00D53AEC">
              <w:rPr>
                <w:rFonts w:asciiTheme="majorHAnsi" w:hAnsiTheme="majorHAnsi"/>
                <w:b/>
                <w:color w:val="000000"/>
                <w:sz w:val="20"/>
                <w:szCs w:val="20"/>
                <w:lang w:val="fr-CA"/>
              </w:rPr>
              <w:t>F</w:t>
            </w:r>
            <w:r w:rsidRPr="00D53AEC">
              <w:rPr>
                <w:rFonts w:asciiTheme="majorHAnsi" w:hAnsiTheme="majorHAnsi"/>
                <w:b/>
                <w:color w:val="000000"/>
                <w:sz w:val="20"/>
                <w:szCs w:val="20"/>
                <w:lang w:val="fr-CA"/>
              </w:rPr>
              <w:t>.</w:t>
            </w:r>
            <w:r w:rsidR="003F661B" w:rsidRPr="00D53AEC">
              <w:rPr>
                <w:rFonts w:asciiTheme="majorHAnsi" w:hAnsiTheme="majorHAnsi"/>
                <w:b/>
                <w:color w:val="000000"/>
                <w:sz w:val="20"/>
                <w:szCs w:val="20"/>
                <w:lang w:val="fr-CA"/>
              </w:rPr>
              <w:t xml:space="preserve">1. </w:t>
            </w:r>
            <w:r w:rsidR="00DE46B8" w:rsidRPr="00D53AEC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>Établir le lien entre le passage du temps et des activités courantes en utilisant des unités de mesure non standard ou standard (minutes, heures, jours, semaines, mois et années).</w:t>
            </w:r>
          </w:p>
        </w:tc>
        <w:tc>
          <w:tcPr>
            <w:tcW w:w="2790" w:type="dxa"/>
            <w:gridSpan w:val="3"/>
          </w:tcPr>
          <w:p w14:paraId="57B01F71" w14:textId="60469748" w:rsidR="009F23C3" w:rsidRPr="000E161B" w:rsidRDefault="0065746C" w:rsidP="009F23C3">
            <w:pPr>
              <w:spacing w:line="276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FR"/>
              </w:rPr>
              <w:t>U</w:t>
            </w:r>
            <w:r w:rsidR="009F23C3" w:rsidRPr="000E161B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FR"/>
              </w:rPr>
              <w:t>nité 2 : Le temps et la température</w:t>
            </w:r>
          </w:p>
          <w:p w14:paraId="7B3634BE" w14:textId="1AB3193B" w:rsidR="00B31810" w:rsidRPr="009F23C3" w:rsidRDefault="009F23C3" w:rsidP="009F23C3">
            <w:pPr>
              <w:spacing w:line="276" w:lineRule="auto"/>
              <w:rPr>
                <w:rFonts w:asciiTheme="majorHAnsi" w:hAnsiTheme="majorHAnsi"/>
                <w:sz w:val="20"/>
                <w:szCs w:val="20"/>
                <w:highlight w:val="yellow"/>
                <w:lang w:val="fr-CA"/>
              </w:rPr>
            </w:pPr>
            <w:r w:rsidRPr="000E161B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8 : Mesurer le passage du temps</w:t>
            </w:r>
          </w:p>
        </w:tc>
        <w:tc>
          <w:tcPr>
            <w:tcW w:w="2631" w:type="dxa"/>
          </w:tcPr>
          <w:p w14:paraId="7B3634BF" w14:textId="2511F065" w:rsidR="007174F8" w:rsidRPr="00245E83" w:rsidRDefault="00F62EEE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L’île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aux chèvres</w:t>
            </w:r>
          </w:p>
        </w:tc>
        <w:tc>
          <w:tcPr>
            <w:tcW w:w="4110" w:type="dxa"/>
            <w:shd w:val="clear" w:color="auto" w:fill="auto"/>
          </w:tcPr>
          <w:p w14:paraId="66FD2338" w14:textId="27D6C8BD" w:rsidR="00F64E56" w:rsidRPr="00C10A00" w:rsidRDefault="00A27754" w:rsidP="00F64E56">
            <w:pPr>
              <w:rPr>
                <w:rFonts w:asciiTheme="majorHAnsi" w:hAnsiTheme="majorHAnsi" w:cs="Open Sans"/>
                <w:b/>
                <w:sz w:val="20"/>
                <w:szCs w:val="20"/>
                <w:lang w:val="fr-CA"/>
              </w:rPr>
            </w:pPr>
            <w:r w:rsidRPr="00C10A00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Idée principale :</w:t>
            </w:r>
            <w:r w:rsidR="0082296B" w:rsidRPr="00C10A00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 xml:space="preserve"> </w:t>
            </w:r>
            <w:r w:rsidR="00C10A00" w:rsidRPr="00C10A00">
              <w:rPr>
                <w:rFonts w:asciiTheme="majorHAnsi" w:eastAsia="Calibri" w:hAnsiTheme="majorHAnsi" w:cs="Open Sans"/>
                <w:b/>
                <w:bCs/>
                <w:sz w:val="20"/>
                <w:szCs w:val="20"/>
                <w:lang w:val="fr-CA"/>
              </w:rPr>
              <w:t>Plusieurs objets ont des attributs que l’on peut mesurer et comparer.</w:t>
            </w:r>
          </w:p>
          <w:p w14:paraId="4FE6DEDD" w14:textId="57D25037" w:rsidR="006F58AB" w:rsidRPr="00894EDF" w:rsidRDefault="007D29E1" w:rsidP="00336638">
            <w:pPr>
              <w:keepNext/>
              <w:spacing w:after="60"/>
              <w:rPr>
                <w:rFonts w:asciiTheme="majorHAnsi" w:hAnsiTheme="majorHAnsi" w:cs="Open Sans"/>
                <w:sz w:val="20"/>
                <w:szCs w:val="20"/>
                <w:lang w:val="fr-CA"/>
              </w:rPr>
            </w:pPr>
            <w:r w:rsidRPr="007D29E1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>Comprendre des attributs qui peuvent être</w:t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 xml:space="preserve"> mesurés</w:t>
            </w:r>
            <w:r w:rsidR="00D30A9D" w:rsidRPr="007D29E1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br/>
            </w:r>
            <w:r w:rsidR="004546DE" w:rsidRPr="00172555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="004546DE" w:rsidRPr="00172555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Explorer la mesure d’attributs visibles (p. ex. : longueur, capacite, aire)</w:t>
            </w:r>
            <w:r w:rsidR="004546DE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4546DE" w:rsidRPr="00172555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et d’attributs non visibles (p. ex. : masse, temps, temp</w:t>
            </w:r>
            <w:r w:rsidR="004546DE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4546DE" w:rsidRPr="00172555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rature).</w:t>
            </w:r>
            <w:r w:rsidR="004546DE" w:rsidRPr="00172555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  <w:t xml:space="preserve">- </w:t>
            </w:r>
            <w:r w:rsidR="004546DE" w:rsidRPr="00172555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Utiliser du langage pour d</w:t>
            </w:r>
            <w:r w:rsidR="004546DE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4546DE" w:rsidRPr="00172555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crire des attributs (p. ex. : long, grand, court,</w:t>
            </w:r>
            <w:r w:rsidR="004546DE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4546DE" w:rsidRPr="00444772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large, lourd).</w:t>
            </w:r>
          </w:p>
          <w:p w14:paraId="7B3634C0" w14:textId="4EA1BD59" w:rsidR="0082296B" w:rsidRPr="00D71859" w:rsidRDefault="00A27754" w:rsidP="003D3855">
            <w:pPr>
              <w:autoSpaceDE w:val="0"/>
              <w:autoSpaceDN w:val="0"/>
              <w:adjustRightInd w:val="0"/>
              <w:rPr>
                <w:rFonts w:asciiTheme="majorHAnsi" w:eastAsia="Calibri" w:hAnsiTheme="majorHAnsi" w:cs="Open Sans"/>
                <w:b/>
                <w:bCs/>
                <w:sz w:val="20"/>
                <w:szCs w:val="20"/>
                <w:lang w:val="fr-CA"/>
              </w:rPr>
            </w:pPr>
            <w:r w:rsidRPr="00C10A00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Idée principale :</w:t>
            </w:r>
            <w:r w:rsidR="006F58AB" w:rsidRPr="00C10A00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 xml:space="preserve"> </w:t>
            </w:r>
            <w:r w:rsidR="00C10A00" w:rsidRPr="00C10A00">
              <w:rPr>
                <w:rFonts w:asciiTheme="majorHAnsi" w:eastAsia="Calibri" w:hAnsiTheme="majorHAnsi" w:cs="Open Sans"/>
                <w:b/>
                <w:bCs/>
                <w:sz w:val="20"/>
                <w:szCs w:val="20"/>
                <w:lang w:val="fr-CA"/>
              </w:rPr>
              <w:t>On peut utiliser des unités pour mesurer et comparer des attributs.</w:t>
            </w:r>
            <w:r w:rsidR="0010312C" w:rsidRPr="00C10A00">
              <w:rPr>
                <w:rFonts w:asciiTheme="majorHAnsi" w:eastAsia="Calibri" w:hAnsiTheme="majorHAnsi" w:cs="Open Sans"/>
                <w:b/>
                <w:bCs/>
                <w:sz w:val="20"/>
                <w:szCs w:val="20"/>
                <w:lang w:val="fr-CA"/>
              </w:rPr>
              <w:br/>
            </w:r>
            <w:r w:rsidR="00EB51B9" w:rsidRPr="00D71859">
              <w:rPr>
                <w:rFonts w:asciiTheme="majorHAnsi" w:hAnsiTheme="majorHAnsi" w:cs="Open Sans"/>
                <w:b/>
                <w:bCs/>
                <w:color w:val="222222"/>
                <w:sz w:val="20"/>
                <w:szCs w:val="20"/>
                <w:lang w:val="fr-CA"/>
              </w:rPr>
              <w:t xml:space="preserve">Choisir et utiliser des unités de mesure conventionnelle pour estimer, mesurer et comparer </w:t>
            </w:r>
            <w:r w:rsidR="00336638" w:rsidRPr="00D71859">
              <w:rPr>
                <w:rFonts w:asciiTheme="majorHAnsi" w:eastAsia="Calibri" w:hAnsiTheme="majorHAnsi" w:cs="Open Sans"/>
                <w:b/>
                <w:bCs/>
                <w:sz w:val="20"/>
                <w:szCs w:val="20"/>
                <w:lang w:val="fr-CA"/>
              </w:rPr>
              <w:br/>
            </w:r>
            <w:r w:rsidR="00D71859" w:rsidRPr="00444772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="00D71859" w:rsidRPr="00444772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Choisir et utiliser des unit</w:t>
            </w:r>
            <w:r w:rsidR="00D71859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D71859" w:rsidRPr="00444772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s standards appropri</w:t>
            </w:r>
            <w:r w:rsidR="00D71859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D71859" w:rsidRPr="00444772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es pour estimer,</w:t>
            </w:r>
            <w:r w:rsidR="00D71859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D71859" w:rsidRPr="00444772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mesurer et comparer la longueur, le p</w:t>
            </w:r>
            <w:r w:rsidR="00D71859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D71859" w:rsidRPr="00444772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rim</w:t>
            </w:r>
            <w:r w:rsidR="00D71859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è</w:t>
            </w:r>
            <w:r w:rsidR="00D71859" w:rsidRPr="00444772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tre, l’aire, la capacit</w:t>
            </w:r>
            <w:r w:rsidR="00D71859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D71859" w:rsidRPr="00444772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,</w:t>
            </w:r>
            <w:r w:rsidR="003D3855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D71859" w:rsidRPr="00444772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la masse et le temps.</w:t>
            </w:r>
            <w:r w:rsidR="00D71859" w:rsidRPr="00444772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  <w:t xml:space="preserve">- </w:t>
            </w:r>
            <w:r w:rsidR="00D71859" w:rsidRPr="00444772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Utilise des objets familiers comme </w:t>
            </w:r>
            <w:r w:rsidR="00D71859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D71859" w:rsidRPr="00444772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talon pour estimer une autre</w:t>
            </w:r>
            <w:r w:rsidR="00D71859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D71859" w:rsidRPr="00444772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mesure en unit</w:t>
            </w:r>
            <w:r w:rsidR="00D71859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D71859" w:rsidRPr="00444772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s standards (p. ex. : la poign</w:t>
            </w:r>
            <w:r w:rsidR="00D71859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D71859" w:rsidRPr="00444772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e de porte est </w:t>
            </w:r>
            <w:r w:rsidR="00D71859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à</w:t>
            </w:r>
            <w:r w:rsidR="00D71859" w:rsidRPr="00444772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1 m du</w:t>
            </w:r>
            <w:r w:rsidR="00D71859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D71859" w:rsidRPr="00444772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sol ; il fait 21 °C dans la pi</w:t>
            </w:r>
            <w:r w:rsidR="00D71859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è</w:t>
            </w:r>
            <w:r w:rsidR="00D71859" w:rsidRPr="00444772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ce).</w:t>
            </w:r>
          </w:p>
        </w:tc>
      </w:tr>
      <w:tr w:rsidR="008119EC" w:rsidRPr="007D1568" w14:paraId="7B3634C6" w14:textId="77777777" w:rsidTr="39DBB73A">
        <w:trPr>
          <w:trHeight w:val="20"/>
        </w:trPr>
        <w:tc>
          <w:tcPr>
            <w:tcW w:w="3510" w:type="dxa"/>
          </w:tcPr>
          <w:p w14:paraId="7B3634C2" w14:textId="02A541F6" w:rsidR="008119EC" w:rsidRPr="00D53AEC" w:rsidRDefault="008B3D6C" w:rsidP="00DE4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</w:pPr>
            <w:r w:rsidRPr="00D53AEC">
              <w:rPr>
                <w:rFonts w:asciiTheme="majorHAnsi" w:hAnsiTheme="majorHAnsi"/>
                <w:b/>
                <w:color w:val="000000"/>
                <w:sz w:val="20"/>
                <w:szCs w:val="20"/>
                <w:lang w:val="fr-CA"/>
              </w:rPr>
              <w:t>3.</w:t>
            </w:r>
            <w:r w:rsidR="00DE46B8" w:rsidRPr="00D53AEC">
              <w:rPr>
                <w:rFonts w:asciiTheme="majorHAnsi" w:hAnsiTheme="majorHAnsi"/>
                <w:b/>
                <w:color w:val="000000"/>
                <w:sz w:val="20"/>
                <w:szCs w:val="20"/>
                <w:lang w:val="fr-CA"/>
              </w:rPr>
              <w:t>F</w:t>
            </w:r>
            <w:r w:rsidRPr="00D53AEC">
              <w:rPr>
                <w:rFonts w:asciiTheme="majorHAnsi" w:hAnsiTheme="majorHAnsi"/>
                <w:b/>
                <w:color w:val="000000"/>
                <w:sz w:val="20"/>
                <w:szCs w:val="20"/>
                <w:lang w:val="fr-CA"/>
              </w:rPr>
              <w:t>.</w:t>
            </w:r>
            <w:r w:rsidR="008119EC" w:rsidRPr="00D53AEC">
              <w:rPr>
                <w:rFonts w:asciiTheme="majorHAnsi" w:hAnsiTheme="majorHAnsi"/>
                <w:b/>
                <w:color w:val="000000"/>
                <w:sz w:val="20"/>
                <w:szCs w:val="20"/>
                <w:lang w:val="fr-CA"/>
              </w:rPr>
              <w:t xml:space="preserve">2. </w:t>
            </w:r>
            <w:r w:rsidR="00DE46B8" w:rsidRPr="00D53AEC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 xml:space="preserve">Établir le lien entre les secondes et une minute, entre les minutes et une heure et entre les jours et un mois dans </w:t>
            </w:r>
            <w:r w:rsidR="00DE46B8" w:rsidRPr="00D53AEC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lastRenderedPageBreak/>
              <w:t>un context</w:t>
            </w:r>
            <w:r w:rsidR="003D3855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>e</w:t>
            </w:r>
            <w:r w:rsidR="00DE46B8" w:rsidRPr="00D53AEC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 xml:space="preserve"> de résolution de probl</w:t>
            </w:r>
            <w:r w:rsidR="003D3855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>è</w:t>
            </w:r>
            <w:r w:rsidR="00DE46B8" w:rsidRPr="00D53AEC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>m</w:t>
            </w:r>
            <w:r w:rsidR="003D3855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>e</w:t>
            </w:r>
            <w:r w:rsidR="00DE46B8" w:rsidRPr="00D53AEC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>s.</w:t>
            </w:r>
          </w:p>
        </w:tc>
        <w:tc>
          <w:tcPr>
            <w:tcW w:w="2790" w:type="dxa"/>
            <w:gridSpan w:val="3"/>
          </w:tcPr>
          <w:p w14:paraId="03F69DBE" w14:textId="5B99E078" w:rsidR="009F23C3" w:rsidRPr="000E161B" w:rsidRDefault="009021AD" w:rsidP="009F23C3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FR"/>
              </w:rPr>
              <w:lastRenderedPageBreak/>
              <w:t>U</w:t>
            </w:r>
            <w:r w:rsidR="009F23C3" w:rsidRPr="000E161B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FR"/>
              </w:rPr>
              <w:t>nité 2 : Le temps et la température</w:t>
            </w:r>
          </w:p>
          <w:p w14:paraId="270E4636" w14:textId="0AACE20C" w:rsidR="009F23C3" w:rsidRPr="002B7FBE" w:rsidRDefault="009F23C3" w:rsidP="009F23C3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2B7FBE">
              <w:rPr>
                <w:rFonts w:asciiTheme="majorHAnsi" w:hAnsiTheme="majorHAnsi"/>
                <w:sz w:val="20"/>
                <w:szCs w:val="20"/>
                <w:lang w:val="fr-CA"/>
              </w:rPr>
              <w:lastRenderedPageBreak/>
              <w:t xml:space="preserve">9 : Les </w:t>
            </w:r>
            <w:r w:rsidR="00A30607" w:rsidRPr="002B7FBE">
              <w:rPr>
                <w:rFonts w:asciiTheme="majorHAnsi" w:hAnsiTheme="majorHAnsi"/>
                <w:sz w:val="20"/>
                <w:szCs w:val="20"/>
                <w:lang w:val="fr-CA"/>
              </w:rPr>
              <w:t>relations</w:t>
            </w:r>
            <w:r w:rsidRPr="002B7FBE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 entre les unités de temps</w:t>
            </w:r>
          </w:p>
          <w:p w14:paraId="5C8ABFD9" w14:textId="69A84454" w:rsidR="008119EC" w:rsidRPr="002B7FBE" w:rsidRDefault="009F23C3" w:rsidP="009F23C3">
            <w:pPr>
              <w:spacing w:after="120" w:line="264" w:lineRule="auto"/>
              <w:rPr>
                <w:rFonts w:ascii="Calibri" w:eastAsia="Calibri" w:hAnsi="Calibri" w:cs="Calibri"/>
                <w:sz w:val="20"/>
                <w:szCs w:val="20"/>
                <w:lang w:val="fr-CA"/>
              </w:rPr>
            </w:pPr>
            <w:r w:rsidRPr="002B7FBE">
              <w:rPr>
                <w:rFonts w:asciiTheme="majorHAnsi" w:eastAsiaTheme="majorEastAsia" w:hAnsiTheme="majorHAnsi" w:cstheme="majorBidi"/>
                <w:sz w:val="20"/>
                <w:szCs w:val="20"/>
                <w:lang w:val="fr-CA"/>
              </w:rPr>
              <w:t>12 : Le temps et la température : Approfondissement</w:t>
            </w:r>
          </w:p>
          <w:p w14:paraId="7B3634C3" w14:textId="56F11A19" w:rsidR="008119EC" w:rsidRPr="009F23C3" w:rsidRDefault="008119EC" w:rsidP="39DBB73A">
            <w:pPr>
              <w:spacing w:line="276" w:lineRule="auto"/>
              <w:rPr>
                <w:rFonts w:asciiTheme="majorHAnsi" w:hAnsiTheme="majorHAnsi"/>
                <w:sz w:val="20"/>
                <w:szCs w:val="20"/>
                <w:highlight w:val="yellow"/>
                <w:lang w:val="fr-CA"/>
              </w:rPr>
            </w:pPr>
          </w:p>
        </w:tc>
        <w:tc>
          <w:tcPr>
            <w:tcW w:w="2631" w:type="dxa"/>
          </w:tcPr>
          <w:p w14:paraId="7B3634C4" w14:textId="035E2193" w:rsidR="008119EC" w:rsidRPr="00245E83" w:rsidRDefault="00F62EEE" w:rsidP="008119EC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lastRenderedPageBreak/>
              <w:t>L’île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aux chèvres</w:t>
            </w:r>
          </w:p>
        </w:tc>
        <w:tc>
          <w:tcPr>
            <w:tcW w:w="4110" w:type="dxa"/>
            <w:shd w:val="clear" w:color="auto" w:fill="auto"/>
          </w:tcPr>
          <w:p w14:paraId="268E7FCB" w14:textId="7991ED08" w:rsidR="009431EF" w:rsidRPr="00C10A00" w:rsidRDefault="00A27754" w:rsidP="009431EF">
            <w:pPr>
              <w:rPr>
                <w:rFonts w:asciiTheme="majorHAnsi" w:hAnsiTheme="majorHAnsi" w:cs="Open Sans"/>
                <w:b/>
                <w:sz w:val="20"/>
                <w:szCs w:val="20"/>
                <w:lang w:val="fr-CA"/>
              </w:rPr>
            </w:pPr>
            <w:r w:rsidRPr="00C10A00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Idée principale :</w:t>
            </w:r>
            <w:r w:rsidR="009431EF" w:rsidRPr="00C10A00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 xml:space="preserve"> </w:t>
            </w:r>
            <w:r w:rsidR="00C10A00" w:rsidRPr="00C10A00">
              <w:rPr>
                <w:rFonts w:asciiTheme="majorHAnsi" w:eastAsia="Calibri" w:hAnsiTheme="majorHAnsi" w:cs="Open Sans"/>
                <w:b/>
                <w:bCs/>
                <w:sz w:val="20"/>
                <w:szCs w:val="20"/>
                <w:lang w:val="fr-CA"/>
              </w:rPr>
              <w:t>Plusieurs objets ont des attributs que l’on peut mesurer et comparer.</w:t>
            </w:r>
          </w:p>
          <w:p w14:paraId="7B3634C5" w14:textId="3BE2BE85" w:rsidR="008119EC" w:rsidRPr="00973DFC" w:rsidRDefault="00020473" w:rsidP="00D30A9D">
            <w:pPr>
              <w:keepNext/>
              <w:spacing w:after="60"/>
              <w:rPr>
                <w:rFonts w:asciiTheme="majorHAnsi" w:hAnsiTheme="majorHAnsi" w:cs="Open Sans"/>
                <w:sz w:val="20"/>
                <w:szCs w:val="20"/>
                <w:lang w:val="fr-CA"/>
              </w:rPr>
            </w:pPr>
            <w:r w:rsidRPr="007D29E1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>Comprendre des attributs qui peuvent être</w:t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 xml:space="preserve"> mesurés</w:t>
            </w:r>
            <w:r w:rsidR="00AF1051" w:rsidRPr="00020473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br/>
            </w:r>
            <w:r w:rsidR="00DE3426" w:rsidRPr="00F757FB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lastRenderedPageBreak/>
              <w:t xml:space="preserve">- </w:t>
            </w:r>
            <w:r w:rsidR="00DE3426" w:rsidRPr="00F757FB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Explorer la mesure d’attributs visibles (p. ex. : longueur, capacite, aire)</w:t>
            </w:r>
            <w:r w:rsidR="00DE3426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DE3426" w:rsidRPr="00F757FB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et d’attributs non visibles (p. ex. : masse, temps, temp</w:t>
            </w:r>
            <w:r w:rsidR="00DE3426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DE3426" w:rsidRPr="00F757FB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rature).</w:t>
            </w:r>
            <w:r w:rsidR="00DE3426" w:rsidRPr="00F757FB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  <w:t xml:space="preserve">- </w:t>
            </w:r>
            <w:r w:rsidR="00DE3426" w:rsidRPr="00F757FB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Utiliser du langage pour d</w:t>
            </w:r>
            <w:r w:rsidR="00DE3426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DE3426" w:rsidRPr="00F757FB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crire des attributs (p. ex. : long, grand, court,</w:t>
            </w:r>
            <w:r w:rsidR="00DE3426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DE3426" w:rsidRPr="00F757FB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large, lourd).</w:t>
            </w:r>
            <w:r w:rsidR="00AF1051" w:rsidRPr="00020473">
              <w:rPr>
                <w:rFonts w:asciiTheme="majorHAnsi" w:hAnsiTheme="majorHAnsi" w:cs="Open Sans"/>
                <w:sz w:val="20"/>
                <w:szCs w:val="20"/>
                <w:lang w:val="fr-CA"/>
              </w:rPr>
              <w:br/>
            </w:r>
            <w:r w:rsidR="00A27754" w:rsidRPr="00C10A00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Idée principale :</w:t>
            </w:r>
            <w:r w:rsidR="00AC6E45" w:rsidRPr="00C10A00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 xml:space="preserve"> </w:t>
            </w:r>
            <w:r w:rsidR="00C10A00" w:rsidRPr="00C10A00">
              <w:rPr>
                <w:rFonts w:asciiTheme="majorHAnsi" w:eastAsia="Calibri" w:hAnsiTheme="majorHAnsi" w:cs="Open Sans"/>
                <w:b/>
                <w:bCs/>
                <w:sz w:val="20"/>
                <w:szCs w:val="20"/>
                <w:lang w:val="fr-CA"/>
              </w:rPr>
              <w:t>On peut utiliser des unités pour mesurer et comparer des attributs.</w:t>
            </w:r>
            <w:r w:rsidR="00AC6E45" w:rsidRPr="00C10A00">
              <w:rPr>
                <w:rFonts w:asciiTheme="majorHAnsi" w:eastAsia="Calibri" w:hAnsiTheme="majorHAnsi" w:cs="Open Sans"/>
                <w:b/>
                <w:bCs/>
                <w:sz w:val="20"/>
                <w:szCs w:val="20"/>
                <w:lang w:val="fr-CA"/>
              </w:rPr>
              <w:br/>
            </w:r>
            <w:r w:rsidR="00DD6518" w:rsidRPr="00973DFC">
              <w:rPr>
                <w:rFonts w:asciiTheme="majorHAnsi" w:hAnsiTheme="majorHAnsi" w:cs="Open Sans"/>
                <w:b/>
                <w:bCs/>
                <w:color w:val="222222"/>
                <w:sz w:val="20"/>
                <w:szCs w:val="20"/>
                <w:lang w:val="fr-CA"/>
              </w:rPr>
              <w:t>Comprendre les relations entre les unités de mesure</w:t>
            </w:r>
            <w:r w:rsidR="00D30A9D" w:rsidRPr="00973DFC">
              <w:rPr>
                <w:rFonts w:asciiTheme="majorHAnsi" w:eastAsia="Calibri" w:hAnsiTheme="majorHAnsi" w:cs="Open Sans"/>
                <w:b/>
                <w:bCs/>
                <w:sz w:val="20"/>
                <w:szCs w:val="20"/>
                <w:lang w:val="fr-CA"/>
              </w:rPr>
              <w:br/>
            </w:r>
            <w:r w:rsidR="00DE3426" w:rsidRPr="00F757FB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="00DE3426" w:rsidRPr="00F757FB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Comprendre la relation entre</w:t>
            </w:r>
            <w:r w:rsidR="00DE3426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DE3426" w:rsidRPr="00F757FB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les unit</w:t>
            </w:r>
            <w:r w:rsidR="00DE3426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DE3426" w:rsidRPr="00F757FB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s de longueur (mm, cm, m),</w:t>
            </w:r>
            <w:r w:rsidR="00DE3426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DE3426" w:rsidRPr="00F757FB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de masse (g, kg), de capacit</w:t>
            </w:r>
            <w:r w:rsidR="00DE3426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é </w:t>
            </w:r>
            <w:r w:rsidR="00DE3426" w:rsidRPr="00F757FB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(ml, L) et de temps (secondes,</w:t>
            </w:r>
            <w:r w:rsidR="00DE3426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DE3426" w:rsidRPr="00054B8C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minutes, heures).</w:t>
            </w:r>
          </w:p>
        </w:tc>
      </w:tr>
      <w:tr w:rsidR="007174F8" w:rsidRPr="007D1568" w14:paraId="7B3634D1" w14:textId="77777777" w:rsidTr="39DBB73A">
        <w:trPr>
          <w:trHeight w:val="20"/>
        </w:trPr>
        <w:tc>
          <w:tcPr>
            <w:tcW w:w="3510" w:type="dxa"/>
          </w:tcPr>
          <w:p w14:paraId="7B3634C8" w14:textId="6190BDC1" w:rsidR="007174F8" w:rsidRPr="00D53AEC" w:rsidRDefault="008B4D5C" w:rsidP="00DE46B8">
            <w:pPr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</w:pPr>
            <w:r w:rsidRPr="00D53AEC">
              <w:rPr>
                <w:rFonts w:asciiTheme="majorHAnsi" w:hAnsiTheme="majorHAnsi"/>
                <w:b/>
                <w:color w:val="000000"/>
                <w:sz w:val="20"/>
                <w:szCs w:val="20"/>
                <w:lang w:val="fr-CA"/>
              </w:rPr>
              <w:lastRenderedPageBreak/>
              <w:t>3.</w:t>
            </w:r>
            <w:r w:rsidR="00DE46B8" w:rsidRPr="00D53AEC">
              <w:rPr>
                <w:rFonts w:asciiTheme="majorHAnsi" w:hAnsiTheme="majorHAnsi"/>
                <w:b/>
                <w:color w:val="000000"/>
                <w:sz w:val="20"/>
                <w:szCs w:val="20"/>
                <w:lang w:val="fr-CA"/>
              </w:rPr>
              <w:t>F</w:t>
            </w:r>
            <w:r w:rsidRPr="00D53AEC">
              <w:rPr>
                <w:rFonts w:asciiTheme="majorHAnsi" w:hAnsiTheme="majorHAnsi"/>
                <w:b/>
                <w:color w:val="000000"/>
                <w:sz w:val="20"/>
                <w:szCs w:val="20"/>
                <w:lang w:val="fr-CA"/>
              </w:rPr>
              <w:t>.</w:t>
            </w:r>
            <w:r w:rsidR="003F661B" w:rsidRPr="00D53AEC">
              <w:rPr>
                <w:rFonts w:asciiTheme="majorHAnsi" w:hAnsiTheme="majorHAnsi"/>
                <w:b/>
                <w:color w:val="000000"/>
                <w:sz w:val="20"/>
                <w:szCs w:val="20"/>
                <w:lang w:val="fr-CA"/>
              </w:rPr>
              <w:t>3.</w:t>
            </w:r>
            <w:r w:rsidR="003F661B" w:rsidRPr="00D53AEC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 xml:space="preserve"> </w:t>
            </w:r>
            <w:r w:rsidR="00DE46B8" w:rsidRPr="00D53AEC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>Démontrer une compréhension de la mesure de la longueur (cm et m) en :</w:t>
            </w:r>
          </w:p>
          <w:p w14:paraId="3FB9F3F5" w14:textId="1C33C30B" w:rsidR="00DE46B8" w:rsidRPr="00D53AEC" w:rsidRDefault="00633F7B" w:rsidP="00DE4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</w:pPr>
            <w:r w:rsidRPr="00D53AEC">
              <w:rPr>
                <w:rFonts w:asciiTheme="majorHAnsi" w:hAnsiTheme="majorHAnsi"/>
                <w:color w:val="000000" w:themeColor="text1"/>
                <w:sz w:val="20"/>
                <w:szCs w:val="20"/>
                <w:lang w:val="fr-CA"/>
              </w:rPr>
              <w:t xml:space="preserve">• </w:t>
            </w:r>
            <w:r w:rsidR="00DE46B8" w:rsidRPr="00D53AEC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>choisissant des référents</w:t>
            </w:r>
            <w:r w:rsidRPr="00D53AEC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 xml:space="preserve"> </w:t>
            </w:r>
            <w:r w:rsidR="00DE46B8" w:rsidRPr="00D53AEC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>pour le centimètre et le</w:t>
            </w:r>
            <w:r w:rsidRPr="00D53AEC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 xml:space="preserve"> </w:t>
            </w:r>
            <w:r w:rsidR="00DE46B8" w:rsidRPr="00D53AEC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>mètre et en justifiant le</w:t>
            </w:r>
            <w:r w:rsidRPr="00D53AEC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 xml:space="preserve"> </w:t>
            </w:r>
            <w:r w:rsidR="00DE46B8" w:rsidRPr="00D53AEC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>choix;</w:t>
            </w:r>
          </w:p>
          <w:p w14:paraId="2536D5E8" w14:textId="5DD3A803" w:rsidR="00DE46B8" w:rsidRPr="00D53AEC" w:rsidRDefault="00633F7B" w:rsidP="00DE4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</w:pPr>
            <w:r w:rsidRPr="00D53AEC">
              <w:rPr>
                <w:rFonts w:asciiTheme="majorHAnsi" w:hAnsiTheme="majorHAnsi"/>
                <w:color w:val="000000" w:themeColor="text1"/>
                <w:sz w:val="20"/>
                <w:szCs w:val="20"/>
                <w:lang w:val="fr-CA"/>
              </w:rPr>
              <w:t xml:space="preserve">• </w:t>
            </w:r>
            <w:r w:rsidR="00DE46B8" w:rsidRPr="00D53AEC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>modélisant et en décrivant</w:t>
            </w:r>
            <w:r w:rsidRPr="00D53AEC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 xml:space="preserve"> </w:t>
            </w:r>
            <w:r w:rsidR="00DE46B8" w:rsidRPr="00D53AEC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>la relation entre le</w:t>
            </w:r>
            <w:r w:rsidRPr="00D53AEC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 xml:space="preserve"> </w:t>
            </w:r>
            <w:r w:rsidR="00DE46B8" w:rsidRPr="00D53AEC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>centimètre et le mètre;</w:t>
            </w:r>
          </w:p>
          <w:p w14:paraId="01167195" w14:textId="208264E4" w:rsidR="00633F7B" w:rsidRPr="00D53AEC" w:rsidRDefault="00633F7B" w:rsidP="00DE4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</w:pPr>
            <w:r w:rsidRPr="00D53AEC">
              <w:rPr>
                <w:rFonts w:asciiTheme="majorHAnsi" w:hAnsiTheme="majorHAnsi"/>
                <w:color w:val="000000" w:themeColor="text1"/>
                <w:sz w:val="20"/>
                <w:szCs w:val="20"/>
                <w:lang w:val="fr-CA"/>
              </w:rPr>
              <w:t>•</w:t>
            </w:r>
            <w:r w:rsidR="00DE46B8" w:rsidRPr="00D53AEC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 xml:space="preserve"> estimant des longueurs à</w:t>
            </w:r>
            <w:r w:rsidRPr="00D53AEC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 xml:space="preserve"> </w:t>
            </w:r>
            <w:r w:rsidR="00DE46B8" w:rsidRPr="00D53AEC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 xml:space="preserve">l’aide de référents; </w:t>
            </w:r>
          </w:p>
          <w:p w14:paraId="7B3634CC" w14:textId="52FF99D9" w:rsidR="00DE46B8" w:rsidRPr="00D53AEC" w:rsidRDefault="00633F7B" w:rsidP="00633F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</w:pPr>
            <w:r w:rsidRPr="00D53AEC">
              <w:rPr>
                <w:rFonts w:asciiTheme="majorHAnsi" w:hAnsiTheme="majorHAnsi"/>
                <w:color w:val="000000" w:themeColor="text1"/>
                <w:sz w:val="20"/>
                <w:szCs w:val="20"/>
                <w:lang w:val="fr-CA"/>
              </w:rPr>
              <w:t xml:space="preserve">• </w:t>
            </w:r>
            <w:r w:rsidR="00DE46B8" w:rsidRPr="00D53AEC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>mesurant et en notant des</w:t>
            </w:r>
            <w:r w:rsidRPr="00D53AEC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 xml:space="preserve"> </w:t>
            </w:r>
            <w:r w:rsidR="00DE46B8" w:rsidRPr="00D53AEC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>longueurs, des largeurs et</w:t>
            </w:r>
            <w:r w:rsidRPr="00D53AEC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 xml:space="preserve"> </w:t>
            </w:r>
            <w:r w:rsidR="00DE46B8" w:rsidRPr="00D53AEC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>des hauteurs.</w:t>
            </w:r>
          </w:p>
        </w:tc>
        <w:tc>
          <w:tcPr>
            <w:tcW w:w="2790" w:type="dxa"/>
            <w:gridSpan w:val="3"/>
          </w:tcPr>
          <w:p w14:paraId="30B84224" w14:textId="17FD1DE7" w:rsidR="009F23C3" w:rsidRPr="000E161B" w:rsidRDefault="002B7FBE" w:rsidP="009F23C3">
            <w:pPr>
              <w:spacing w:line="276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FR"/>
              </w:rPr>
              <w:t>U</w:t>
            </w:r>
            <w:r w:rsidR="009F23C3" w:rsidRPr="000E161B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FR"/>
              </w:rPr>
              <w:t>nité 1 : La longueur et le périmètre</w:t>
            </w:r>
          </w:p>
          <w:p w14:paraId="7B3634CD" w14:textId="27CE353F" w:rsidR="007174F8" w:rsidRPr="00894EDF" w:rsidRDefault="009F23C3" w:rsidP="009F23C3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0E161B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1 : Estimer la longueur</w:t>
            </w:r>
            <w:r w:rsidRPr="000E161B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</w:r>
            <w:r w:rsidRPr="000E161B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2 : Faire le lien entre les centimètres et les mètres</w:t>
            </w:r>
            <w:r w:rsidRPr="000E161B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  <w:t>3 : Mesurer la longueur</w:t>
            </w:r>
          </w:p>
        </w:tc>
        <w:tc>
          <w:tcPr>
            <w:tcW w:w="2631" w:type="dxa"/>
          </w:tcPr>
          <w:p w14:paraId="7B3634CE" w14:textId="62AF8D42" w:rsidR="007174F8" w:rsidRPr="00F62EEE" w:rsidRDefault="00F62EEE" w:rsidP="002C3BFC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F62EEE">
              <w:rPr>
                <w:rFonts w:asciiTheme="majorHAnsi" w:hAnsiTheme="majorHAnsi"/>
                <w:sz w:val="20"/>
                <w:szCs w:val="20"/>
                <w:lang w:val="fr-CA"/>
              </w:rPr>
              <w:t>L’île aux chèvres</w:t>
            </w:r>
          </w:p>
          <w:p w14:paraId="5162FA01" w14:textId="20C9AF4B" w:rsidR="007174F8" w:rsidRPr="00F62EEE" w:rsidRDefault="00F62EEE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F62EEE">
              <w:rPr>
                <w:rFonts w:asciiTheme="majorHAnsi" w:hAnsiTheme="majorHAnsi"/>
                <w:sz w:val="20"/>
                <w:szCs w:val="20"/>
                <w:lang w:val="fr-CA"/>
              </w:rPr>
              <w:t>Tes mesures à TOI !</w:t>
            </w:r>
          </w:p>
          <w:p w14:paraId="5E210F06" w14:textId="77777777" w:rsidR="00E1643A" w:rsidRPr="00F62EEE" w:rsidRDefault="00E1643A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</w:p>
          <w:p w14:paraId="41E7F881" w14:textId="0C645D14" w:rsidR="00E1643A" w:rsidRPr="002E0FF0" w:rsidRDefault="002E0FF0" w:rsidP="00E1643A">
            <w:pPr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  <w:r w:rsidRPr="002E0FF0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Étayage :</w:t>
            </w:r>
          </w:p>
          <w:p w14:paraId="04265A1D" w14:textId="6530BB61" w:rsidR="00E1643A" w:rsidRPr="000B10EC" w:rsidRDefault="00FE2C89" w:rsidP="00E1643A">
            <w:pPr>
              <w:spacing w:after="120" w:line="264" w:lineRule="auto"/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0B10EC">
              <w:rPr>
                <w:rFonts w:asciiTheme="majorHAnsi" w:hAnsiTheme="majorHAnsi"/>
                <w:sz w:val="20"/>
                <w:szCs w:val="20"/>
                <w:lang w:val="fr-CA"/>
              </w:rPr>
              <w:t>Prêts pour l’école !</w:t>
            </w:r>
            <w:r w:rsidR="00E1643A" w:rsidRPr="000B10EC">
              <w:rPr>
                <w:rFonts w:asciiTheme="majorHAnsi" w:hAnsiTheme="majorHAnsi"/>
                <w:sz w:val="20"/>
                <w:szCs w:val="20"/>
                <w:lang w:val="fr-CA"/>
              </w:rPr>
              <w:br/>
            </w:r>
            <w:r w:rsidR="000B10EC" w:rsidRPr="000B10EC">
              <w:rPr>
                <w:rFonts w:asciiTheme="majorHAnsi" w:hAnsiTheme="majorHAnsi"/>
                <w:sz w:val="20"/>
                <w:szCs w:val="20"/>
                <w:lang w:val="fr-CA"/>
              </w:rPr>
              <w:t>La découverte</w:t>
            </w:r>
            <w:r w:rsidR="00E1643A" w:rsidRPr="000B10EC">
              <w:rPr>
                <w:rFonts w:asciiTheme="majorHAnsi" w:hAnsiTheme="majorHAnsi"/>
                <w:sz w:val="20"/>
                <w:szCs w:val="20"/>
                <w:lang w:val="fr-CA"/>
              </w:rPr>
              <w:br/>
            </w:r>
            <w:r w:rsidR="00E1643A" w:rsidRPr="000B10EC">
              <w:rPr>
                <w:rFonts w:asciiTheme="majorHAnsi" w:hAnsiTheme="majorHAnsi"/>
                <w:sz w:val="20"/>
                <w:szCs w:val="20"/>
                <w:lang w:val="fr-CA"/>
              </w:rPr>
              <w:br/>
            </w:r>
          </w:p>
          <w:p w14:paraId="7B3634CF" w14:textId="5D1DDFD6" w:rsidR="00E1643A" w:rsidRPr="000B10EC" w:rsidRDefault="00E1643A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</w:p>
        </w:tc>
        <w:tc>
          <w:tcPr>
            <w:tcW w:w="4110" w:type="dxa"/>
            <w:shd w:val="clear" w:color="auto" w:fill="auto"/>
          </w:tcPr>
          <w:p w14:paraId="4F22972C" w14:textId="0C40CC8B" w:rsidR="0075046E" w:rsidRPr="00C10A00" w:rsidRDefault="00A27754" w:rsidP="0075046E">
            <w:pPr>
              <w:rPr>
                <w:rFonts w:asciiTheme="majorHAnsi" w:hAnsiTheme="majorHAnsi" w:cs="Open Sans"/>
                <w:b/>
                <w:sz w:val="20"/>
                <w:szCs w:val="20"/>
                <w:lang w:val="fr-CA"/>
              </w:rPr>
            </w:pPr>
            <w:r w:rsidRPr="00C10A00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Idée principale :</w:t>
            </w:r>
            <w:r w:rsidR="0075046E" w:rsidRPr="00C10A00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 xml:space="preserve"> </w:t>
            </w:r>
            <w:r w:rsidR="00C10A00" w:rsidRPr="00C10A00">
              <w:rPr>
                <w:rFonts w:asciiTheme="majorHAnsi" w:eastAsia="Calibri" w:hAnsiTheme="majorHAnsi" w:cs="Open Sans"/>
                <w:b/>
                <w:bCs/>
                <w:sz w:val="20"/>
                <w:szCs w:val="20"/>
                <w:lang w:val="fr-CA"/>
              </w:rPr>
              <w:t>Plusieurs objets ont des attributs que l’on peut mesurer et comparer.</w:t>
            </w:r>
          </w:p>
          <w:p w14:paraId="7B3634D0" w14:textId="2C55085E" w:rsidR="007174F8" w:rsidRPr="001C4AAD" w:rsidRDefault="00973DFC" w:rsidP="00AF1051">
            <w:pPr>
              <w:keepNext/>
              <w:spacing w:after="60"/>
              <w:rPr>
                <w:rFonts w:asciiTheme="majorHAnsi" w:hAnsiTheme="majorHAnsi" w:cs="Open Sans"/>
                <w:sz w:val="20"/>
                <w:szCs w:val="20"/>
                <w:lang w:val="fr-CA"/>
              </w:rPr>
            </w:pPr>
            <w:r w:rsidRPr="00DE3426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>Comprendre des attributs qui peuvent être mesurés</w:t>
            </w:r>
            <w:r w:rsidR="000B088D" w:rsidRPr="00DE3426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br/>
            </w:r>
            <w:r w:rsidR="00DE3426" w:rsidRPr="00E00972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="00DE3426" w:rsidRPr="00E00972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Approfondir sa compr</w:t>
            </w:r>
            <w:r w:rsidR="00DE3426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DE3426" w:rsidRPr="00E00972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hension de la longueur pour inclure d’autres mesures lin</w:t>
            </w:r>
            <w:r w:rsidR="00DE3426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DE3426" w:rsidRPr="00E00972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aires (p. ex. : hauteur,</w:t>
            </w:r>
            <w:r w:rsidR="00DE3426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DE3426" w:rsidRPr="00E00972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largeur, longueur autour).</w:t>
            </w:r>
            <w:r w:rsidR="000B088D" w:rsidRPr="00DE3426">
              <w:rPr>
                <w:rFonts w:asciiTheme="majorHAnsi" w:hAnsiTheme="majorHAnsi" w:cs="Open Sans"/>
                <w:sz w:val="20"/>
                <w:szCs w:val="20"/>
                <w:lang w:val="fr-CA"/>
              </w:rPr>
              <w:br/>
            </w:r>
            <w:r w:rsidR="00A27754" w:rsidRPr="00C10A00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Idée principale :</w:t>
            </w:r>
            <w:r w:rsidR="00B12CA7" w:rsidRPr="00C10A00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 xml:space="preserve"> </w:t>
            </w:r>
            <w:r w:rsidR="00C10A00" w:rsidRPr="00C10A00">
              <w:rPr>
                <w:rFonts w:asciiTheme="majorHAnsi" w:eastAsia="Calibri" w:hAnsiTheme="majorHAnsi" w:cs="Open Sans"/>
                <w:b/>
                <w:bCs/>
                <w:sz w:val="20"/>
                <w:szCs w:val="20"/>
                <w:lang w:val="fr-CA"/>
              </w:rPr>
              <w:t>On peut utiliser des unités pour mesurer et comparer des attributs.</w:t>
            </w:r>
            <w:r w:rsidR="00B12CA7" w:rsidRPr="00C10A00">
              <w:rPr>
                <w:rFonts w:asciiTheme="majorHAnsi" w:eastAsia="Calibri" w:hAnsiTheme="majorHAnsi" w:cs="Open Sans"/>
                <w:b/>
                <w:bCs/>
                <w:sz w:val="20"/>
                <w:szCs w:val="20"/>
                <w:lang w:val="fr-CA"/>
              </w:rPr>
              <w:br/>
            </w:r>
            <w:r w:rsidR="00DD08AB" w:rsidRPr="001C4AAD">
              <w:rPr>
                <w:rFonts w:asciiTheme="majorHAnsi" w:hAnsiTheme="majorHAnsi" w:cs="Open Sans"/>
                <w:b/>
                <w:bCs/>
                <w:color w:val="222222"/>
                <w:sz w:val="20"/>
                <w:szCs w:val="20"/>
                <w:lang w:val="fr-CA"/>
              </w:rPr>
              <w:t>Choisir et utiliser des unités de mesure conventionnelle pour estimer, mesurer et comparer</w:t>
            </w:r>
            <w:r w:rsidR="00AF1051" w:rsidRPr="001C4AAD">
              <w:rPr>
                <w:rFonts w:asciiTheme="majorHAnsi" w:eastAsia="Calibri" w:hAnsiTheme="majorHAnsi" w:cs="Open Sans"/>
                <w:b/>
                <w:bCs/>
                <w:sz w:val="20"/>
                <w:szCs w:val="20"/>
                <w:lang w:val="fr-CA"/>
              </w:rPr>
              <w:br/>
            </w:r>
            <w:r w:rsidR="001C4AAD" w:rsidRPr="00E00972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="001C4AAD" w:rsidRPr="00E00972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Démontrer des façons d’estimer, de mesurer, de comparer et</w:t>
            </w:r>
            <w:r w:rsidR="001C4AAD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1C4AAD" w:rsidRPr="00E00972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d’ordonner des objets selon leur longueur, leur périmètre, leur aire,</w:t>
            </w:r>
            <w:r w:rsidR="001C4AAD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1C4AAD" w:rsidRPr="00E00972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leur capacité et leur masse à l’aide d’unités standards en : utilisant un objet intermédiaire de dimension connue, en</w:t>
            </w:r>
            <w:r w:rsidR="001C4AAD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1C4AAD" w:rsidRPr="00E00972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utilisant plusieurs exemplaires d’une unité, en répétant une unité.</w:t>
            </w:r>
            <w:r w:rsidR="001C4AAD" w:rsidRPr="00E00972">
              <w:rPr>
                <w:rFonts w:asciiTheme="majorHAnsi" w:eastAsia="ErgoLTPro-DemiCondensed" w:hAnsiTheme="majorHAnsi" w:cs="Open Sans"/>
                <w:color w:val="1A1A1A"/>
                <w:sz w:val="20"/>
                <w:szCs w:val="20"/>
                <w:lang w:val="fr-CA"/>
              </w:rPr>
              <w:t xml:space="preserve"> </w:t>
            </w:r>
            <w:r w:rsidR="001C4AAD" w:rsidRPr="00E00972">
              <w:rPr>
                <w:rFonts w:asciiTheme="majorHAnsi" w:hAnsiTheme="majorHAnsi" w:cs="Open Sans"/>
                <w:sz w:val="20"/>
                <w:szCs w:val="20"/>
                <w:highlight w:val="yellow"/>
                <w:lang w:val="fr-CA"/>
              </w:rPr>
              <w:br/>
            </w:r>
            <w:r w:rsidR="001C4AAD" w:rsidRPr="00E00972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="001C4AAD" w:rsidRPr="00E00972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Choisir et utiliser des unités standards appropriées pour estimer, mesurer et comparer la longueur, le périmètre, l’aire, la capacité, la masse et le temps.</w:t>
            </w:r>
            <w:r w:rsidR="001C4AAD" w:rsidRPr="00E00972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  <w:t xml:space="preserve">- </w:t>
            </w:r>
            <w:r w:rsidR="001C4AAD" w:rsidRPr="00E00972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Utilise des objets familiers comme </w:t>
            </w:r>
            <w:r w:rsidR="001C4AAD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1C4AAD" w:rsidRPr="00E00972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talon pour estimer une autre</w:t>
            </w:r>
            <w:r w:rsidR="001C4AAD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1C4AAD" w:rsidRPr="00E00972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mesure en unit</w:t>
            </w:r>
            <w:r w:rsidR="001C4AAD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1C4AAD" w:rsidRPr="00E00972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s standard</w:t>
            </w:r>
            <w:r w:rsidR="001C4AAD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s</w:t>
            </w:r>
            <w:r w:rsidR="001C4AAD" w:rsidRPr="00E00972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1C4AAD" w:rsidRPr="00E00972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lastRenderedPageBreak/>
              <w:t>(p. ex. : la poign</w:t>
            </w:r>
            <w:r w:rsidR="001C4AAD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1C4AAD" w:rsidRPr="00E00972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e de porte est </w:t>
            </w:r>
            <w:r w:rsidR="001C4AAD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à</w:t>
            </w:r>
            <w:r w:rsidR="001C4AAD" w:rsidRPr="00E00972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1 m du</w:t>
            </w:r>
            <w:r w:rsidR="001C4AAD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1C4AAD" w:rsidRPr="00E00972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sol ; il fait 21 °C dans la pi</w:t>
            </w:r>
            <w:r w:rsidR="001C4AAD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è</w:t>
            </w:r>
            <w:r w:rsidR="001C4AAD" w:rsidRPr="00E00972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ce).</w:t>
            </w:r>
          </w:p>
        </w:tc>
      </w:tr>
      <w:tr w:rsidR="007174F8" w:rsidRPr="007D1568" w14:paraId="7B3634DA" w14:textId="77777777" w:rsidTr="39DBB73A">
        <w:trPr>
          <w:trHeight w:val="20"/>
        </w:trPr>
        <w:tc>
          <w:tcPr>
            <w:tcW w:w="3510" w:type="dxa"/>
          </w:tcPr>
          <w:p w14:paraId="7B3634D2" w14:textId="2BE51DB6" w:rsidR="007174F8" w:rsidRPr="00D53AEC" w:rsidRDefault="00D76E6E" w:rsidP="00853AB8">
            <w:pPr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</w:pPr>
            <w:r w:rsidRPr="00D53AEC">
              <w:rPr>
                <w:rFonts w:asciiTheme="majorHAnsi" w:hAnsiTheme="majorHAnsi"/>
                <w:b/>
                <w:color w:val="000000"/>
                <w:sz w:val="20"/>
                <w:szCs w:val="20"/>
                <w:lang w:val="fr-CA"/>
              </w:rPr>
              <w:lastRenderedPageBreak/>
              <w:t>3.</w:t>
            </w:r>
            <w:r w:rsidR="00853AB8" w:rsidRPr="00D53AEC">
              <w:rPr>
                <w:rFonts w:asciiTheme="majorHAnsi" w:hAnsiTheme="majorHAnsi"/>
                <w:b/>
                <w:color w:val="000000"/>
                <w:sz w:val="20"/>
                <w:szCs w:val="20"/>
                <w:lang w:val="fr-CA"/>
              </w:rPr>
              <w:t>F</w:t>
            </w:r>
            <w:r w:rsidRPr="00D53AEC">
              <w:rPr>
                <w:rFonts w:asciiTheme="majorHAnsi" w:hAnsiTheme="majorHAnsi"/>
                <w:b/>
                <w:color w:val="000000"/>
                <w:sz w:val="20"/>
                <w:szCs w:val="20"/>
                <w:lang w:val="fr-CA"/>
              </w:rPr>
              <w:t>.</w:t>
            </w:r>
            <w:r w:rsidR="003F661B" w:rsidRPr="00D53AEC">
              <w:rPr>
                <w:rFonts w:asciiTheme="majorHAnsi" w:hAnsiTheme="majorHAnsi"/>
                <w:b/>
                <w:color w:val="000000"/>
                <w:sz w:val="20"/>
                <w:szCs w:val="20"/>
                <w:lang w:val="fr-CA"/>
              </w:rPr>
              <w:t>4.</w:t>
            </w:r>
            <w:r w:rsidR="003F661B" w:rsidRPr="00D53AEC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 xml:space="preserve"> </w:t>
            </w:r>
            <w:r w:rsidR="00853AB8" w:rsidRPr="00D53AEC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>Démontrer une</w:t>
            </w:r>
            <w:r w:rsidR="00810A0A" w:rsidRPr="00D53AEC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 xml:space="preserve"> </w:t>
            </w:r>
            <w:r w:rsidR="00853AB8" w:rsidRPr="00D53AEC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>compréhension de la mesure</w:t>
            </w:r>
            <w:r w:rsidR="00810A0A" w:rsidRPr="00D53AEC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 xml:space="preserve"> </w:t>
            </w:r>
            <w:r w:rsidR="00853AB8" w:rsidRPr="00D53AEC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>de la masse (g et kg) en :</w:t>
            </w:r>
          </w:p>
          <w:p w14:paraId="21AD4967" w14:textId="0D1FDA2E" w:rsidR="00853AB8" w:rsidRPr="00D53AEC" w:rsidRDefault="00853AB8" w:rsidP="00853A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</w:pPr>
            <w:r w:rsidRPr="00D53AEC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>• choisissant des référents</w:t>
            </w:r>
            <w:r w:rsidR="00810A0A" w:rsidRPr="00D53AEC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 xml:space="preserve"> </w:t>
            </w:r>
            <w:r w:rsidRPr="00D53AEC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>pour le gramme et le</w:t>
            </w:r>
            <w:r w:rsidR="00810A0A" w:rsidRPr="00D53AEC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 xml:space="preserve"> </w:t>
            </w:r>
            <w:r w:rsidRPr="00D53AEC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>kilogramme et en justifiant</w:t>
            </w:r>
            <w:r w:rsidR="00810A0A" w:rsidRPr="00D53AEC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 xml:space="preserve"> </w:t>
            </w:r>
            <w:r w:rsidRPr="00D53AEC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>le choix;</w:t>
            </w:r>
          </w:p>
          <w:p w14:paraId="08DD8340" w14:textId="1DC17227" w:rsidR="00853AB8" w:rsidRPr="00D53AEC" w:rsidRDefault="00810A0A" w:rsidP="00853A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</w:pPr>
            <w:r w:rsidRPr="00D53AEC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 xml:space="preserve">• </w:t>
            </w:r>
            <w:r w:rsidR="00853AB8" w:rsidRPr="00D53AEC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>modélisant et en décrivant</w:t>
            </w:r>
            <w:r w:rsidRPr="00D53AEC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 xml:space="preserve"> </w:t>
            </w:r>
            <w:r w:rsidR="00853AB8" w:rsidRPr="00D53AEC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>la relation entre le gramme</w:t>
            </w:r>
            <w:r w:rsidRPr="00D53AEC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 xml:space="preserve"> </w:t>
            </w:r>
            <w:r w:rsidR="00853AB8" w:rsidRPr="00D53AEC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>et le kilogramme;</w:t>
            </w:r>
          </w:p>
          <w:p w14:paraId="12ADE0E2" w14:textId="1850AAF2" w:rsidR="00810A0A" w:rsidRPr="00D53AEC" w:rsidRDefault="00810A0A" w:rsidP="00853A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</w:pPr>
            <w:r w:rsidRPr="00D53AEC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 xml:space="preserve">• </w:t>
            </w:r>
            <w:r w:rsidR="00853AB8" w:rsidRPr="00D53AEC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>estimant des masses à</w:t>
            </w:r>
            <w:r w:rsidRPr="00D53AEC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 xml:space="preserve"> </w:t>
            </w:r>
            <w:r w:rsidR="00853AB8" w:rsidRPr="00D53AEC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 xml:space="preserve">l’aide de référents; </w:t>
            </w:r>
          </w:p>
          <w:p w14:paraId="7B3634D6" w14:textId="383CCFB8" w:rsidR="00853AB8" w:rsidRPr="00D53AEC" w:rsidRDefault="00810A0A" w:rsidP="00810A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</w:pPr>
            <w:r w:rsidRPr="00D53AEC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 xml:space="preserve">• </w:t>
            </w:r>
            <w:r w:rsidR="00853AB8" w:rsidRPr="00D53AEC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>mesurant et en notant des</w:t>
            </w:r>
            <w:r w:rsidRPr="00D53AEC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 xml:space="preserve"> </w:t>
            </w:r>
            <w:r w:rsidR="00853AB8" w:rsidRPr="00D53AEC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>masses.</w:t>
            </w:r>
          </w:p>
        </w:tc>
        <w:tc>
          <w:tcPr>
            <w:tcW w:w="2790" w:type="dxa"/>
            <w:gridSpan w:val="3"/>
          </w:tcPr>
          <w:p w14:paraId="0163C706" w14:textId="7F5D9156" w:rsidR="005B7955" w:rsidRPr="000E161B" w:rsidRDefault="00F5552E" w:rsidP="005B7955">
            <w:pPr>
              <w:spacing w:line="276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FR"/>
              </w:rPr>
              <w:t>U</w:t>
            </w:r>
            <w:r w:rsidR="005B7955" w:rsidRPr="000E161B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FR"/>
              </w:rPr>
              <w:t>nité 3 : L’aire, la masse et la capacité</w:t>
            </w:r>
          </w:p>
          <w:p w14:paraId="2EE36AC9" w14:textId="6BD6DAD6" w:rsidR="00522D13" w:rsidRPr="008F4D9F" w:rsidRDefault="005B7955" w:rsidP="005B7955">
            <w:pPr>
              <w:spacing w:line="276" w:lineRule="auto"/>
              <w:rPr>
                <w:rFonts w:asciiTheme="majorHAnsi" w:hAnsiTheme="majorHAnsi"/>
                <w:sz w:val="20"/>
                <w:szCs w:val="20"/>
                <w:highlight w:val="yellow"/>
              </w:rPr>
            </w:pPr>
            <w:r w:rsidRPr="000E161B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15 : Mesurer la masse</w:t>
            </w:r>
          </w:p>
          <w:p w14:paraId="7B3634D7" w14:textId="77777777" w:rsidR="007174F8" w:rsidRPr="008F4D9F" w:rsidRDefault="007174F8">
            <w:pPr>
              <w:spacing w:line="276" w:lineRule="auto"/>
              <w:rPr>
                <w:rFonts w:asciiTheme="majorHAnsi" w:hAnsiTheme="majorHAnsi"/>
                <w:sz w:val="20"/>
                <w:szCs w:val="20"/>
                <w:highlight w:val="yellow"/>
              </w:rPr>
            </w:pPr>
          </w:p>
        </w:tc>
        <w:tc>
          <w:tcPr>
            <w:tcW w:w="2631" w:type="dxa"/>
          </w:tcPr>
          <w:p w14:paraId="7B3634D8" w14:textId="3730348F" w:rsidR="007174F8" w:rsidRPr="00245E83" w:rsidRDefault="00F62EEE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Tes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mesures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à </w:t>
            </w: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TOI !</w:t>
            </w:r>
            <w:proofErr w:type="gramEnd"/>
          </w:p>
        </w:tc>
        <w:tc>
          <w:tcPr>
            <w:tcW w:w="4110" w:type="dxa"/>
            <w:shd w:val="clear" w:color="auto" w:fill="auto"/>
          </w:tcPr>
          <w:p w14:paraId="7B3634D9" w14:textId="764623BB" w:rsidR="007174F8" w:rsidRPr="00627631" w:rsidRDefault="00A27754" w:rsidP="000F1C55">
            <w:pPr>
              <w:autoSpaceDE w:val="0"/>
              <w:autoSpaceDN w:val="0"/>
              <w:adjustRightInd w:val="0"/>
              <w:rPr>
                <w:rFonts w:asciiTheme="majorHAnsi" w:eastAsia="Calibri" w:hAnsiTheme="majorHAnsi" w:cs="Open Sans"/>
                <w:b/>
                <w:bCs/>
                <w:sz w:val="20"/>
                <w:szCs w:val="20"/>
                <w:lang w:val="fr-CA"/>
              </w:rPr>
            </w:pPr>
            <w:r w:rsidRPr="00C10A00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Idée principale :</w:t>
            </w:r>
            <w:r w:rsidR="00607763" w:rsidRPr="00C10A00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 xml:space="preserve"> </w:t>
            </w:r>
            <w:r w:rsidR="00C10A00" w:rsidRPr="00C10A00">
              <w:rPr>
                <w:rFonts w:asciiTheme="majorHAnsi" w:eastAsia="Calibri" w:hAnsiTheme="majorHAnsi" w:cs="Open Sans"/>
                <w:b/>
                <w:bCs/>
                <w:sz w:val="20"/>
                <w:szCs w:val="20"/>
                <w:lang w:val="fr-CA"/>
              </w:rPr>
              <w:t>On peut utiliser des unités pour mesurer et comparer des attributs.</w:t>
            </w:r>
            <w:r w:rsidR="00607763" w:rsidRPr="00C10A00">
              <w:rPr>
                <w:rFonts w:asciiTheme="majorHAnsi" w:eastAsia="Calibri" w:hAnsiTheme="majorHAnsi" w:cs="Open Sans"/>
                <w:b/>
                <w:bCs/>
                <w:sz w:val="20"/>
                <w:szCs w:val="20"/>
                <w:lang w:val="fr-CA"/>
              </w:rPr>
              <w:br/>
            </w:r>
            <w:r w:rsidR="004A1095" w:rsidRPr="001C4AAD">
              <w:rPr>
                <w:rFonts w:asciiTheme="majorHAnsi" w:hAnsiTheme="majorHAnsi" w:cs="Open Sans"/>
                <w:b/>
                <w:bCs/>
                <w:color w:val="222222"/>
                <w:sz w:val="20"/>
                <w:szCs w:val="20"/>
                <w:lang w:val="fr-CA"/>
              </w:rPr>
              <w:t>Choisir et utiliser des unités de mesure conventionnelle pour estimer, mesurer et comparer</w:t>
            </w:r>
            <w:r w:rsidR="004532A7" w:rsidRPr="001C4AAD">
              <w:rPr>
                <w:rFonts w:asciiTheme="majorHAnsi" w:eastAsia="Calibri" w:hAnsiTheme="majorHAnsi" w:cs="Open Sans"/>
                <w:b/>
                <w:bCs/>
                <w:sz w:val="20"/>
                <w:szCs w:val="20"/>
                <w:lang w:val="fr-CA"/>
              </w:rPr>
              <w:br/>
            </w:r>
            <w:r w:rsidR="001C4AAD" w:rsidRPr="00310083">
              <w:rPr>
                <w:rFonts w:ascii="Calibri" w:hAnsi="Calibri" w:cs="Calibri"/>
                <w:sz w:val="20"/>
                <w:szCs w:val="20"/>
                <w:lang w:val="fr-CA"/>
              </w:rPr>
              <w:t xml:space="preserve">- </w:t>
            </w:r>
            <w:r w:rsidR="001C4AAD" w:rsidRPr="00310083"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  <w:t>Utiliser des objets de taille</w:t>
            </w:r>
            <w:r w:rsidR="001C4AAD"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  <w:t xml:space="preserve"> </w:t>
            </w:r>
            <w:r w:rsidR="001C4AAD" w:rsidRPr="00310083"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  <w:t>standard pour mesurer (p. ex. : tige</w:t>
            </w:r>
            <w:r w:rsidR="001C4AAD"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  <w:t xml:space="preserve"> </w:t>
            </w:r>
            <w:r w:rsidR="001C4AAD" w:rsidRPr="00310083"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  <w:t xml:space="preserve">de 10 </w:t>
            </w:r>
            <w:proofErr w:type="spellStart"/>
            <w:r w:rsidR="001C4AAD" w:rsidRPr="00310083"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  <w:t>centicubes</w:t>
            </w:r>
            <w:proofErr w:type="spellEnd"/>
            <w:r w:rsidR="001C4AAD" w:rsidRPr="00310083"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  <w:t>).</w:t>
            </w:r>
            <w:r w:rsidR="001C4AAD" w:rsidRPr="00310083">
              <w:rPr>
                <w:rFonts w:ascii="Calibri" w:hAnsi="Calibri" w:cs="Calibri"/>
                <w:sz w:val="20"/>
                <w:szCs w:val="20"/>
                <w:lang w:val="fr-CA"/>
              </w:rPr>
              <w:br/>
              <w:t xml:space="preserve">- </w:t>
            </w:r>
            <w:r w:rsidR="001C4AAD" w:rsidRPr="00310083"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  <w:t>D</w:t>
            </w:r>
            <w:r w:rsidR="001C4AAD"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  <w:t>é</w:t>
            </w:r>
            <w:r w:rsidR="001C4AAD" w:rsidRPr="00310083"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  <w:t>montrer des fa</w:t>
            </w:r>
            <w:r w:rsidR="001C4AAD"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  <w:t>ç</w:t>
            </w:r>
            <w:r w:rsidR="001C4AAD" w:rsidRPr="00310083"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  <w:t>ons d’estimer, de mesurer, de comparer et</w:t>
            </w:r>
            <w:r w:rsidR="001C4AAD"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  <w:t xml:space="preserve"> </w:t>
            </w:r>
            <w:r w:rsidR="001C4AAD" w:rsidRPr="00310083"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  <w:t>d’ordonner des objets selon leur longueur, leur p</w:t>
            </w:r>
            <w:r w:rsidR="001C4AAD"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  <w:t>é</w:t>
            </w:r>
            <w:r w:rsidR="001C4AAD" w:rsidRPr="00310083"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  <w:t>rim</w:t>
            </w:r>
            <w:r w:rsidR="001C4AAD"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  <w:t>è</w:t>
            </w:r>
            <w:r w:rsidR="001C4AAD" w:rsidRPr="00310083"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  <w:t>tre, leur aire,</w:t>
            </w:r>
            <w:r w:rsidR="001C4AAD"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  <w:t xml:space="preserve"> </w:t>
            </w:r>
            <w:r w:rsidR="001C4AAD" w:rsidRPr="00310083"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  <w:t>leur capacit</w:t>
            </w:r>
            <w:r w:rsidR="001C4AAD"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  <w:t>é</w:t>
            </w:r>
            <w:r w:rsidR="001C4AAD" w:rsidRPr="00310083"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  <w:t xml:space="preserve"> et leur masse </w:t>
            </w:r>
            <w:proofErr w:type="spellStart"/>
            <w:r w:rsidR="001C4AAD" w:rsidRPr="00310083"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  <w:t>a</w:t>
            </w:r>
            <w:proofErr w:type="spellEnd"/>
            <w:r w:rsidR="001C4AAD" w:rsidRPr="00310083"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  <w:t xml:space="preserve"> l’aide d’unit</w:t>
            </w:r>
            <w:r w:rsidR="001C4AAD"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  <w:t>é</w:t>
            </w:r>
            <w:r w:rsidR="001C4AAD" w:rsidRPr="00310083"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  <w:t>s standard</w:t>
            </w:r>
            <w:r w:rsidR="001C4AAD"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  <w:t>s</w:t>
            </w:r>
            <w:r w:rsidR="001C4AAD" w:rsidRPr="00310083"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  <w:t xml:space="preserve"> en utilisant un objet interm</w:t>
            </w:r>
            <w:r w:rsidR="001C4AAD"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  <w:t>é</w:t>
            </w:r>
            <w:r w:rsidR="001C4AAD" w:rsidRPr="00310083"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  <w:t>diaire de dimension connue, en utilisant plusieurs exemplaires d’une unité, en répétant une unit</w:t>
            </w:r>
            <w:r w:rsidR="001C4AAD"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  <w:t>é</w:t>
            </w:r>
            <w:r w:rsidR="001C4AAD" w:rsidRPr="00310083"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  <w:t>.</w:t>
            </w:r>
            <w:r w:rsidR="001C4AAD" w:rsidRPr="00310083">
              <w:rPr>
                <w:rFonts w:ascii="Calibri" w:hAnsi="Calibri" w:cs="Calibri"/>
                <w:sz w:val="20"/>
                <w:szCs w:val="20"/>
                <w:lang w:val="fr-CA"/>
              </w:rPr>
              <w:br/>
              <w:t xml:space="preserve">- </w:t>
            </w:r>
            <w:r w:rsidR="001C4AAD" w:rsidRPr="00310083"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  <w:t>Choisir et utiliser des unit</w:t>
            </w:r>
            <w:r w:rsidR="001C4AAD"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  <w:t>é</w:t>
            </w:r>
            <w:r w:rsidR="001C4AAD" w:rsidRPr="00310083"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  <w:t>s standards appropri</w:t>
            </w:r>
            <w:r w:rsidR="001C4AAD"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  <w:t>é</w:t>
            </w:r>
            <w:r w:rsidR="001C4AAD" w:rsidRPr="00310083"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  <w:t>es pour estimer,</w:t>
            </w:r>
            <w:r w:rsidR="001C4AAD"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  <w:t xml:space="preserve"> </w:t>
            </w:r>
            <w:r w:rsidR="001C4AAD" w:rsidRPr="00310083"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  <w:t>mesurer et comparer la longueur, le p</w:t>
            </w:r>
            <w:r w:rsidR="001C4AAD"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  <w:t>é</w:t>
            </w:r>
            <w:r w:rsidR="001C4AAD" w:rsidRPr="00310083"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  <w:t>rim</w:t>
            </w:r>
            <w:r w:rsidR="001C4AAD"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  <w:t>è</w:t>
            </w:r>
            <w:r w:rsidR="001C4AAD" w:rsidRPr="00310083"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  <w:t>tre, l’aire, la capacit</w:t>
            </w:r>
            <w:r w:rsidR="001C4AAD"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  <w:t>é</w:t>
            </w:r>
            <w:r w:rsidR="001C4AAD" w:rsidRPr="00310083"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  <w:t>,</w:t>
            </w:r>
            <w:r w:rsidR="000F1C55"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  <w:t xml:space="preserve"> </w:t>
            </w:r>
            <w:r w:rsidR="001C4AAD" w:rsidRPr="00310083"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  <w:t>la masse et le temps.</w:t>
            </w:r>
            <w:r w:rsidR="001C4AAD" w:rsidRPr="00310083">
              <w:rPr>
                <w:rFonts w:ascii="Calibri" w:hAnsi="Calibri" w:cs="Calibri"/>
                <w:sz w:val="20"/>
                <w:szCs w:val="20"/>
                <w:lang w:val="fr-CA"/>
              </w:rPr>
              <w:br/>
              <w:t xml:space="preserve">- </w:t>
            </w:r>
            <w:r w:rsidR="001C4AAD" w:rsidRPr="00310083"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  <w:t xml:space="preserve">Utilise des objets familiers comme </w:t>
            </w:r>
            <w:r w:rsidR="001C4AAD"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  <w:t>é</w:t>
            </w:r>
            <w:r w:rsidR="001C4AAD" w:rsidRPr="00310083"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  <w:t>talon pour estimer une autre</w:t>
            </w:r>
            <w:r w:rsidR="001C4AAD"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  <w:t xml:space="preserve"> </w:t>
            </w:r>
            <w:r w:rsidR="001C4AAD" w:rsidRPr="00310083"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  <w:t>mesure en unit</w:t>
            </w:r>
            <w:r w:rsidR="001C4AAD"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  <w:t>é</w:t>
            </w:r>
            <w:r w:rsidR="001C4AAD" w:rsidRPr="00310083"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  <w:t>s standards (p. ex. : la poign</w:t>
            </w:r>
            <w:r w:rsidR="001C4AAD"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  <w:t>é</w:t>
            </w:r>
            <w:r w:rsidR="001C4AAD" w:rsidRPr="00310083"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  <w:t xml:space="preserve">e de porte est </w:t>
            </w:r>
            <w:r w:rsidR="001C4AAD"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  <w:t>à</w:t>
            </w:r>
            <w:r w:rsidR="001C4AAD" w:rsidRPr="00310083"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  <w:t xml:space="preserve"> 1 m du</w:t>
            </w:r>
            <w:r w:rsidR="001C4AAD"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  <w:t xml:space="preserve"> </w:t>
            </w:r>
            <w:r w:rsidR="001C4AAD" w:rsidRPr="00310083"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  <w:t>sol ; il fait 21 °C dans la pi</w:t>
            </w:r>
            <w:r w:rsidR="001C4AAD"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  <w:t>è</w:t>
            </w:r>
            <w:r w:rsidR="001C4AAD" w:rsidRPr="00310083"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  <w:t>ce).</w:t>
            </w:r>
            <w:r w:rsidR="00060964" w:rsidRPr="001C4AAD">
              <w:rPr>
                <w:rFonts w:asciiTheme="majorHAnsi" w:eastAsia="Calibri" w:hAnsiTheme="majorHAnsi" w:cs="Open Sans"/>
                <w:sz w:val="20"/>
                <w:szCs w:val="20"/>
                <w:lang w:val="fr-CA"/>
              </w:rPr>
              <w:br/>
            </w:r>
            <w:r w:rsidR="004A1095" w:rsidRPr="00627631">
              <w:rPr>
                <w:rFonts w:asciiTheme="majorHAnsi" w:hAnsiTheme="majorHAnsi" w:cs="Open Sans"/>
                <w:b/>
                <w:bCs/>
                <w:color w:val="222222"/>
                <w:sz w:val="20"/>
                <w:szCs w:val="20"/>
                <w:lang w:val="fr-CA"/>
              </w:rPr>
              <w:t>Comprendre les relations entre les unités de mesure</w:t>
            </w:r>
            <w:r w:rsidR="00781B6C" w:rsidRPr="00627631">
              <w:rPr>
                <w:rFonts w:asciiTheme="majorHAnsi" w:hAnsiTheme="majorHAnsi" w:cs="Open Sans"/>
                <w:b/>
                <w:bCs/>
                <w:color w:val="222222"/>
                <w:sz w:val="20"/>
                <w:szCs w:val="20"/>
                <w:lang w:val="fr-CA"/>
              </w:rPr>
              <w:br/>
            </w:r>
            <w:r w:rsidR="00627631" w:rsidRPr="00310083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="00627631" w:rsidRPr="00310083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Comprendre que d</w:t>
            </w:r>
            <w:r w:rsidR="00627631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627631" w:rsidRPr="00310083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composer et</w:t>
            </w:r>
            <w:r w:rsidR="00627631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627631" w:rsidRPr="00310083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r</w:t>
            </w:r>
            <w:r w:rsidR="00627631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627631" w:rsidRPr="00310083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arranger un objet ne change pas</w:t>
            </w:r>
            <w:r w:rsidR="00627631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627631" w:rsidRPr="00310083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la mesure de cet objet.</w:t>
            </w:r>
            <w:r w:rsidR="00627631" w:rsidRPr="00310083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fr-CA"/>
              </w:rPr>
              <w:br/>
            </w:r>
            <w:r w:rsidR="00627631" w:rsidRPr="00310083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="00627631" w:rsidRPr="00310083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Comprendre la relation entre</w:t>
            </w:r>
            <w:r w:rsidR="00627631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627631" w:rsidRPr="00310083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les unit</w:t>
            </w:r>
            <w:r w:rsidR="00627631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627631" w:rsidRPr="00310083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s de longueur (mm, cm, m),</w:t>
            </w:r>
            <w:r w:rsidR="00627631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627631" w:rsidRPr="00310083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de masse (g, kg), de capacit</w:t>
            </w:r>
            <w:r w:rsidR="00627631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é </w:t>
            </w:r>
            <w:r w:rsidR="00627631" w:rsidRPr="00310083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(ml, L) et de temps (secondes,</w:t>
            </w:r>
            <w:r w:rsidR="00627631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627631" w:rsidRPr="00B30978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minutes, heures).</w:t>
            </w:r>
          </w:p>
        </w:tc>
      </w:tr>
      <w:tr w:rsidR="007A7BAA" w:rsidRPr="007D1568" w14:paraId="7B3634E2" w14:textId="77777777" w:rsidTr="39DBB73A">
        <w:trPr>
          <w:trHeight w:val="20"/>
        </w:trPr>
        <w:tc>
          <w:tcPr>
            <w:tcW w:w="3510" w:type="dxa"/>
          </w:tcPr>
          <w:p w14:paraId="7B3634DB" w14:textId="39F9F160" w:rsidR="007A7BAA" w:rsidRPr="00D53AEC" w:rsidRDefault="000C7438" w:rsidP="00810A0A">
            <w:pPr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</w:pPr>
            <w:r w:rsidRPr="00D53AEC">
              <w:rPr>
                <w:rFonts w:asciiTheme="majorHAnsi" w:hAnsiTheme="majorHAnsi"/>
                <w:b/>
                <w:color w:val="000000"/>
                <w:sz w:val="20"/>
                <w:szCs w:val="20"/>
                <w:lang w:val="fr-CA"/>
              </w:rPr>
              <w:t>3.</w:t>
            </w:r>
            <w:r w:rsidR="00810A0A" w:rsidRPr="00D53AEC">
              <w:rPr>
                <w:rFonts w:asciiTheme="majorHAnsi" w:hAnsiTheme="majorHAnsi"/>
                <w:b/>
                <w:color w:val="000000"/>
                <w:sz w:val="20"/>
                <w:szCs w:val="20"/>
                <w:lang w:val="fr-CA"/>
              </w:rPr>
              <w:t>F</w:t>
            </w:r>
            <w:r w:rsidRPr="00D53AEC">
              <w:rPr>
                <w:rFonts w:asciiTheme="majorHAnsi" w:hAnsiTheme="majorHAnsi"/>
                <w:b/>
                <w:color w:val="000000"/>
                <w:sz w:val="20"/>
                <w:szCs w:val="20"/>
                <w:lang w:val="fr-CA"/>
              </w:rPr>
              <w:t>.</w:t>
            </w:r>
            <w:r w:rsidR="007A7BAA" w:rsidRPr="00D53AEC">
              <w:rPr>
                <w:rFonts w:asciiTheme="majorHAnsi" w:hAnsiTheme="majorHAnsi"/>
                <w:b/>
                <w:color w:val="000000"/>
                <w:sz w:val="20"/>
                <w:szCs w:val="20"/>
                <w:lang w:val="fr-CA"/>
              </w:rPr>
              <w:t>5.</w:t>
            </w:r>
            <w:r w:rsidR="007A7BAA" w:rsidRPr="00D53AEC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 xml:space="preserve"> </w:t>
            </w:r>
            <w:r w:rsidR="00810A0A" w:rsidRPr="00D53AEC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>Démontrer une compréhension du périmètre de figures régulières et irrégulières en :</w:t>
            </w:r>
          </w:p>
          <w:p w14:paraId="08F1D270" w14:textId="042CF2E3" w:rsidR="00810A0A" w:rsidRPr="00D53AEC" w:rsidRDefault="00810A0A" w:rsidP="00810A0A">
            <w:pPr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</w:pPr>
            <w:r w:rsidRPr="00D53AEC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>• estimant le périmètre à</w:t>
            </w:r>
            <w:r w:rsidR="004F792D" w:rsidRPr="00D53AEC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 xml:space="preserve"> </w:t>
            </w:r>
            <w:r w:rsidRPr="00D53AEC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>l’aide de référents pour le</w:t>
            </w:r>
            <w:r w:rsidR="004F792D" w:rsidRPr="00D53AEC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 xml:space="preserve"> </w:t>
            </w:r>
            <w:r w:rsidRPr="00D53AEC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>centimètre ou le mètre;</w:t>
            </w:r>
          </w:p>
          <w:p w14:paraId="103E94C3" w14:textId="42CB64B6" w:rsidR="00810A0A" w:rsidRPr="00D53AEC" w:rsidRDefault="00810A0A" w:rsidP="00810A0A">
            <w:pPr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</w:pPr>
            <w:r w:rsidRPr="00D53AEC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lastRenderedPageBreak/>
              <w:t>• mesurant et en notant</w:t>
            </w:r>
            <w:r w:rsidR="004F792D" w:rsidRPr="00D53AEC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 xml:space="preserve"> </w:t>
            </w:r>
            <w:r w:rsidRPr="00D53AEC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>le périmètre (cm et m);</w:t>
            </w:r>
          </w:p>
          <w:p w14:paraId="7B3634DE" w14:textId="7C80122A" w:rsidR="00810A0A" w:rsidRPr="00D53AEC" w:rsidRDefault="00810A0A" w:rsidP="004F792D">
            <w:pPr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</w:pPr>
            <w:r w:rsidRPr="00D53AEC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>• construisant des figures</w:t>
            </w:r>
            <w:r w:rsidR="004F792D" w:rsidRPr="00D53AEC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 xml:space="preserve"> </w:t>
            </w:r>
            <w:r w:rsidRPr="00D53AEC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>de même périmètre (cm</w:t>
            </w:r>
            <w:r w:rsidR="004F792D" w:rsidRPr="00D53AEC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 xml:space="preserve"> </w:t>
            </w:r>
            <w:r w:rsidRPr="00D53AEC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>et m) pour montrer que</w:t>
            </w:r>
            <w:r w:rsidR="004F792D" w:rsidRPr="00D53AEC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 xml:space="preserve"> </w:t>
            </w:r>
            <w:r w:rsidRPr="00D53AEC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>des figures différentes</w:t>
            </w:r>
            <w:r w:rsidR="004F792D" w:rsidRPr="00D53AEC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 xml:space="preserve"> </w:t>
            </w:r>
            <w:r w:rsidRPr="00D53AEC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>peuvent avoir le même</w:t>
            </w:r>
            <w:r w:rsidR="004F792D" w:rsidRPr="00D53AEC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 xml:space="preserve"> </w:t>
            </w:r>
            <w:r w:rsidRPr="00D53AEC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>périmètre.</w:t>
            </w:r>
          </w:p>
        </w:tc>
        <w:tc>
          <w:tcPr>
            <w:tcW w:w="2790" w:type="dxa"/>
            <w:gridSpan w:val="3"/>
          </w:tcPr>
          <w:p w14:paraId="78D962B5" w14:textId="20FEC2EE" w:rsidR="005B7955" w:rsidRPr="000E161B" w:rsidRDefault="00CA7427" w:rsidP="005B7955">
            <w:pPr>
              <w:spacing w:line="276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FR"/>
              </w:rPr>
              <w:lastRenderedPageBreak/>
              <w:t>U</w:t>
            </w:r>
            <w:r w:rsidR="005B7955" w:rsidRPr="000E161B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FR"/>
              </w:rPr>
              <w:t>nité 1 : La longueur et le périmètre</w:t>
            </w:r>
          </w:p>
          <w:p w14:paraId="46ACAE61" w14:textId="546B7BA3" w:rsidR="005B7955" w:rsidRPr="000E161B" w:rsidRDefault="005B7955" w:rsidP="005B7955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0E161B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4 : </w:t>
            </w:r>
            <w:r w:rsidR="00CA7427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La p</w:t>
            </w:r>
            <w:r w:rsidRPr="000E161B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résentation du périmètre</w:t>
            </w:r>
            <w:r w:rsidRPr="000E161B">
              <w:rPr>
                <w:rFonts w:asciiTheme="majorHAnsi" w:hAnsiTheme="majorHAnsi" w:cstheme="majorHAnsi"/>
                <w:lang w:val="fr-CA"/>
              </w:rPr>
              <w:br/>
            </w:r>
            <w:r w:rsidRPr="000E161B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5 : Mesurer le périmètre</w:t>
            </w:r>
          </w:p>
          <w:p w14:paraId="2A560AE5" w14:textId="69AAA1C4" w:rsidR="007A7BAA" w:rsidRPr="005B7955" w:rsidRDefault="005B7955" w:rsidP="005B7955">
            <w:pPr>
              <w:spacing w:after="120" w:line="264" w:lineRule="auto"/>
              <w:rPr>
                <w:rFonts w:ascii="Calibri" w:eastAsia="Calibri" w:hAnsi="Calibri" w:cs="Calibri"/>
                <w:sz w:val="20"/>
                <w:szCs w:val="20"/>
                <w:highlight w:val="yellow"/>
                <w:lang w:val="fr-CA"/>
              </w:rPr>
            </w:pPr>
            <w:r w:rsidRPr="000E161B">
              <w:rPr>
                <w:rFonts w:asciiTheme="majorHAnsi" w:eastAsiaTheme="majorEastAsia" w:hAnsiTheme="majorHAnsi" w:cstheme="majorHAnsi"/>
                <w:sz w:val="20"/>
                <w:szCs w:val="20"/>
                <w:lang w:val="fr-CA"/>
              </w:rPr>
              <w:lastRenderedPageBreak/>
              <w:t>7 : La longueur et le périmètre : Approfondissement</w:t>
            </w:r>
          </w:p>
          <w:p w14:paraId="7B3634DF" w14:textId="6DECC5B9" w:rsidR="007A7BAA" w:rsidRPr="005B7955" w:rsidRDefault="007A7BAA" w:rsidP="39DBB73A">
            <w:pPr>
              <w:spacing w:line="276" w:lineRule="auto"/>
              <w:rPr>
                <w:rFonts w:asciiTheme="majorHAnsi" w:hAnsiTheme="majorHAnsi"/>
                <w:sz w:val="20"/>
                <w:szCs w:val="20"/>
                <w:highlight w:val="yellow"/>
                <w:lang w:val="fr-CA"/>
              </w:rPr>
            </w:pPr>
          </w:p>
        </w:tc>
        <w:tc>
          <w:tcPr>
            <w:tcW w:w="2631" w:type="dxa"/>
          </w:tcPr>
          <w:p w14:paraId="2DDDE8FE" w14:textId="3252C0AF" w:rsidR="00DD5F58" w:rsidRPr="00A27754" w:rsidRDefault="000B10EC" w:rsidP="007A7BAA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A27754">
              <w:rPr>
                <w:rFonts w:asciiTheme="majorHAnsi" w:hAnsiTheme="majorHAnsi"/>
                <w:sz w:val="20"/>
                <w:szCs w:val="20"/>
                <w:lang w:val="fr-CA"/>
              </w:rPr>
              <w:lastRenderedPageBreak/>
              <w:t>L’enclos à lapins</w:t>
            </w:r>
          </w:p>
          <w:p w14:paraId="7BD1B12B" w14:textId="77777777" w:rsidR="00DD5F58" w:rsidRPr="00A27754" w:rsidRDefault="00DD5F58" w:rsidP="007A7BAA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</w:p>
          <w:p w14:paraId="2D6EA5EE" w14:textId="7AB37A36" w:rsidR="00A0678B" w:rsidRPr="00A27754" w:rsidRDefault="002E0FF0" w:rsidP="007A7BAA">
            <w:pPr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</w:pPr>
            <w:r w:rsidRPr="00A27754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>Étayage :</w:t>
            </w:r>
          </w:p>
          <w:p w14:paraId="7B3634E0" w14:textId="7B286B58" w:rsidR="00A0678B" w:rsidRPr="00A27754" w:rsidRDefault="000B10EC" w:rsidP="007A7BAA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A27754">
              <w:rPr>
                <w:rFonts w:asciiTheme="majorHAnsi" w:hAnsiTheme="majorHAnsi"/>
                <w:sz w:val="20"/>
                <w:szCs w:val="20"/>
                <w:lang w:val="fr-CA"/>
              </w:rPr>
              <w:t>La découverte</w:t>
            </w:r>
          </w:p>
        </w:tc>
        <w:tc>
          <w:tcPr>
            <w:tcW w:w="4110" w:type="dxa"/>
            <w:shd w:val="clear" w:color="auto" w:fill="auto"/>
          </w:tcPr>
          <w:p w14:paraId="1C9C67FF" w14:textId="1898E822" w:rsidR="00D17F58" w:rsidRPr="00C10A00" w:rsidRDefault="00A27754" w:rsidP="00D17F58">
            <w:pPr>
              <w:rPr>
                <w:rFonts w:asciiTheme="majorHAnsi" w:hAnsiTheme="majorHAnsi" w:cs="Open Sans"/>
                <w:b/>
                <w:sz w:val="20"/>
                <w:szCs w:val="20"/>
                <w:lang w:val="fr-CA"/>
              </w:rPr>
            </w:pPr>
            <w:r w:rsidRPr="00C10A00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Idée principale :</w:t>
            </w:r>
            <w:r w:rsidR="00D17F58" w:rsidRPr="00C10A00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 xml:space="preserve"> </w:t>
            </w:r>
            <w:r w:rsidR="00C10A00" w:rsidRPr="00C10A00">
              <w:rPr>
                <w:rFonts w:asciiTheme="majorHAnsi" w:eastAsia="Calibri" w:hAnsiTheme="majorHAnsi" w:cs="Open Sans"/>
                <w:b/>
                <w:sz w:val="20"/>
                <w:szCs w:val="20"/>
                <w:lang w:val="fr-CA"/>
              </w:rPr>
              <w:t>Plusieurs objets ont des attributs que l’on peut mesurer et comparer.</w:t>
            </w:r>
          </w:p>
          <w:p w14:paraId="7B3634E1" w14:textId="465E182B" w:rsidR="007A7BAA" w:rsidRPr="001A683E" w:rsidRDefault="00413351" w:rsidP="00A0678B">
            <w:pPr>
              <w:keepNext/>
              <w:spacing w:after="60"/>
              <w:rPr>
                <w:rFonts w:asciiTheme="majorHAnsi" w:hAnsiTheme="majorHAnsi"/>
                <w:bCs/>
                <w:sz w:val="20"/>
                <w:szCs w:val="20"/>
                <w:lang w:val="fr-CA"/>
              </w:rPr>
            </w:pPr>
            <w:r w:rsidRPr="00787AAE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>Comprendre des attributs qui peuvent être mesurés</w:t>
            </w:r>
            <w:r w:rsidR="00D17F58" w:rsidRPr="00787AAE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br/>
            </w:r>
            <w:r w:rsidR="00787AAE" w:rsidRPr="00310083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 xml:space="preserve">- </w:t>
            </w:r>
            <w:r w:rsidR="00787AAE" w:rsidRPr="00310083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Comprendre la permanence de la longueur (p. ex. : une ficelle conserve sa longueur qu’elle soit droite ou</w:t>
            </w:r>
            <w:r w:rsidR="00787AAE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787AAE" w:rsidRPr="00310083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recourb</w:t>
            </w:r>
            <w:r w:rsidR="00787AAE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787AAE" w:rsidRPr="00310083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e), de la capacit</w:t>
            </w:r>
            <w:r w:rsidR="00787AAE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787AAE" w:rsidRPr="00310083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(p. ex. : </w:t>
            </w:r>
            <w:r w:rsidR="00787AAE" w:rsidRPr="00310083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lastRenderedPageBreak/>
              <w:t>2 contenants de forme diff</w:t>
            </w:r>
            <w:r w:rsidR="00787AAE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787AAE" w:rsidRPr="00310083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rente peuvent contenir un m</w:t>
            </w:r>
            <w:r w:rsidR="00787AAE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ê</w:t>
            </w:r>
            <w:r w:rsidR="00787AAE" w:rsidRPr="00310083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me volume)</w:t>
            </w:r>
            <w:r w:rsidR="00787AAE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e</w:t>
            </w:r>
            <w:r w:rsidR="00787AAE" w:rsidRPr="00310083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t l’aire (p. ex. : 2 surfaces de forme diff</w:t>
            </w:r>
            <w:r w:rsidR="00787AAE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787AAE" w:rsidRPr="00310083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rente peuvent avoir la m</w:t>
            </w:r>
            <w:r w:rsidR="00787AAE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ê</w:t>
            </w:r>
            <w:r w:rsidR="00787AAE" w:rsidRPr="00310083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me aire).</w:t>
            </w:r>
            <w:r w:rsidR="00787AAE" w:rsidRPr="00310083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br/>
              <w:t xml:space="preserve">- </w:t>
            </w:r>
            <w:r w:rsidR="00787AAE" w:rsidRPr="00310083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Approfondir sa compr</w:t>
            </w:r>
            <w:r w:rsidR="00787AAE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787AAE" w:rsidRPr="00310083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hension de la longueur pour inclure d’autres mesures lin</w:t>
            </w:r>
            <w:r w:rsidR="00787AAE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787AAE" w:rsidRPr="00310083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aires (p. ex. : hauteur,</w:t>
            </w:r>
            <w:r w:rsidR="00787AAE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787AAE" w:rsidRPr="009C0FF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largeur, longueur autour).</w:t>
            </w:r>
            <w:r w:rsidR="00A0678B" w:rsidRPr="00787AAE">
              <w:rPr>
                <w:rFonts w:asciiTheme="majorHAnsi" w:hAnsiTheme="majorHAnsi"/>
                <w:bCs/>
                <w:sz w:val="20"/>
                <w:szCs w:val="20"/>
                <w:lang w:val="fr-CA"/>
              </w:rPr>
              <w:br/>
            </w:r>
            <w:r w:rsidR="00A27754" w:rsidRPr="00C10A00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Idée principale :</w:t>
            </w:r>
            <w:r w:rsidR="00632AE4" w:rsidRPr="00C10A00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 xml:space="preserve"> </w:t>
            </w:r>
            <w:r w:rsidR="00C10A00" w:rsidRPr="00C10A00">
              <w:rPr>
                <w:rFonts w:asciiTheme="majorHAnsi" w:eastAsia="Calibri" w:hAnsiTheme="majorHAnsi" w:cs="Open Sans"/>
                <w:b/>
                <w:bCs/>
                <w:sz w:val="20"/>
                <w:szCs w:val="20"/>
                <w:lang w:val="fr-CA"/>
              </w:rPr>
              <w:t>On peut utiliser des unités pour mesurer et comparer des attributs.</w:t>
            </w:r>
            <w:r w:rsidR="00632AE4" w:rsidRPr="00C10A00">
              <w:rPr>
                <w:rFonts w:asciiTheme="majorHAnsi" w:eastAsia="Calibri" w:hAnsiTheme="majorHAnsi" w:cs="Open Sans"/>
                <w:b/>
                <w:bCs/>
                <w:sz w:val="20"/>
                <w:szCs w:val="20"/>
                <w:lang w:val="fr-CA"/>
              </w:rPr>
              <w:br/>
            </w:r>
            <w:r w:rsidR="00A8325E" w:rsidRPr="001A683E">
              <w:rPr>
                <w:rFonts w:asciiTheme="majorHAnsi" w:hAnsiTheme="majorHAnsi" w:cs="Open Sans"/>
                <w:b/>
                <w:bCs/>
                <w:color w:val="222222"/>
                <w:sz w:val="20"/>
                <w:szCs w:val="20"/>
                <w:lang w:val="fr-CA"/>
              </w:rPr>
              <w:t>Choisir et utiliser des unités de mesure non conventionnelle pour estimer, mesurer et comparer</w:t>
            </w:r>
            <w:r w:rsidR="00A0678B" w:rsidRPr="001A683E">
              <w:rPr>
                <w:rFonts w:asciiTheme="majorHAnsi" w:hAnsiTheme="majorHAnsi"/>
                <w:bCs/>
                <w:sz w:val="20"/>
                <w:szCs w:val="20"/>
                <w:lang w:val="fr-CA"/>
              </w:rPr>
              <w:br/>
            </w:r>
            <w:r w:rsidR="001A683E" w:rsidRPr="009C0FF0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="001A683E" w:rsidRPr="009C0FF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D</w:t>
            </w:r>
            <w:r w:rsidR="001A683E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1A683E" w:rsidRPr="009C0FF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montrer des fa</w:t>
            </w:r>
            <w:r w:rsidR="001A683E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ç</w:t>
            </w:r>
            <w:r w:rsidR="001A683E" w:rsidRPr="009C0FF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ons d’estimer, de mesurer,</w:t>
            </w:r>
            <w:r w:rsidR="001A683E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1A683E" w:rsidRPr="009C0FF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de comparer et d’ordonner des objets selon leur longueur,</w:t>
            </w:r>
            <w:r w:rsidR="001A683E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1A683E" w:rsidRPr="009C0FF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leur aire, leur capacit</w:t>
            </w:r>
            <w:r w:rsidR="001A683E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1A683E" w:rsidRPr="009C0FF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et leur masse </w:t>
            </w:r>
            <w:r w:rsidR="001A683E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à</w:t>
            </w:r>
            <w:r w:rsidR="001A683E" w:rsidRPr="009C0FF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l’aide d’unit</w:t>
            </w:r>
            <w:r w:rsidR="001A683E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1A683E" w:rsidRPr="009C0FF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s non standards, en</w:t>
            </w:r>
            <w:r w:rsidR="001A683E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1A683E" w:rsidRPr="009C0FF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utilisant un objet interm</w:t>
            </w:r>
            <w:r w:rsidR="001A683E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1A683E" w:rsidRPr="009C0FF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diaire</w:t>
            </w:r>
            <w:r w:rsidR="001A683E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, en </w:t>
            </w:r>
            <w:r w:rsidR="001A683E" w:rsidRPr="009C0FF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utilisant plusieurs exemplaires d’une unit</w:t>
            </w:r>
            <w:r w:rsidR="001A683E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é, en </w:t>
            </w:r>
            <w:r w:rsidR="001A683E" w:rsidRPr="009C0FF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r</w:t>
            </w:r>
            <w:r w:rsidR="001A683E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1A683E" w:rsidRPr="009C0FF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p</w:t>
            </w:r>
            <w:r w:rsidR="001A683E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1A683E" w:rsidRPr="009C0FF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tant une unit</w:t>
            </w:r>
            <w:r w:rsidR="001A683E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é.</w:t>
            </w:r>
            <w:r w:rsidR="001A683E" w:rsidRPr="009C0FF0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fr-CA"/>
              </w:rPr>
              <w:br/>
            </w:r>
            <w:r w:rsidR="001A683E" w:rsidRPr="009C0FF0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="001A683E" w:rsidRPr="009C0FF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Choisir et utiliser des unit</w:t>
            </w:r>
            <w:r w:rsidR="001A683E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1A683E" w:rsidRPr="009C0FF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s non standards appropri</w:t>
            </w:r>
            <w:r w:rsidR="001A683E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1A683E" w:rsidRPr="009C0FF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es pour estimer, mesurer et comparer la longueur,</w:t>
            </w:r>
            <w:r w:rsidR="001A683E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1A683E" w:rsidRPr="009C0FF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l’aire, la capacite et la masse.</w:t>
            </w:r>
            <w:r w:rsidR="001A683E" w:rsidRPr="009C0FF0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fr-CA"/>
              </w:rPr>
              <w:br/>
            </w:r>
            <w:r w:rsidR="001A683E" w:rsidRPr="009C0FF0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="001A683E" w:rsidRPr="009C0FF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Utiliser des unit</w:t>
            </w:r>
            <w:r w:rsidR="001A683E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1A683E" w:rsidRPr="009C0FF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s non standards comme r</w:t>
            </w:r>
            <w:r w:rsidR="001A683E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1A683E" w:rsidRPr="009C0FF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f</w:t>
            </w:r>
            <w:r w:rsidR="001A683E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1A683E" w:rsidRPr="009C0FF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rence pour estimer la longueur (p. ex. : trombones), l’aire</w:t>
            </w:r>
            <w:r w:rsidR="001A683E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1A683E" w:rsidRPr="009C0FF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(p. ex. : tuiles carr</w:t>
            </w:r>
            <w:r w:rsidR="001A683E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1A683E" w:rsidRPr="009C0FF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es), la masse (p. ex. : cubes) et la capacit</w:t>
            </w:r>
            <w:r w:rsidR="001A683E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1A683E" w:rsidRPr="009C0FF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(p. ex. : tasses).</w:t>
            </w:r>
          </w:p>
        </w:tc>
      </w:tr>
    </w:tbl>
    <w:p w14:paraId="015E7850" w14:textId="3F786173" w:rsidR="007174F8" w:rsidRPr="001A683E" w:rsidRDefault="007174F8">
      <w:pPr>
        <w:rPr>
          <w:rFonts w:asciiTheme="majorHAnsi" w:hAnsiTheme="majorHAnsi"/>
          <w:b/>
          <w:sz w:val="20"/>
          <w:szCs w:val="20"/>
          <w:lang w:val="fr-CA"/>
        </w:rPr>
      </w:pPr>
    </w:p>
    <w:p w14:paraId="083F3C37" w14:textId="7CF5CFBC" w:rsidR="002A59F4" w:rsidRPr="001A683E" w:rsidRDefault="002A59F4">
      <w:pPr>
        <w:rPr>
          <w:rFonts w:asciiTheme="majorHAnsi" w:hAnsiTheme="majorHAnsi"/>
          <w:b/>
          <w:sz w:val="20"/>
          <w:szCs w:val="20"/>
          <w:lang w:val="fr-CA"/>
        </w:rPr>
      </w:pPr>
    </w:p>
    <w:p w14:paraId="03486F61" w14:textId="1A294AD1" w:rsidR="00145881" w:rsidRPr="001A683E" w:rsidRDefault="00145881">
      <w:pPr>
        <w:spacing w:after="120" w:line="264" w:lineRule="auto"/>
        <w:rPr>
          <w:rFonts w:asciiTheme="majorHAnsi" w:hAnsiTheme="majorHAnsi"/>
          <w:b/>
          <w:sz w:val="20"/>
          <w:szCs w:val="20"/>
          <w:lang w:val="fr-CA"/>
        </w:rPr>
      </w:pPr>
      <w:r w:rsidRPr="001A683E">
        <w:rPr>
          <w:rFonts w:asciiTheme="majorHAnsi" w:hAnsiTheme="majorHAnsi"/>
          <w:b/>
          <w:sz w:val="20"/>
          <w:szCs w:val="20"/>
          <w:lang w:val="fr-CA"/>
        </w:rPr>
        <w:br w:type="page"/>
      </w:r>
    </w:p>
    <w:p w14:paraId="3D27F87C" w14:textId="195E93DD" w:rsidR="0013594B" w:rsidRPr="001A683E" w:rsidRDefault="003B1CED">
      <w:pPr>
        <w:rPr>
          <w:rFonts w:asciiTheme="majorHAnsi" w:hAnsiTheme="majorHAnsi"/>
          <w:b/>
          <w:sz w:val="20"/>
          <w:szCs w:val="20"/>
          <w:lang w:val="fr-CA"/>
        </w:rPr>
      </w:pPr>
      <w:r w:rsidRPr="00EE7E4F">
        <w:rPr>
          <w:noProof/>
        </w:rPr>
        <w:lastRenderedPageBreak/>
        <w:drawing>
          <wp:anchor distT="0" distB="0" distL="114300" distR="114300" simplePos="0" relativeHeight="251658241" behindDoc="0" locked="0" layoutInCell="1" allowOverlap="1" wp14:anchorId="5C5B3670" wp14:editId="1894A02B">
            <wp:simplePos x="0" y="0"/>
            <wp:positionH relativeFrom="margin">
              <wp:posOffset>2937164</wp:posOffset>
            </wp:positionH>
            <wp:positionV relativeFrom="paragraph">
              <wp:posOffset>165446</wp:posOffset>
            </wp:positionV>
            <wp:extent cx="2247900" cy="748665"/>
            <wp:effectExtent l="0" t="0" r="0" b="0"/>
            <wp:wrapTopAndBottom/>
            <wp:docPr id="9" name="Picture 9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748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EF6ACB" w14:textId="78DE81D8" w:rsidR="00CA3760" w:rsidRPr="00D53AEC" w:rsidRDefault="001E2A67" w:rsidP="3A34264A">
      <w:pPr>
        <w:jc w:val="center"/>
        <w:rPr>
          <w:b/>
          <w:bCs/>
          <w:sz w:val="28"/>
          <w:szCs w:val="28"/>
          <w:lang w:val="fr-CA"/>
        </w:rPr>
      </w:pPr>
      <w:r w:rsidRPr="00D53AEC">
        <w:rPr>
          <w:b/>
          <w:bCs/>
          <w:sz w:val="28"/>
          <w:szCs w:val="28"/>
          <w:lang w:val="fr-CA"/>
        </w:rPr>
        <w:t xml:space="preserve">Corrélations de </w:t>
      </w:r>
      <w:proofErr w:type="spellStart"/>
      <w:r w:rsidRPr="00D53AEC">
        <w:rPr>
          <w:b/>
          <w:bCs/>
          <w:sz w:val="28"/>
          <w:szCs w:val="28"/>
          <w:lang w:val="fr-CA"/>
        </w:rPr>
        <w:t>Mathologie</w:t>
      </w:r>
      <w:proofErr w:type="spellEnd"/>
      <w:r w:rsidRPr="00D53AEC">
        <w:rPr>
          <w:b/>
          <w:bCs/>
          <w:sz w:val="28"/>
          <w:szCs w:val="28"/>
          <w:lang w:val="fr-CA"/>
        </w:rPr>
        <w:t xml:space="preserve"> 3 (La forme et l’espace : les objets à trois </w:t>
      </w:r>
      <w:r w:rsidR="4B4C85B0" w:rsidRPr="00D53AEC">
        <w:rPr>
          <w:b/>
          <w:bCs/>
          <w:sz w:val="28"/>
          <w:szCs w:val="28"/>
          <w:lang w:val="fr-CA"/>
        </w:rPr>
        <w:t xml:space="preserve">dimensions </w:t>
      </w:r>
      <w:r w:rsidRPr="00D53AEC">
        <w:rPr>
          <w:b/>
          <w:bCs/>
          <w:sz w:val="28"/>
          <w:szCs w:val="28"/>
          <w:lang w:val="fr-CA"/>
        </w:rPr>
        <w:t>et les figures à deux dimensions) –</w:t>
      </w:r>
      <w:r w:rsidR="003F661B" w:rsidRPr="00D53AEC">
        <w:rPr>
          <w:b/>
          <w:bCs/>
          <w:sz w:val="28"/>
          <w:szCs w:val="28"/>
          <w:lang w:val="fr-CA"/>
        </w:rPr>
        <w:t xml:space="preserve"> </w:t>
      </w:r>
      <w:r w:rsidR="007A12DC" w:rsidRPr="00D53AEC">
        <w:rPr>
          <w:b/>
          <w:bCs/>
          <w:sz w:val="28"/>
          <w:szCs w:val="28"/>
          <w:lang w:val="fr-CA"/>
        </w:rPr>
        <w:t>Manitob</w:t>
      </w:r>
      <w:r w:rsidR="003F661B" w:rsidRPr="00D53AEC">
        <w:rPr>
          <w:b/>
          <w:bCs/>
          <w:sz w:val="28"/>
          <w:szCs w:val="28"/>
          <w:lang w:val="fr-CA"/>
        </w:rPr>
        <w:t>a</w:t>
      </w:r>
    </w:p>
    <w:tbl>
      <w:tblPr>
        <w:tblW w:w="130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08"/>
        <w:gridCol w:w="29"/>
        <w:gridCol w:w="2692"/>
        <w:gridCol w:w="68"/>
        <w:gridCol w:w="3149"/>
        <w:gridCol w:w="43"/>
        <w:gridCol w:w="3547"/>
      </w:tblGrid>
      <w:tr w:rsidR="003B1CED" w:rsidRPr="007D1568" w14:paraId="15D46EE2" w14:textId="77777777" w:rsidTr="003B1CED">
        <w:tc>
          <w:tcPr>
            <w:tcW w:w="3539" w:type="dxa"/>
            <w:gridSpan w:val="2"/>
            <w:shd w:val="clear" w:color="auto" w:fill="A26299"/>
          </w:tcPr>
          <w:p w14:paraId="2EFEE5D3" w14:textId="77777777" w:rsidR="003B1CED" w:rsidRPr="00901912" w:rsidRDefault="003B1CED" w:rsidP="003C062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b/>
                <w:sz w:val="22"/>
                <w:szCs w:val="22"/>
              </w:rPr>
              <w:t>Résultats</w:t>
            </w:r>
            <w:proofErr w:type="spellEnd"/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2"/>
                <w:szCs w:val="22"/>
              </w:rPr>
              <w:t>d’apprentissage</w:t>
            </w:r>
            <w:proofErr w:type="spellEnd"/>
          </w:p>
        </w:tc>
        <w:tc>
          <w:tcPr>
            <w:tcW w:w="2693" w:type="dxa"/>
            <w:shd w:val="clear" w:color="auto" w:fill="A26299"/>
          </w:tcPr>
          <w:p w14:paraId="03C39F15" w14:textId="77777777" w:rsidR="003B1CED" w:rsidRPr="00901912" w:rsidRDefault="003B1CED" w:rsidP="003C062F">
            <w:pPr>
              <w:tabs>
                <w:tab w:val="left" w:pos="3063"/>
              </w:tabs>
              <w:rPr>
                <w:rFonts w:asciiTheme="majorHAnsi" w:hAnsiTheme="majorHAnsi"/>
                <w:b/>
                <w:sz w:val="22"/>
                <w:szCs w:val="22"/>
              </w:rPr>
            </w:pPr>
            <w:r w:rsidRPr="00901912">
              <w:rPr>
                <w:rFonts w:asciiTheme="majorHAnsi" w:hAnsiTheme="majorHAnsi"/>
                <w:b/>
                <w:sz w:val="22"/>
                <w:szCs w:val="22"/>
              </w:rPr>
              <w:t>Matholog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ie</w:t>
            </w:r>
            <w:r w:rsidRPr="00901912">
              <w:rPr>
                <w:rFonts w:asciiTheme="majorHAnsi" w:hAnsiTheme="majorHAnsi"/>
                <w:b/>
                <w:sz w:val="22"/>
                <w:szCs w:val="22"/>
              </w:rPr>
              <w:t>.ca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3</w:t>
            </w:r>
            <w:r w:rsidRPr="005F6BE9">
              <w:rPr>
                <w:rFonts w:asciiTheme="majorHAnsi" w:hAnsiTheme="majorHAnsi"/>
                <w:b/>
                <w:sz w:val="22"/>
                <w:szCs w:val="22"/>
                <w:vertAlign w:val="superscript"/>
              </w:rPr>
              <w:t>e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2"/>
                <w:szCs w:val="22"/>
              </w:rPr>
              <w:t>année</w:t>
            </w:r>
            <w:proofErr w:type="spellEnd"/>
          </w:p>
        </w:tc>
        <w:tc>
          <w:tcPr>
            <w:tcW w:w="3261" w:type="dxa"/>
            <w:gridSpan w:val="3"/>
            <w:shd w:val="clear" w:color="auto" w:fill="A26299"/>
          </w:tcPr>
          <w:p w14:paraId="02BA8A6D" w14:textId="77777777" w:rsidR="003B1CED" w:rsidRPr="00901912" w:rsidRDefault="003B1CED" w:rsidP="003C062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Petits </w:t>
            </w:r>
            <w:proofErr w:type="spellStart"/>
            <w:r>
              <w:rPr>
                <w:rFonts w:asciiTheme="majorHAnsi" w:hAnsiTheme="majorHAnsi"/>
                <w:b/>
                <w:sz w:val="22"/>
                <w:szCs w:val="22"/>
              </w:rPr>
              <w:t>Livrets</w:t>
            </w:r>
            <w:proofErr w:type="spellEnd"/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Theme="majorHAnsi" w:hAnsiTheme="majorHAnsi"/>
                <w:b/>
                <w:sz w:val="22"/>
                <w:szCs w:val="22"/>
              </w:rPr>
              <w:t>Mathologie</w:t>
            </w:r>
            <w:proofErr w:type="spellEnd"/>
          </w:p>
        </w:tc>
        <w:tc>
          <w:tcPr>
            <w:tcW w:w="3543" w:type="dxa"/>
            <w:shd w:val="clear" w:color="auto" w:fill="A26299"/>
          </w:tcPr>
          <w:p w14:paraId="495D2800" w14:textId="77777777" w:rsidR="003B1CED" w:rsidRPr="00D53AEC" w:rsidRDefault="003B1CED" w:rsidP="003C062F">
            <w:pPr>
              <w:rPr>
                <w:rFonts w:asciiTheme="majorHAnsi" w:hAnsiTheme="majorHAnsi" w:cstheme="majorHAnsi"/>
                <w:b/>
                <w:sz w:val="22"/>
                <w:szCs w:val="22"/>
                <w:lang w:val="fr-CA"/>
              </w:rPr>
            </w:pPr>
            <w:r w:rsidRPr="0008581E">
              <w:rPr>
                <w:rFonts w:asciiTheme="majorHAnsi" w:hAnsiTheme="majorHAnsi" w:cstheme="majorHAnsi"/>
                <w:b/>
                <w:sz w:val="22"/>
                <w:lang w:val="fr-CA"/>
              </w:rPr>
              <w:t>La Progression des apprentissages en mathématiques de M à 3</w:t>
            </w:r>
            <w:r w:rsidRPr="0008581E">
              <w:rPr>
                <w:rFonts w:asciiTheme="majorHAnsi" w:hAnsiTheme="majorHAnsi" w:cstheme="majorHAnsi"/>
                <w:b/>
                <w:sz w:val="22"/>
                <w:vertAlign w:val="superscript"/>
                <w:lang w:val="fr-CA"/>
              </w:rPr>
              <w:t>e</w:t>
            </w:r>
            <w:r w:rsidRPr="0008581E">
              <w:rPr>
                <w:rFonts w:asciiTheme="majorHAnsi" w:hAnsiTheme="majorHAnsi" w:cstheme="majorHAnsi"/>
                <w:b/>
                <w:sz w:val="22"/>
                <w:lang w:val="fr-CA"/>
              </w:rPr>
              <w:t xml:space="preserve"> de Pearson Canada</w:t>
            </w:r>
          </w:p>
        </w:tc>
      </w:tr>
      <w:tr w:rsidR="007174F8" w:rsidRPr="007D1568" w14:paraId="7B3634F1" w14:textId="77777777" w:rsidTr="39DBB73A">
        <w:trPr>
          <w:trHeight w:val="20"/>
        </w:trPr>
        <w:tc>
          <w:tcPr>
            <w:tcW w:w="3510" w:type="dxa"/>
          </w:tcPr>
          <w:p w14:paraId="42388EA7" w14:textId="40EDFD31" w:rsidR="00C90072" w:rsidRPr="00D53AEC" w:rsidRDefault="00CD1A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/>
                <w:color w:val="000000"/>
                <w:sz w:val="20"/>
                <w:szCs w:val="20"/>
                <w:lang w:val="fr-CA"/>
              </w:rPr>
            </w:pPr>
            <w:r w:rsidRPr="00D53AEC">
              <w:rPr>
                <w:rFonts w:asciiTheme="majorHAnsi" w:hAnsiTheme="majorHAnsi"/>
                <w:b/>
                <w:color w:val="000000"/>
                <w:sz w:val="20"/>
                <w:szCs w:val="20"/>
                <w:lang w:val="fr-CA"/>
              </w:rPr>
              <w:t>Résultats d’apprentissage spécifiques</w:t>
            </w:r>
          </w:p>
          <w:p w14:paraId="7B3634EC" w14:textId="7047DD5B" w:rsidR="007174F8" w:rsidRPr="00D53AEC" w:rsidRDefault="001E5E8B" w:rsidP="00CD1A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</w:pPr>
            <w:r w:rsidRPr="00D53AEC">
              <w:rPr>
                <w:rFonts w:asciiTheme="majorHAnsi" w:hAnsiTheme="majorHAnsi"/>
                <w:b/>
                <w:color w:val="000000"/>
                <w:sz w:val="20"/>
                <w:szCs w:val="20"/>
                <w:lang w:val="fr-CA"/>
              </w:rPr>
              <w:t>3.</w:t>
            </w:r>
            <w:r w:rsidR="00CD1ACD" w:rsidRPr="00D53AEC">
              <w:rPr>
                <w:rFonts w:asciiTheme="majorHAnsi" w:hAnsiTheme="majorHAnsi"/>
                <w:b/>
                <w:color w:val="000000"/>
                <w:sz w:val="20"/>
                <w:szCs w:val="20"/>
                <w:lang w:val="fr-CA"/>
              </w:rPr>
              <w:t>F</w:t>
            </w:r>
            <w:r w:rsidRPr="00D53AEC">
              <w:rPr>
                <w:rFonts w:asciiTheme="majorHAnsi" w:hAnsiTheme="majorHAnsi"/>
                <w:b/>
                <w:color w:val="000000"/>
                <w:sz w:val="20"/>
                <w:szCs w:val="20"/>
                <w:lang w:val="fr-CA"/>
              </w:rPr>
              <w:t>.</w:t>
            </w:r>
            <w:r w:rsidR="003F661B" w:rsidRPr="00D53AEC">
              <w:rPr>
                <w:rFonts w:asciiTheme="majorHAnsi" w:hAnsiTheme="majorHAnsi"/>
                <w:b/>
                <w:color w:val="000000"/>
                <w:sz w:val="20"/>
                <w:szCs w:val="20"/>
                <w:lang w:val="fr-CA"/>
              </w:rPr>
              <w:t>6.</w:t>
            </w:r>
            <w:r w:rsidR="003F661B" w:rsidRPr="00D53AEC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 xml:space="preserve"> </w:t>
            </w:r>
            <w:r w:rsidR="00CD1ACD" w:rsidRPr="00D53AEC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>Décrire des objets à trois dimensions en se basant sur la forme de leurs faces ainsi que sur leur nombre d’arêtes et de sommets.</w:t>
            </w:r>
          </w:p>
        </w:tc>
        <w:tc>
          <w:tcPr>
            <w:tcW w:w="2790" w:type="dxa"/>
            <w:gridSpan w:val="3"/>
          </w:tcPr>
          <w:p w14:paraId="22ED3C04" w14:textId="77777777" w:rsidR="005B7955" w:rsidRDefault="005B7955" w:rsidP="0018738F">
            <w:pPr>
              <w:pStyle w:val="TableParagraph"/>
              <w:spacing w:line="242" w:lineRule="exact"/>
              <w:ind w:left="0"/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</w:pPr>
            <w:r w:rsidRPr="00267F6B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La géométrie, unité 2 : Les solides à 3D</w:t>
            </w:r>
          </w:p>
          <w:p w14:paraId="0BD12FC1" w14:textId="15A96EC5" w:rsidR="005B7955" w:rsidRDefault="005B7955" w:rsidP="005B7955">
            <w:pPr>
              <w:pStyle w:val="TableParagraph"/>
              <w:spacing w:line="242" w:lineRule="exact"/>
              <w:ind w:left="60"/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267F6B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6: </w:t>
            </w:r>
            <w:r w:rsidR="00296DC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Étudier</w:t>
            </w:r>
            <w:r w:rsidRPr="00267F6B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les </w:t>
            </w:r>
            <w:r w:rsidR="00296DC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proprié</w:t>
            </w:r>
            <w:r w:rsidR="00CF3F6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tés</w:t>
            </w:r>
            <w:r w:rsidRPr="00267F6B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géométriques des solides</w:t>
            </w:r>
          </w:p>
          <w:p w14:paraId="256D5DFD" w14:textId="65F1E453" w:rsidR="005F588E" w:rsidRPr="005B7955" w:rsidRDefault="005B7955" w:rsidP="005B7955">
            <w:pPr>
              <w:pStyle w:val="TableParagraph"/>
              <w:spacing w:line="242" w:lineRule="exact"/>
              <w:ind w:left="60"/>
              <w:rPr>
                <w:sz w:val="20"/>
                <w:szCs w:val="20"/>
                <w:highlight w:val="yellow"/>
                <w:lang w:val="fr-CA"/>
              </w:rPr>
            </w:pPr>
            <w:r w:rsidRPr="005B7955">
              <w:rPr>
                <w:rFonts w:asciiTheme="majorHAnsi" w:eastAsiaTheme="majorEastAsia" w:hAnsiTheme="majorHAnsi" w:cstheme="majorHAnsi"/>
                <w:sz w:val="20"/>
                <w:szCs w:val="20"/>
                <w:lang w:val="fr-CA"/>
              </w:rPr>
              <w:t>10 : Les solides à 3D : Approfondissement</w:t>
            </w:r>
          </w:p>
          <w:p w14:paraId="7B3634ED" w14:textId="238FE680" w:rsidR="005F588E" w:rsidRPr="005B7955" w:rsidRDefault="005F588E" w:rsidP="39DBB73A">
            <w:pPr>
              <w:spacing w:line="276" w:lineRule="auto"/>
              <w:rPr>
                <w:rFonts w:asciiTheme="majorHAnsi" w:hAnsiTheme="majorHAnsi"/>
                <w:sz w:val="20"/>
                <w:szCs w:val="20"/>
                <w:highlight w:val="yellow"/>
                <w:lang w:val="fr-CA"/>
              </w:rPr>
            </w:pPr>
          </w:p>
        </w:tc>
        <w:tc>
          <w:tcPr>
            <w:tcW w:w="3150" w:type="dxa"/>
          </w:tcPr>
          <w:p w14:paraId="7B3634EE" w14:textId="40147127" w:rsidR="007174F8" w:rsidRPr="00362A5E" w:rsidRDefault="005F188F" w:rsidP="002C3BFC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362A5E">
              <w:rPr>
                <w:rFonts w:asciiTheme="majorHAnsi" w:hAnsiTheme="majorHAnsi"/>
                <w:sz w:val="20"/>
                <w:szCs w:val="20"/>
                <w:lang w:val="fr-CA"/>
              </w:rPr>
              <w:t>Des édifices magnifiques</w:t>
            </w:r>
          </w:p>
          <w:p w14:paraId="2BE2DA3C" w14:textId="77777777" w:rsidR="00532B6E" w:rsidRPr="00362A5E" w:rsidRDefault="00532B6E" w:rsidP="002C3BFC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fr-CA"/>
              </w:rPr>
            </w:pPr>
          </w:p>
          <w:p w14:paraId="30C7AA18" w14:textId="6DE3E11D" w:rsidR="001E02B8" w:rsidRPr="00362A5E" w:rsidRDefault="002E0FF0" w:rsidP="001E02B8">
            <w:pPr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Étayage :</w:t>
            </w:r>
          </w:p>
          <w:p w14:paraId="619DF46D" w14:textId="164CBBF3" w:rsidR="00A06DCF" w:rsidRPr="00894EDF" w:rsidRDefault="0007305B" w:rsidP="00A06DCF">
            <w:pPr>
              <w:spacing w:after="120" w:line="264" w:lineRule="auto"/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894EDF">
              <w:rPr>
                <w:rFonts w:asciiTheme="majorHAnsi" w:hAnsiTheme="majorHAnsi"/>
                <w:sz w:val="20"/>
                <w:szCs w:val="20"/>
                <w:lang w:val="fr-CA"/>
              </w:rPr>
              <w:t>J’adore les édifices !</w:t>
            </w:r>
            <w:r w:rsidR="001E02B8" w:rsidRPr="00894EDF">
              <w:rPr>
                <w:rFonts w:asciiTheme="majorHAnsi" w:hAnsiTheme="majorHAnsi"/>
                <w:sz w:val="20"/>
                <w:szCs w:val="20"/>
                <w:lang w:val="fr-CA"/>
              </w:rPr>
              <w:br/>
            </w:r>
          </w:p>
          <w:p w14:paraId="26DD4ECF" w14:textId="03B6D6BD" w:rsidR="001E02B8" w:rsidRPr="00894EDF" w:rsidRDefault="001E02B8" w:rsidP="001E02B8">
            <w:pPr>
              <w:spacing w:after="120" w:line="264" w:lineRule="auto"/>
              <w:rPr>
                <w:sz w:val="20"/>
                <w:szCs w:val="20"/>
                <w:lang w:val="fr-CA"/>
              </w:rPr>
            </w:pPr>
          </w:p>
          <w:p w14:paraId="73E06C28" w14:textId="77777777" w:rsidR="00B070B2" w:rsidRPr="00894EDF" w:rsidRDefault="00B070B2" w:rsidP="002C3BFC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fr-CA"/>
              </w:rPr>
            </w:pPr>
          </w:p>
          <w:p w14:paraId="4DEB4BF4" w14:textId="77777777" w:rsidR="00532B6E" w:rsidRPr="00894EDF" w:rsidRDefault="00532B6E" w:rsidP="002C3BFC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fr-CA"/>
              </w:rPr>
            </w:pPr>
          </w:p>
          <w:p w14:paraId="7B3634EF" w14:textId="77777777" w:rsidR="007174F8" w:rsidRPr="00894EDF" w:rsidRDefault="007174F8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</w:p>
        </w:tc>
        <w:tc>
          <w:tcPr>
            <w:tcW w:w="3591" w:type="dxa"/>
            <w:gridSpan w:val="2"/>
            <w:shd w:val="clear" w:color="auto" w:fill="auto"/>
          </w:tcPr>
          <w:p w14:paraId="7620BA4B" w14:textId="6EDB6B4B" w:rsidR="0020750B" w:rsidRPr="00C703AB" w:rsidRDefault="001504FC" w:rsidP="0020750B">
            <w:pPr>
              <w:pStyle w:val="Normal0"/>
              <w:spacing w:after="0" w:line="240" w:lineRule="auto"/>
              <w:rPr>
                <w:rFonts w:asciiTheme="majorHAnsi" w:eastAsia="Open Sans" w:hAnsiTheme="majorHAnsi" w:cs="Open Sans"/>
                <w:b/>
                <w:bCs/>
                <w:sz w:val="20"/>
                <w:szCs w:val="20"/>
                <w:lang w:val="fr-CA"/>
              </w:rPr>
            </w:pPr>
            <w:r w:rsidRPr="00C10A00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Idée principale :</w:t>
            </w:r>
            <w:r w:rsidR="00C259B0" w:rsidRPr="001504FC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 xml:space="preserve"> </w:t>
            </w:r>
            <w:r w:rsidRPr="001504FC">
              <w:rPr>
                <w:rFonts w:asciiTheme="majorHAnsi" w:eastAsia="Open Sans" w:hAnsiTheme="majorHAnsi" w:cs="Open Sans"/>
                <w:b/>
                <w:sz w:val="20"/>
                <w:szCs w:val="20"/>
                <w:lang w:val="fr-CA"/>
              </w:rPr>
              <w:t>On peut observer et comparer les formes et les objets selon leurs attributs.</w:t>
            </w:r>
            <w:r w:rsidR="0020750B" w:rsidRPr="001504FC">
              <w:rPr>
                <w:rFonts w:asciiTheme="majorHAnsi" w:eastAsia="Open Sans" w:hAnsiTheme="majorHAnsi" w:cs="Open Sans"/>
                <w:b/>
                <w:sz w:val="20"/>
                <w:szCs w:val="20"/>
                <w:lang w:val="fr-CA"/>
              </w:rPr>
              <w:br/>
            </w:r>
            <w:r w:rsidR="00C703AB" w:rsidRPr="00C703AB">
              <w:rPr>
                <w:rFonts w:asciiTheme="majorHAnsi" w:eastAsia="Open Sans" w:hAnsiTheme="majorHAnsi" w:cs="Open Sans"/>
                <w:b/>
                <w:bCs/>
                <w:sz w:val="20"/>
                <w:szCs w:val="20"/>
                <w:lang w:val="fr-CA"/>
              </w:rPr>
              <w:t>Examiner les</w:t>
            </w:r>
            <w:r w:rsidR="0020750B" w:rsidRPr="00C703AB">
              <w:rPr>
                <w:rFonts w:asciiTheme="majorHAnsi" w:eastAsia="Open Sans" w:hAnsiTheme="majorHAnsi" w:cs="Open Sans"/>
                <w:b/>
                <w:bCs/>
                <w:sz w:val="20"/>
                <w:szCs w:val="20"/>
                <w:lang w:val="fr-CA"/>
              </w:rPr>
              <w:t xml:space="preserve"> attributs </w:t>
            </w:r>
            <w:r w:rsidR="00C703AB" w:rsidRPr="00C703AB">
              <w:rPr>
                <w:rFonts w:asciiTheme="majorHAnsi" w:eastAsia="Open Sans" w:hAnsiTheme="majorHAnsi" w:cs="Open Sans"/>
                <w:b/>
                <w:bCs/>
                <w:sz w:val="20"/>
                <w:szCs w:val="20"/>
                <w:lang w:val="fr-CA"/>
              </w:rPr>
              <w:t xml:space="preserve">et les </w:t>
            </w:r>
            <w:r w:rsidR="0020750B" w:rsidRPr="00C703AB">
              <w:rPr>
                <w:rFonts w:asciiTheme="majorHAnsi" w:eastAsia="Open Sans" w:hAnsiTheme="majorHAnsi" w:cs="Open Sans"/>
                <w:b/>
                <w:bCs/>
                <w:sz w:val="20"/>
                <w:szCs w:val="20"/>
                <w:lang w:val="fr-CA"/>
              </w:rPr>
              <w:t>propr</w:t>
            </w:r>
            <w:r w:rsidR="00C703AB" w:rsidRPr="00C703AB">
              <w:rPr>
                <w:rFonts w:asciiTheme="majorHAnsi" w:eastAsia="Open Sans" w:hAnsiTheme="majorHAnsi" w:cs="Open Sans"/>
                <w:b/>
                <w:bCs/>
                <w:sz w:val="20"/>
                <w:szCs w:val="20"/>
                <w:lang w:val="fr-CA"/>
              </w:rPr>
              <w:t>ié</w:t>
            </w:r>
            <w:r w:rsidR="0020750B" w:rsidRPr="00C703AB">
              <w:rPr>
                <w:rFonts w:asciiTheme="majorHAnsi" w:eastAsia="Open Sans" w:hAnsiTheme="majorHAnsi" w:cs="Open Sans"/>
                <w:b/>
                <w:bCs/>
                <w:sz w:val="20"/>
                <w:szCs w:val="20"/>
                <w:lang w:val="fr-CA"/>
              </w:rPr>
              <w:t>t</w:t>
            </w:r>
            <w:r w:rsidR="00C703AB" w:rsidRPr="00C703AB">
              <w:rPr>
                <w:rFonts w:asciiTheme="majorHAnsi" w:eastAsia="Open Sans" w:hAnsiTheme="majorHAnsi" w:cs="Open Sans"/>
                <w:b/>
                <w:bCs/>
                <w:sz w:val="20"/>
                <w:szCs w:val="20"/>
                <w:lang w:val="fr-CA"/>
              </w:rPr>
              <w:t>é</w:t>
            </w:r>
            <w:r w:rsidR="0020750B" w:rsidRPr="00C703AB">
              <w:rPr>
                <w:rFonts w:asciiTheme="majorHAnsi" w:eastAsia="Open Sans" w:hAnsiTheme="majorHAnsi" w:cs="Open Sans"/>
                <w:b/>
                <w:bCs/>
                <w:sz w:val="20"/>
                <w:szCs w:val="20"/>
                <w:lang w:val="fr-CA"/>
              </w:rPr>
              <w:t xml:space="preserve">s </w:t>
            </w:r>
            <w:r w:rsidR="00C703AB">
              <w:rPr>
                <w:rFonts w:asciiTheme="majorHAnsi" w:eastAsia="Open Sans" w:hAnsiTheme="majorHAnsi" w:cs="Open Sans"/>
                <w:b/>
                <w:bCs/>
                <w:sz w:val="20"/>
                <w:szCs w:val="20"/>
                <w:lang w:val="fr-CA"/>
              </w:rPr>
              <w:t>géométriques des formes en</w:t>
            </w:r>
            <w:r w:rsidR="0020750B" w:rsidRPr="00C703AB">
              <w:rPr>
                <w:rFonts w:asciiTheme="majorHAnsi" w:eastAsia="Open Sans" w:hAnsiTheme="majorHAnsi" w:cs="Open Sans"/>
                <w:b/>
                <w:bCs/>
                <w:sz w:val="20"/>
                <w:szCs w:val="20"/>
                <w:lang w:val="fr-CA"/>
              </w:rPr>
              <w:t xml:space="preserve"> 2-D </w:t>
            </w:r>
            <w:r w:rsidR="00C703AB">
              <w:rPr>
                <w:rFonts w:asciiTheme="majorHAnsi" w:eastAsia="Open Sans" w:hAnsiTheme="majorHAnsi" w:cs="Open Sans"/>
                <w:b/>
                <w:bCs/>
                <w:sz w:val="20"/>
                <w:szCs w:val="20"/>
                <w:lang w:val="fr-CA"/>
              </w:rPr>
              <w:t>et des solides en</w:t>
            </w:r>
            <w:r w:rsidR="0020750B" w:rsidRPr="00C703AB">
              <w:rPr>
                <w:rFonts w:asciiTheme="majorHAnsi" w:eastAsia="Open Sans" w:hAnsiTheme="majorHAnsi" w:cs="Open Sans"/>
                <w:b/>
                <w:bCs/>
                <w:sz w:val="20"/>
                <w:szCs w:val="20"/>
                <w:lang w:val="fr-CA"/>
              </w:rPr>
              <w:t xml:space="preserve"> 3-D</w:t>
            </w:r>
          </w:p>
          <w:p w14:paraId="1756AADA" w14:textId="77777777" w:rsidR="001A683E" w:rsidRPr="008E4D5D" w:rsidRDefault="001A683E" w:rsidP="001A683E">
            <w:pPr>
              <w:autoSpaceDE w:val="0"/>
              <w:autoSpaceDN w:val="0"/>
              <w:adjustRightInd w:val="0"/>
              <w:rPr>
                <w:rFonts w:asciiTheme="majorHAnsi" w:eastAsia="Open Sans" w:hAnsiTheme="majorHAnsi" w:cstheme="majorHAnsi"/>
                <w:sz w:val="20"/>
                <w:szCs w:val="20"/>
                <w:lang w:val="fr-CA"/>
              </w:rPr>
            </w:pPr>
            <w:r w:rsidRPr="008E4D5D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Pr="008E4D5D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Analyser les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8E4D5D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attributs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8E4D5D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g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8E4D5D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om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8E4D5D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triques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8E4D5D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de formes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8E4D5D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en 2-D et de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8E4D5D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solides en 3-D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8E4D5D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(p. ex. : nombre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8E4D5D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de c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ô</w:t>
            </w:r>
            <w:r w:rsidRPr="008E4D5D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t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8E4D5D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s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8E4D5D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/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8E4D5D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ar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ê</w:t>
            </w:r>
            <w:r w:rsidRPr="008E4D5D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tes, faces,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8E4D5D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sommets).</w:t>
            </w:r>
          </w:p>
          <w:p w14:paraId="7B3634F0" w14:textId="72E52D8E" w:rsidR="00C259B0" w:rsidRPr="001A683E" w:rsidRDefault="001A683E" w:rsidP="001A683E">
            <w:pPr>
              <w:pStyle w:val="Normal0"/>
              <w:spacing w:after="0" w:line="240" w:lineRule="auto"/>
              <w:rPr>
                <w:rFonts w:asciiTheme="majorHAnsi" w:eastAsia="Open Sans" w:hAnsiTheme="majorHAnsi" w:cs="Open Sans"/>
                <w:color w:val="0070C0"/>
                <w:sz w:val="20"/>
                <w:szCs w:val="20"/>
                <w:lang w:val="fr-CA"/>
              </w:rPr>
            </w:pPr>
            <w:r w:rsidRPr="008E4D5D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Pr="008E4D5D">
              <w:rPr>
                <w:rFonts w:asciiTheme="majorHAnsi" w:eastAsia="ErgoLTPro-MediumCondensed" w:hAnsiTheme="majorHAnsi" w:cstheme="majorHAnsi"/>
                <w:sz w:val="20"/>
                <w:szCs w:val="20"/>
                <w:lang w:val="fr-CA"/>
              </w:rPr>
              <w:t>Classifier et nommer des formes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/>
              </w:rPr>
              <w:t xml:space="preserve"> </w:t>
            </w:r>
            <w:r w:rsidRPr="008E4D5D">
              <w:rPr>
                <w:rFonts w:asciiTheme="majorHAnsi" w:eastAsia="ErgoLTPro-MediumCondensed" w:hAnsiTheme="majorHAnsi" w:cstheme="majorHAnsi"/>
                <w:sz w:val="20"/>
                <w:szCs w:val="20"/>
                <w:lang w:val="fr-CA"/>
              </w:rPr>
              <w:t>en 2-D et des solides en 3-D selon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/>
              </w:rPr>
              <w:t xml:space="preserve"> </w:t>
            </w:r>
            <w:r w:rsidRPr="008E4D5D">
              <w:rPr>
                <w:rFonts w:asciiTheme="majorHAnsi" w:eastAsia="ErgoLTPro-MediumCondensed" w:hAnsiTheme="majorHAnsi" w:cstheme="majorHAnsi"/>
                <w:sz w:val="20"/>
                <w:szCs w:val="20"/>
                <w:lang w:val="fr-CA"/>
              </w:rPr>
              <w:t>des attributs communs.</w:t>
            </w:r>
            <w:r w:rsidRPr="008E4D5D">
              <w:rPr>
                <w:rFonts w:asciiTheme="majorHAnsi" w:eastAsia="Open Sans" w:hAnsiTheme="majorHAnsi" w:cstheme="majorHAnsi"/>
                <w:sz w:val="20"/>
                <w:szCs w:val="20"/>
                <w:lang w:val="fr-CA"/>
              </w:rPr>
              <w:br/>
            </w:r>
            <w:r w:rsidRPr="008E4D5D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Pr="008E4D5D">
              <w:rPr>
                <w:rFonts w:asciiTheme="majorHAnsi" w:eastAsia="ErgoLTPro-MediumCondensed" w:hAnsiTheme="majorHAnsi" w:cstheme="majorHAnsi"/>
                <w:sz w:val="20"/>
                <w:szCs w:val="20"/>
                <w:lang w:val="fr-CA"/>
              </w:rPr>
              <w:t>Classifier et nommer des formes en 2-D et des solides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/>
              </w:rPr>
              <w:t xml:space="preserve"> </w:t>
            </w:r>
            <w:r w:rsidRPr="008E4D5D">
              <w:rPr>
                <w:rFonts w:asciiTheme="majorHAnsi" w:eastAsia="ErgoLTPro-MediumCondensed" w:hAnsiTheme="majorHAnsi" w:cstheme="majorHAnsi"/>
                <w:sz w:val="20"/>
                <w:szCs w:val="20"/>
                <w:lang w:val="fr-CA"/>
              </w:rPr>
              <w:t xml:space="preserve">en 3-D 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/>
              </w:rPr>
              <w:t>à</w:t>
            </w:r>
            <w:r w:rsidRPr="008E4D5D">
              <w:rPr>
                <w:rFonts w:asciiTheme="majorHAnsi" w:eastAsia="ErgoLTPro-MediumCondensed" w:hAnsiTheme="majorHAnsi" w:cstheme="majorHAnsi"/>
                <w:sz w:val="20"/>
                <w:szCs w:val="20"/>
                <w:lang w:val="fr-CA"/>
              </w:rPr>
              <w:t xml:space="preserve"> partir de propri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/>
              </w:rPr>
              <w:t>é</w:t>
            </w:r>
            <w:r w:rsidRPr="008E4D5D">
              <w:rPr>
                <w:rFonts w:asciiTheme="majorHAnsi" w:eastAsia="ErgoLTPro-MediumCondensed" w:hAnsiTheme="majorHAnsi" w:cstheme="majorHAnsi"/>
                <w:sz w:val="20"/>
                <w:szCs w:val="20"/>
                <w:lang w:val="fr-CA"/>
              </w:rPr>
              <w:t>t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/>
              </w:rPr>
              <w:t>é</w:t>
            </w:r>
            <w:r w:rsidRPr="008E4D5D">
              <w:rPr>
                <w:rFonts w:asciiTheme="majorHAnsi" w:eastAsia="ErgoLTPro-MediumCondensed" w:hAnsiTheme="majorHAnsi" w:cstheme="majorHAnsi"/>
                <w:sz w:val="20"/>
                <w:szCs w:val="20"/>
                <w:lang w:val="fr-CA"/>
              </w:rPr>
              <w:t>s g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/>
              </w:rPr>
              <w:t>é</w:t>
            </w:r>
            <w:r w:rsidRPr="008E4D5D">
              <w:rPr>
                <w:rFonts w:asciiTheme="majorHAnsi" w:eastAsia="ErgoLTPro-MediumCondensed" w:hAnsiTheme="majorHAnsi" w:cstheme="majorHAnsi"/>
                <w:sz w:val="20"/>
                <w:szCs w:val="20"/>
                <w:lang w:val="fr-CA"/>
              </w:rPr>
              <w:t>om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/>
              </w:rPr>
              <w:t>é</w:t>
            </w:r>
            <w:r w:rsidRPr="008E4D5D">
              <w:rPr>
                <w:rFonts w:asciiTheme="majorHAnsi" w:eastAsia="ErgoLTPro-MediumCondensed" w:hAnsiTheme="majorHAnsi" w:cstheme="majorHAnsi"/>
                <w:sz w:val="20"/>
                <w:szCs w:val="20"/>
                <w:lang w:val="fr-CA"/>
              </w:rPr>
              <w:t>triques (p. ex. :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/>
              </w:rPr>
              <w:t xml:space="preserve"> </w:t>
            </w:r>
            <w:r w:rsidRPr="008E4D5D">
              <w:rPr>
                <w:rFonts w:asciiTheme="majorHAnsi" w:eastAsia="ErgoLTPro-MediumCondensed" w:hAnsiTheme="majorHAnsi" w:cstheme="majorHAnsi"/>
                <w:sz w:val="20"/>
                <w:szCs w:val="20"/>
                <w:lang w:val="fr-CA"/>
              </w:rPr>
              <w:t>un rectangle poss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/>
              </w:rPr>
              <w:t>è</w:t>
            </w:r>
            <w:r w:rsidRPr="008E4D5D">
              <w:rPr>
                <w:rFonts w:asciiTheme="majorHAnsi" w:eastAsia="ErgoLTPro-MediumCondensed" w:hAnsiTheme="majorHAnsi" w:cstheme="majorHAnsi"/>
                <w:sz w:val="20"/>
                <w:szCs w:val="20"/>
                <w:lang w:val="fr-CA"/>
              </w:rPr>
              <w:t>de 4 angles droits).</w:t>
            </w:r>
          </w:p>
        </w:tc>
      </w:tr>
      <w:tr w:rsidR="004C6E50" w:rsidRPr="007D1568" w14:paraId="7B3634FE" w14:textId="77777777" w:rsidTr="39DBB73A">
        <w:trPr>
          <w:trHeight w:val="20"/>
        </w:trPr>
        <w:tc>
          <w:tcPr>
            <w:tcW w:w="3510" w:type="dxa"/>
          </w:tcPr>
          <w:p w14:paraId="7B3634F2" w14:textId="553C3C75" w:rsidR="004C6E50" w:rsidRPr="00D53AEC" w:rsidRDefault="00B306BC" w:rsidP="00CD1ACD">
            <w:pPr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</w:pPr>
            <w:r w:rsidRPr="00D53AEC">
              <w:rPr>
                <w:rFonts w:asciiTheme="majorHAnsi" w:hAnsiTheme="majorHAnsi"/>
                <w:b/>
                <w:color w:val="000000"/>
                <w:sz w:val="20"/>
                <w:szCs w:val="20"/>
                <w:lang w:val="fr-CA"/>
              </w:rPr>
              <w:t>3.</w:t>
            </w:r>
            <w:r w:rsidR="00CD1ACD" w:rsidRPr="00D53AEC">
              <w:rPr>
                <w:rFonts w:asciiTheme="majorHAnsi" w:hAnsiTheme="majorHAnsi"/>
                <w:b/>
                <w:color w:val="000000"/>
                <w:sz w:val="20"/>
                <w:szCs w:val="20"/>
                <w:lang w:val="fr-CA"/>
              </w:rPr>
              <w:t>F</w:t>
            </w:r>
            <w:r w:rsidRPr="00D53AEC">
              <w:rPr>
                <w:rFonts w:asciiTheme="majorHAnsi" w:hAnsiTheme="majorHAnsi"/>
                <w:b/>
                <w:color w:val="000000"/>
                <w:sz w:val="20"/>
                <w:szCs w:val="20"/>
                <w:lang w:val="fr-CA"/>
              </w:rPr>
              <w:t>.</w:t>
            </w:r>
            <w:r w:rsidR="004C6E50" w:rsidRPr="00D53AEC">
              <w:rPr>
                <w:rFonts w:asciiTheme="majorHAnsi" w:hAnsiTheme="majorHAnsi"/>
                <w:b/>
                <w:color w:val="000000"/>
                <w:sz w:val="20"/>
                <w:szCs w:val="20"/>
                <w:lang w:val="fr-CA"/>
              </w:rPr>
              <w:t>7.</w:t>
            </w:r>
            <w:r w:rsidR="004C6E50" w:rsidRPr="00D53AEC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 xml:space="preserve"> </w:t>
            </w:r>
            <w:r w:rsidR="00CD1ACD" w:rsidRPr="00D53AEC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>Trier des polygones réguliers et des polygones irréguliers en se basant sur le nombre de côtés, y compris des :</w:t>
            </w:r>
          </w:p>
          <w:p w14:paraId="7AC14DF0" w14:textId="247CDDCD" w:rsidR="00CD1ACD" w:rsidRPr="00D53AEC" w:rsidRDefault="00CD1ACD" w:rsidP="00CD1A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</w:pPr>
            <w:r w:rsidRPr="00D53AEC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>• triangles;</w:t>
            </w:r>
          </w:p>
          <w:p w14:paraId="64D7F7E1" w14:textId="354118CB" w:rsidR="00CD1ACD" w:rsidRPr="00D53AEC" w:rsidRDefault="00CD1ACD" w:rsidP="00CD1A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</w:pPr>
            <w:r w:rsidRPr="00D53AEC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>•</w:t>
            </w:r>
            <w:r w:rsidR="006D5353" w:rsidRPr="00D53AEC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 xml:space="preserve"> </w:t>
            </w:r>
            <w:r w:rsidRPr="00D53AEC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>quadrilatères;</w:t>
            </w:r>
          </w:p>
          <w:p w14:paraId="4C4D7124" w14:textId="1BAD8E77" w:rsidR="00CD1ACD" w:rsidRPr="00D53AEC" w:rsidRDefault="006D5353" w:rsidP="00CD1A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</w:pPr>
            <w:r w:rsidRPr="00D53AEC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 xml:space="preserve">• </w:t>
            </w:r>
            <w:r w:rsidR="00CD1ACD" w:rsidRPr="00D53AEC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>pentagones;</w:t>
            </w:r>
          </w:p>
          <w:p w14:paraId="51FA5C53" w14:textId="4BA9A183" w:rsidR="00CD1ACD" w:rsidRPr="00D53AEC" w:rsidRDefault="006D5353" w:rsidP="00CD1A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</w:pPr>
            <w:r w:rsidRPr="00D53AEC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 xml:space="preserve">• </w:t>
            </w:r>
            <w:r w:rsidR="00CD1ACD" w:rsidRPr="00D53AEC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>hexagones;</w:t>
            </w:r>
          </w:p>
          <w:p w14:paraId="7B3634F8" w14:textId="34ABD364" w:rsidR="00CD1ACD" w:rsidRPr="00D53AEC" w:rsidRDefault="006D5353" w:rsidP="00CD1A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</w:pPr>
            <w:r w:rsidRPr="00D53AEC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 xml:space="preserve">• </w:t>
            </w:r>
            <w:r w:rsidR="00CD1ACD" w:rsidRPr="00D53AEC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>octogones</w:t>
            </w:r>
            <w:r w:rsidR="00C6275C" w:rsidRPr="00D53AEC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>.</w:t>
            </w:r>
          </w:p>
        </w:tc>
        <w:tc>
          <w:tcPr>
            <w:tcW w:w="2790" w:type="dxa"/>
            <w:gridSpan w:val="3"/>
          </w:tcPr>
          <w:p w14:paraId="23DAE5A2" w14:textId="77777777" w:rsidR="005B7955" w:rsidRPr="000D4EF7" w:rsidRDefault="005B7955" w:rsidP="005B7955">
            <w:pPr>
              <w:spacing w:line="276" w:lineRule="auto"/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</w:pPr>
            <w:r w:rsidRPr="000D4EF7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La géométrie, unité 1 : Les figures à 2D</w:t>
            </w:r>
          </w:p>
          <w:p w14:paraId="7B3634F9" w14:textId="1FA844F4" w:rsidR="004C6E50" w:rsidRPr="005B7955" w:rsidRDefault="005B7955" w:rsidP="005B7955">
            <w:pPr>
              <w:spacing w:line="276" w:lineRule="auto"/>
              <w:rPr>
                <w:rFonts w:asciiTheme="majorHAnsi" w:hAnsiTheme="majorHAnsi"/>
                <w:sz w:val="20"/>
                <w:szCs w:val="20"/>
                <w:highlight w:val="yellow"/>
                <w:lang w:val="fr-CA"/>
              </w:rPr>
            </w:pPr>
            <w:r w:rsidRPr="000D4EF7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1 : Trier des polygones</w:t>
            </w:r>
            <w:r w:rsidRPr="000D4EF7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  <w:t xml:space="preserve">2 : </w:t>
            </w:r>
            <w:r w:rsidRPr="000D4EF7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Quelle est la règle de tri ?</w:t>
            </w:r>
          </w:p>
        </w:tc>
        <w:tc>
          <w:tcPr>
            <w:tcW w:w="3150" w:type="dxa"/>
          </w:tcPr>
          <w:p w14:paraId="7B3634FA" w14:textId="204F40F5" w:rsidR="004C6E50" w:rsidRPr="00362A5E" w:rsidRDefault="0007305B" w:rsidP="004C6E50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362A5E">
              <w:rPr>
                <w:rFonts w:asciiTheme="majorHAnsi" w:hAnsiTheme="majorHAnsi"/>
                <w:sz w:val="20"/>
                <w:szCs w:val="20"/>
                <w:lang w:val="fr-CA"/>
              </w:rPr>
              <w:t>La galerie d’art</w:t>
            </w:r>
          </w:p>
          <w:p w14:paraId="7B3634FB" w14:textId="6DF42D53" w:rsidR="004C6E50" w:rsidRPr="00362A5E" w:rsidRDefault="005F188F" w:rsidP="004C6E50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362A5E">
              <w:rPr>
                <w:rFonts w:asciiTheme="majorHAnsi" w:hAnsiTheme="majorHAnsi"/>
                <w:sz w:val="20"/>
                <w:szCs w:val="20"/>
                <w:lang w:val="fr-CA"/>
              </w:rPr>
              <w:t>Des édifices magnifiques</w:t>
            </w:r>
          </w:p>
          <w:p w14:paraId="55C25075" w14:textId="1A956A8E" w:rsidR="004C6E50" w:rsidRPr="00362A5E" w:rsidRDefault="004C6E50" w:rsidP="004C6E50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fr-CA"/>
              </w:rPr>
            </w:pPr>
          </w:p>
          <w:p w14:paraId="4915BFA3" w14:textId="62B21D7A" w:rsidR="004C6E50" w:rsidRPr="00362A5E" w:rsidRDefault="002E0FF0" w:rsidP="004C6E50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>Étayage :</w:t>
            </w:r>
            <w:r w:rsidR="004C6E50" w:rsidRPr="00362A5E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 xml:space="preserve"> </w:t>
            </w:r>
          </w:p>
          <w:p w14:paraId="62659EAA" w14:textId="750E0269" w:rsidR="004C6E50" w:rsidRPr="0007305B" w:rsidRDefault="0007305B" w:rsidP="004C6E50">
            <w:pPr>
              <w:spacing w:after="120" w:line="264" w:lineRule="auto"/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07305B">
              <w:rPr>
                <w:rFonts w:asciiTheme="majorHAnsi" w:hAnsiTheme="majorHAnsi"/>
                <w:sz w:val="20"/>
                <w:szCs w:val="20"/>
                <w:lang w:val="fr-CA"/>
              </w:rPr>
              <w:t>J’adore les édifices !</w:t>
            </w:r>
            <w:r w:rsidR="004C6E50" w:rsidRPr="0007305B">
              <w:rPr>
                <w:rFonts w:asciiTheme="majorHAnsi" w:hAnsiTheme="majorHAnsi"/>
                <w:sz w:val="20"/>
                <w:szCs w:val="20"/>
                <w:lang w:val="fr-CA"/>
              </w:rPr>
              <w:br/>
            </w:r>
            <w:r w:rsidRPr="0007305B">
              <w:rPr>
                <w:rFonts w:asciiTheme="majorHAnsi" w:hAnsiTheme="majorHAnsi"/>
                <w:sz w:val="20"/>
                <w:szCs w:val="20"/>
                <w:lang w:val="fr-CA"/>
              </w:rPr>
              <w:t>Partager nos histoires</w:t>
            </w:r>
            <w:r w:rsidR="004C6E50" w:rsidRPr="0007305B">
              <w:rPr>
                <w:rFonts w:asciiTheme="majorHAnsi" w:hAnsiTheme="majorHAnsi"/>
                <w:sz w:val="20"/>
                <w:szCs w:val="20"/>
                <w:lang w:val="fr-CA"/>
              </w:rPr>
              <w:br/>
            </w:r>
          </w:p>
          <w:p w14:paraId="71259017" w14:textId="77777777" w:rsidR="004C6E50" w:rsidRPr="0007305B" w:rsidRDefault="004C6E50" w:rsidP="004C6E50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fr-CA"/>
              </w:rPr>
            </w:pPr>
          </w:p>
          <w:p w14:paraId="7B3634FC" w14:textId="77777777" w:rsidR="004C6E50" w:rsidRPr="0007305B" w:rsidRDefault="004C6E50" w:rsidP="004C6E50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</w:p>
        </w:tc>
        <w:tc>
          <w:tcPr>
            <w:tcW w:w="3591" w:type="dxa"/>
            <w:gridSpan w:val="2"/>
            <w:shd w:val="clear" w:color="auto" w:fill="auto"/>
          </w:tcPr>
          <w:p w14:paraId="7D49D61A" w14:textId="49F64823" w:rsidR="004C6E50" w:rsidRPr="00652AC4" w:rsidRDefault="001504FC" w:rsidP="004C6E50">
            <w:pPr>
              <w:pStyle w:val="Normal0"/>
              <w:spacing w:after="0" w:line="240" w:lineRule="auto"/>
              <w:rPr>
                <w:rFonts w:asciiTheme="majorHAnsi" w:eastAsia="Open Sans" w:hAnsiTheme="majorHAnsi" w:cs="Open Sans"/>
                <w:b/>
                <w:bCs/>
                <w:sz w:val="20"/>
                <w:szCs w:val="20"/>
                <w:lang w:val="fr-CA"/>
              </w:rPr>
            </w:pPr>
            <w:r w:rsidRPr="00C10A00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Idée principale :</w:t>
            </w:r>
            <w:r w:rsidR="004C6E50" w:rsidRPr="001504FC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 xml:space="preserve"> </w:t>
            </w:r>
            <w:r w:rsidRPr="001504FC">
              <w:rPr>
                <w:rFonts w:asciiTheme="majorHAnsi" w:eastAsia="Open Sans" w:hAnsiTheme="majorHAnsi" w:cs="Open Sans"/>
                <w:b/>
                <w:sz w:val="20"/>
                <w:szCs w:val="20"/>
                <w:lang w:val="fr-CA"/>
              </w:rPr>
              <w:t>On peut observer et comparer les formes et les objets selon leurs attributs.</w:t>
            </w:r>
            <w:r w:rsidR="004C6E50" w:rsidRPr="001504FC">
              <w:rPr>
                <w:rFonts w:asciiTheme="majorHAnsi" w:eastAsia="Open Sans" w:hAnsiTheme="majorHAnsi" w:cs="Open Sans"/>
                <w:b/>
                <w:sz w:val="20"/>
                <w:szCs w:val="20"/>
                <w:lang w:val="fr-CA"/>
              </w:rPr>
              <w:br/>
            </w:r>
            <w:r w:rsidR="00652AC4" w:rsidRPr="00C703AB">
              <w:rPr>
                <w:rFonts w:asciiTheme="majorHAnsi" w:eastAsia="Open Sans" w:hAnsiTheme="majorHAnsi" w:cs="Open Sans"/>
                <w:b/>
                <w:bCs/>
                <w:sz w:val="20"/>
                <w:szCs w:val="20"/>
                <w:lang w:val="fr-CA"/>
              </w:rPr>
              <w:t xml:space="preserve">Examiner les attributs et les propriétés </w:t>
            </w:r>
            <w:r w:rsidR="00652AC4">
              <w:rPr>
                <w:rFonts w:asciiTheme="majorHAnsi" w:eastAsia="Open Sans" w:hAnsiTheme="majorHAnsi" w:cs="Open Sans"/>
                <w:b/>
                <w:bCs/>
                <w:sz w:val="20"/>
                <w:szCs w:val="20"/>
                <w:lang w:val="fr-CA"/>
              </w:rPr>
              <w:t>géométriques des formes en</w:t>
            </w:r>
            <w:r w:rsidR="00652AC4" w:rsidRPr="00C703AB">
              <w:rPr>
                <w:rFonts w:asciiTheme="majorHAnsi" w:eastAsia="Open Sans" w:hAnsiTheme="majorHAnsi" w:cs="Open Sans"/>
                <w:b/>
                <w:bCs/>
                <w:sz w:val="20"/>
                <w:szCs w:val="20"/>
                <w:lang w:val="fr-CA"/>
              </w:rPr>
              <w:t xml:space="preserve"> 2-D </w:t>
            </w:r>
            <w:r w:rsidR="00652AC4">
              <w:rPr>
                <w:rFonts w:asciiTheme="majorHAnsi" w:eastAsia="Open Sans" w:hAnsiTheme="majorHAnsi" w:cs="Open Sans"/>
                <w:b/>
                <w:bCs/>
                <w:sz w:val="20"/>
                <w:szCs w:val="20"/>
                <w:lang w:val="fr-CA"/>
              </w:rPr>
              <w:t>et des solides en</w:t>
            </w:r>
            <w:r w:rsidR="00652AC4" w:rsidRPr="00C703AB">
              <w:rPr>
                <w:rFonts w:asciiTheme="majorHAnsi" w:eastAsia="Open Sans" w:hAnsiTheme="majorHAnsi" w:cs="Open Sans"/>
                <w:b/>
                <w:bCs/>
                <w:sz w:val="20"/>
                <w:szCs w:val="20"/>
                <w:lang w:val="fr-CA"/>
              </w:rPr>
              <w:t xml:space="preserve"> 3-D</w:t>
            </w:r>
          </w:p>
          <w:p w14:paraId="7B3634FD" w14:textId="574DC259" w:rsidR="004C6E50" w:rsidRPr="001A683E" w:rsidRDefault="001A683E" w:rsidP="00145881">
            <w:pPr>
              <w:pStyle w:val="Normal0"/>
              <w:spacing w:after="0" w:line="240" w:lineRule="auto"/>
              <w:rPr>
                <w:rFonts w:asciiTheme="majorHAnsi" w:eastAsia="Open Sans" w:hAnsiTheme="majorHAnsi" w:cs="Open Sans"/>
                <w:sz w:val="20"/>
                <w:szCs w:val="20"/>
                <w:lang w:val="fr-CA"/>
              </w:rPr>
            </w:pPr>
            <w:r w:rsidRPr="008E4D5D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Pr="008E4D5D">
              <w:rPr>
                <w:rFonts w:asciiTheme="majorHAnsi" w:eastAsia="ErgoLTPro-MediumCondensed" w:hAnsiTheme="majorHAnsi" w:cstheme="majorHAnsi"/>
                <w:sz w:val="20"/>
                <w:szCs w:val="20"/>
                <w:lang w:val="fr-CA"/>
              </w:rPr>
              <w:t>Analyser les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/>
              </w:rPr>
              <w:t xml:space="preserve"> </w:t>
            </w:r>
            <w:r w:rsidRPr="008E4D5D">
              <w:rPr>
                <w:rFonts w:asciiTheme="majorHAnsi" w:eastAsia="ErgoLTPro-MediumCondensed" w:hAnsiTheme="majorHAnsi" w:cstheme="majorHAnsi"/>
                <w:sz w:val="20"/>
                <w:szCs w:val="20"/>
                <w:lang w:val="fr-CA"/>
              </w:rPr>
              <w:t>attributs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/>
              </w:rPr>
              <w:t xml:space="preserve"> </w:t>
            </w:r>
            <w:r w:rsidRPr="008E4D5D">
              <w:rPr>
                <w:rFonts w:asciiTheme="majorHAnsi" w:eastAsia="ErgoLTPro-MediumCondensed" w:hAnsiTheme="majorHAnsi" w:cstheme="majorHAnsi"/>
                <w:sz w:val="20"/>
                <w:szCs w:val="20"/>
                <w:lang w:val="fr-CA"/>
              </w:rPr>
              <w:t>g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/>
              </w:rPr>
              <w:t>é</w:t>
            </w:r>
            <w:r w:rsidRPr="008E4D5D">
              <w:rPr>
                <w:rFonts w:asciiTheme="majorHAnsi" w:eastAsia="ErgoLTPro-MediumCondensed" w:hAnsiTheme="majorHAnsi" w:cstheme="majorHAnsi"/>
                <w:sz w:val="20"/>
                <w:szCs w:val="20"/>
                <w:lang w:val="fr-CA"/>
              </w:rPr>
              <w:t>om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/>
              </w:rPr>
              <w:t>é</w:t>
            </w:r>
            <w:r w:rsidRPr="008E4D5D">
              <w:rPr>
                <w:rFonts w:asciiTheme="majorHAnsi" w:eastAsia="ErgoLTPro-MediumCondensed" w:hAnsiTheme="majorHAnsi" w:cstheme="majorHAnsi"/>
                <w:sz w:val="20"/>
                <w:szCs w:val="20"/>
                <w:lang w:val="fr-CA"/>
              </w:rPr>
              <w:t>triques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/>
              </w:rPr>
              <w:t xml:space="preserve"> </w:t>
            </w:r>
            <w:r w:rsidRPr="008E4D5D">
              <w:rPr>
                <w:rFonts w:asciiTheme="majorHAnsi" w:eastAsia="ErgoLTPro-MediumCondensed" w:hAnsiTheme="majorHAnsi" w:cstheme="majorHAnsi"/>
                <w:sz w:val="20"/>
                <w:szCs w:val="20"/>
                <w:lang w:val="fr-CA"/>
              </w:rPr>
              <w:t>de formes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/>
              </w:rPr>
              <w:t xml:space="preserve"> </w:t>
            </w:r>
            <w:r w:rsidRPr="008E4D5D">
              <w:rPr>
                <w:rFonts w:asciiTheme="majorHAnsi" w:eastAsia="ErgoLTPro-MediumCondensed" w:hAnsiTheme="majorHAnsi" w:cstheme="majorHAnsi"/>
                <w:sz w:val="20"/>
                <w:szCs w:val="20"/>
                <w:lang w:val="fr-CA"/>
              </w:rPr>
              <w:t>en 2-D et de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/>
              </w:rPr>
              <w:t xml:space="preserve"> </w:t>
            </w:r>
            <w:r w:rsidRPr="008E4D5D">
              <w:rPr>
                <w:rFonts w:asciiTheme="majorHAnsi" w:eastAsia="ErgoLTPro-MediumCondensed" w:hAnsiTheme="majorHAnsi" w:cstheme="majorHAnsi"/>
                <w:sz w:val="20"/>
                <w:szCs w:val="20"/>
                <w:lang w:val="fr-CA"/>
              </w:rPr>
              <w:t>solides en 3-D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/>
              </w:rPr>
              <w:t xml:space="preserve"> </w:t>
            </w:r>
            <w:r w:rsidRPr="008E4D5D">
              <w:rPr>
                <w:rFonts w:asciiTheme="majorHAnsi" w:eastAsia="ErgoLTPro-MediumCondensed" w:hAnsiTheme="majorHAnsi" w:cstheme="majorHAnsi"/>
                <w:sz w:val="20"/>
                <w:szCs w:val="20"/>
                <w:lang w:val="fr-CA"/>
              </w:rPr>
              <w:t>(p. ex. : nombre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/>
              </w:rPr>
              <w:t xml:space="preserve"> </w:t>
            </w:r>
            <w:r w:rsidRPr="008E4D5D">
              <w:rPr>
                <w:rFonts w:asciiTheme="majorHAnsi" w:eastAsia="ErgoLTPro-MediumCondensed" w:hAnsiTheme="majorHAnsi" w:cstheme="majorHAnsi"/>
                <w:sz w:val="20"/>
                <w:szCs w:val="20"/>
                <w:lang w:val="fr-CA"/>
              </w:rPr>
              <w:t>de c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/>
              </w:rPr>
              <w:t>ô</w:t>
            </w:r>
            <w:r w:rsidRPr="008E4D5D">
              <w:rPr>
                <w:rFonts w:asciiTheme="majorHAnsi" w:eastAsia="ErgoLTPro-MediumCondensed" w:hAnsiTheme="majorHAnsi" w:cstheme="majorHAnsi"/>
                <w:sz w:val="20"/>
                <w:szCs w:val="20"/>
                <w:lang w:val="fr-CA"/>
              </w:rPr>
              <w:t>t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/>
              </w:rPr>
              <w:t>é</w:t>
            </w:r>
            <w:r w:rsidRPr="008E4D5D">
              <w:rPr>
                <w:rFonts w:asciiTheme="majorHAnsi" w:eastAsia="ErgoLTPro-MediumCondensed" w:hAnsiTheme="majorHAnsi" w:cstheme="majorHAnsi"/>
                <w:sz w:val="20"/>
                <w:szCs w:val="20"/>
                <w:lang w:val="fr-CA"/>
              </w:rPr>
              <w:t>s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/>
              </w:rPr>
              <w:t xml:space="preserve"> </w:t>
            </w:r>
            <w:r w:rsidRPr="008E4D5D">
              <w:rPr>
                <w:rFonts w:asciiTheme="majorHAnsi" w:eastAsia="ErgoLTPro-MediumCondensed" w:hAnsiTheme="majorHAnsi" w:cstheme="majorHAnsi"/>
                <w:sz w:val="20"/>
                <w:szCs w:val="20"/>
                <w:lang w:val="fr-CA"/>
              </w:rPr>
              <w:t>/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/>
              </w:rPr>
              <w:t xml:space="preserve"> </w:t>
            </w:r>
            <w:r w:rsidRPr="008E4D5D">
              <w:rPr>
                <w:rFonts w:asciiTheme="majorHAnsi" w:eastAsia="ErgoLTPro-MediumCondensed" w:hAnsiTheme="majorHAnsi" w:cstheme="majorHAnsi"/>
                <w:sz w:val="20"/>
                <w:szCs w:val="20"/>
                <w:lang w:val="fr-CA"/>
              </w:rPr>
              <w:t>ar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/>
              </w:rPr>
              <w:t>ê</w:t>
            </w:r>
            <w:r w:rsidRPr="008E4D5D">
              <w:rPr>
                <w:rFonts w:asciiTheme="majorHAnsi" w:eastAsia="ErgoLTPro-MediumCondensed" w:hAnsiTheme="majorHAnsi" w:cstheme="majorHAnsi"/>
                <w:sz w:val="20"/>
                <w:szCs w:val="20"/>
                <w:lang w:val="fr-CA"/>
              </w:rPr>
              <w:t>tes, faces,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/>
              </w:rPr>
              <w:t xml:space="preserve"> </w:t>
            </w:r>
            <w:r w:rsidRPr="008E4D5D">
              <w:rPr>
                <w:rFonts w:asciiTheme="majorHAnsi" w:eastAsia="ErgoLTPro-MediumCondensed" w:hAnsiTheme="majorHAnsi" w:cstheme="majorHAnsi"/>
                <w:sz w:val="20"/>
                <w:szCs w:val="20"/>
                <w:lang w:val="fr-CA"/>
              </w:rPr>
              <w:t>sommets).</w:t>
            </w:r>
            <w:r w:rsidRPr="008E4D5D">
              <w:rPr>
                <w:rFonts w:asciiTheme="majorHAnsi" w:eastAsia="Open Sans" w:hAnsiTheme="majorHAnsi" w:cstheme="majorHAnsi"/>
                <w:sz w:val="20"/>
                <w:szCs w:val="20"/>
                <w:lang w:val="fr-CA"/>
              </w:rPr>
              <w:br/>
            </w:r>
            <w:r w:rsidRPr="008E4D5D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lastRenderedPageBreak/>
              <w:t xml:space="preserve">- </w:t>
            </w:r>
            <w:r w:rsidRPr="008E4D5D">
              <w:rPr>
                <w:rFonts w:asciiTheme="majorHAnsi" w:eastAsia="ErgoLTPro-MediumCondensed" w:hAnsiTheme="majorHAnsi" w:cstheme="majorHAnsi"/>
                <w:sz w:val="20"/>
                <w:szCs w:val="20"/>
                <w:lang w:val="fr-CA"/>
              </w:rPr>
              <w:t>Classifier et nommer des formes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/>
              </w:rPr>
              <w:t xml:space="preserve"> </w:t>
            </w:r>
            <w:r w:rsidRPr="008E4D5D">
              <w:rPr>
                <w:rFonts w:asciiTheme="majorHAnsi" w:eastAsia="ErgoLTPro-MediumCondensed" w:hAnsiTheme="majorHAnsi" w:cstheme="majorHAnsi"/>
                <w:sz w:val="20"/>
                <w:szCs w:val="20"/>
                <w:lang w:val="fr-CA"/>
              </w:rPr>
              <w:t>en 2-D et des solides en 3-D selon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/>
              </w:rPr>
              <w:t xml:space="preserve"> </w:t>
            </w:r>
            <w:r w:rsidRPr="008E4D5D">
              <w:rPr>
                <w:rFonts w:asciiTheme="majorHAnsi" w:eastAsia="ErgoLTPro-MediumCondensed" w:hAnsiTheme="majorHAnsi" w:cstheme="majorHAnsi"/>
                <w:sz w:val="20"/>
                <w:szCs w:val="20"/>
                <w:lang w:val="fr-CA"/>
              </w:rPr>
              <w:t>des attributs communs.</w:t>
            </w:r>
            <w:r w:rsidRPr="008E4D5D">
              <w:rPr>
                <w:rFonts w:asciiTheme="majorHAnsi" w:eastAsia="Open Sans" w:hAnsiTheme="majorHAnsi" w:cstheme="majorHAnsi"/>
                <w:sz w:val="20"/>
                <w:szCs w:val="20"/>
                <w:lang w:val="fr-CA"/>
              </w:rPr>
              <w:br/>
            </w:r>
            <w:r w:rsidRPr="008E4D5D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Pr="008E4D5D">
              <w:rPr>
                <w:rFonts w:asciiTheme="majorHAnsi" w:eastAsia="ErgoLTPro-MediumCondensed" w:hAnsiTheme="majorHAnsi" w:cstheme="majorHAnsi"/>
                <w:sz w:val="20"/>
                <w:szCs w:val="20"/>
                <w:lang w:val="fr-CA"/>
              </w:rPr>
              <w:t>Classifier et nommer des formes en 2-D et des solides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/>
              </w:rPr>
              <w:t xml:space="preserve"> </w:t>
            </w:r>
            <w:r w:rsidRPr="008E4D5D">
              <w:rPr>
                <w:rFonts w:asciiTheme="majorHAnsi" w:eastAsia="ErgoLTPro-MediumCondensed" w:hAnsiTheme="majorHAnsi" w:cstheme="majorHAnsi"/>
                <w:sz w:val="20"/>
                <w:szCs w:val="20"/>
                <w:lang w:val="fr-CA"/>
              </w:rPr>
              <w:t xml:space="preserve">en 3-D 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/>
              </w:rPr>
              <w:t>à</w:t>
            </w:r>
            <w:r w:rsidRPr="008E4D5D">
              <w:rPr>
                <w:rFonts w:asciiTheme="majorHAnsi" w:eastAsia="ErgoLTPro-MediumCondensed" w:hAnsiTheme="majorHAnsi" w:cstheme="majorHAnsi"/>
                <w:sz w:val="20"/>
                <w:szCs w:val="20"/>
                <w:lang w:val="fr-CA"/>
              </w:rPr>
              <w:t xml:space="preserve"> partir de propri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/>
              </w:rPr>
              <w:t>é</w:t>
            </w:r>
            <w:r w:rsidRPr="008E4D5D">
              <w:rPr>
                <w:rFonts w:asciiTheme="majorHAnsi" w:eastAsia="ErgoLTPro-MediumCondensed" w:hAnsiTheme="majorHAnsi" w:cstheme="majorHAnsi"/>
                <w:sz w:val="20"/>
                <w:szCs w:val="20"/>
                <w:lang w:val="fr-CA"/>
              </w:rPr>
              <w:t>t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/>
              </w:rPr>
              <w:t>é</w:t>
            </w:r>
            <w:r w:rsidRPr="008E4D5D">
              <w:rPr>
                <w:rFonts w:asciiTheme="majorHAnsi" w:eastAsia="ErgoLTPro-MediumCondensed" w:hAnsiTheme="majorHAnsi" w:cstheme="majorHAnsi"/>
                <w:sz w:val="20"/>
                <w:szCs w:val="20"/>
                <w:lang w:val="fr-CA"/>
              </w:rPr>
              <w:t>s g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/>
              </w:rPr>
              <w:t>é</w:t>
            </w:r>
            <w:r w:rsidRPr="008E4D5D">
              <w:rPr>
                <w:rFonts w:asciiTheme="majorHAnsi" w:eastAsia="ErgoLTPro-MediumCondensed" w:hAnsiTheme="majorHAnsi" w:cstheme="majorHAnsi"/>
                <w:sz w:val="20"/>
                <w:szCs w:val="20"/>
                <w:lang w:val="fr-CA"/>
              </w:rPr>
              <w:t>om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/>
              </w:rPr>
              <w:t>é</w:t>
            </w:r>
            <w:r w:rsidRPr="008E4D5D">
              <w:rPr>
                <w:rFonts w:asciiTheme="majorHAnsi" w:eastAsia="ErgoLTPro-MediumCondensed" w:hAnsiTheme="majorHAnsi" w:cstheme="majorHAnsi"/>
                <w:sz w:val="20"/>
                <w:szCs w:val="20"/>
                <w:lang w:val="fr-CA"/>
              </w:rPr>
              <w:t>triques (p. ex. :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/>
              </w:rPr>
              <w:t xml:space="preserve"> </w:t>
            </w:r>
            <w:r w:rsidRPr="008E4D5D">
              <w:rPr>
                <w:rFonts w:asciiTheme="majorHAnsi" w:eastAsia="ErgoLTPro-MediumCondensed" w:hAnsiTheme="majorHAnsi" w:cstheme="majorHAnsi"/>
                <w:sz w:val="20"/>
                <w:szCs w:val="20"/>
                <w:lang w:val="fr-CA"/>
              </w:rPr>
              <w:t>un rectangle poss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/>
              </w:rPr>
              <w:t>è</w:t>
            </w:r>
            <w:r w:rsidRPr="008E4D5D">
              <w:rPr>
                <w:rFonts w:asciiTheme="majorHAnsi" w:eastAsia="ErgoLTPro-MediumCondensed" w:hAnsiTheme="majorHAnsi" w:cstheme="majorHAnsi"/>
                <w:sz w:val="20"/>
                <w:szCs w:val="20"/>
                <w:lang w:val="fr-CA"/>
              </w:rPr>
              <w:t>de 4 angles droits).</w:t>
            </w:r>
          </w:p>
        </w:tc>
      </w:tr>
    </w:tbl>
    <w:p w14:paraId="14E39665" w14:textId="77777777" w:rsidR="003F3B0E" w:rsidRDefault="003F3B0E" w:rsidP="00080EF8">
      <w:pPr>
        <w:rPr>
          <w:b/>
          <w:sz w:val="28"/>
          <w:szCs w:val="28"/>
          <w:lang w:val="fr-CA"/>
        </w:rPr>
      </w:pPr>
    </w:p>
    <w:p w14:paraId="6EB5CC85" w14:textId="77777777" w:rsidR="003F3B0E" w:rsidRDefault="003F3B0E">
      <w:pPr>
        <w:spacing w:after="120" w:line="264" w:lineRule="auto"/>
        <w:rPr>
          <w:b/>
          <w:sz w:val="28"/>
          <w:szCs w:val="28"/>
          <w:lang w:val="fr-CA"/>
        </w:rPr>
      </w:pPr>
      <w:r>
        <w:rPr>
          <w:b/>
          <w:sz w:val="28"/>
          <w:szCs w:val="28"/>
          <w:lang w:val="fr-CA"/>
        </w:rPr>
        <w:br w:type="page"/>
      </w:r>
    </w:p>
    <w:p w14:paraId="61C76AC6" w14:textId="7A0D63AD" w:rsidR="002E7767" w:rsidRPr="001A683E" w:rsidRDefault="003B1CED" w:rsidP="00080EF8">
      <w:pPr>
        <w:rPr>
          <w:b/>
          <w:sz w:val="28"/>
          <w:szCs w:val="28"/>
          <w:lang w:val="fr-CA"/>
        </w:rPr>
      </w:pPr>
      <w:r w:rsidRPr="00EE7E4F"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29CE0288" wp14:editId="578577B3">
            <wp:simplePos x="0" y="0"/>
            <wp:positionH relativeFrom="margin">
              <wp:posOffset>2974109</wp:posOffset>
            </wp:positionH>
            <wp:positionV relativeFrom="paragraph">
              <wp:posOffset>239511</wp:posOffset>
            </wp:positionV>
            <wp:extent cx="2247900" cy="748665"/>
            <wp:effectExtent l="0" t="0" r="0" b="0"/>
            <wp:wrapTopAndBottom/>
            <wp:docPr id="8" name="Picture 8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748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3634FF" w14:textId="7970ED87" w:rsidR="007174F8" w:rsidRPr="00D53AEC" w:rsidRDefault="001E2A67" w:rsidP="001E2A67">
      <w:pPr>
        <w:jc w:val="center"/>
        <w:rPr>
          <w:b/>
          <w:sz w:val="28"/>
          <w:szCs w:val="28"/>
          <w:lang w:val="fr-CA"/>
        </w:rPr>
      </w:pPr>
      <w:r w:rsidRPr="00D53AEC">
        <w:rPr>
          <w:b/>
          <w:sz w:val="28"/>
          <w:szCs w:val="28"/>
          <w:lang w:val="fr-CA"/>
        </w:rPr>
        <w:t xml:space="preserve">Corrélations de </w:t>
      </w:r>
      <w:proofErr w:type="spellStart"/>
      <w:r w:rsidRPr="00D53AEC">
        <w:rPr>
          <w:b/>
          <w:sz w:val="28"/>
          <w:szCs w:val="28"/>
          <w:lang w:val="fr-CA"/>
        </w:rPr>
        <w:t>Mathologie</w:t>
      </w:r>
      <w:proofErr w:type="spellEnd"/>
      <w:r w:rsidRPr="00D53AEC">
        <w:rPr>
          <w:b/>
          <w:sz w:val="28"/>
          <w:szCs w:val="28"/>
          <w:lang w:val="fr-CA"/>
        </w:rPr>
        <w:t xml:space="preserve"> 3 (La statistique et la probabilité : l’analyse de données) </w:t>
      </w:r>
      <w:r w:rsidR="003F661B" w:rsidRPr="00D53AEC">
        <w:rPr>
          <w:b/>
          <w:sz w:val="28"/>
          <w:szCs w:val="28"/>
          <w:lang w:val="fr-CA"/>
        </w:rPr>
        <w:t xml:space="preserve">– </w:t>
      </w:r>
      <w:r w:rsidR="001A6CAE" w:rsidRPr="00D53AEC">
        <w:rPr>
          <w:b/>
          <w:sz w:val="28"/>
          <w:szCs w:val="28"/>
          <w:lang w:val="fr-CA"/>
        </w:rPr>
        <w:t>Manitob</w:t>
      </w:r>
      <w:r w:rsidR="003F661B" w:rsidRPr="00D53AEC">
        <w:rPr>
          <w:b/>
          <w:sz w:val="28"/>
          <w:szCs w:val="28"/>
          <w:lang w:val="fr-CA"/>
        </w:rPr>
        <w:t>a</w:t>
      </w:r>
    </w:p>
    <w:p w14:paraId="163B2187" w14:textId="77777777" w:rsidR="00CA3760" w:rsidRPr="00D53AEC" w:rsidRDefault="00CA3760">
      <w:pPr>
        <w:ind w:left="720" w:firstLine="720"/>
        <w:rPr>
          <w:lang w:val="fr-CA"/>
        </w:rPr>
      </w:pPr>
    </w:p>
    <w:tbl>
      <w:tblPr>
        <w:tblW w:w="130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08"/>
        <w:gridCol w:w="29"/>
        <w:gridCol w:w="2692"/>
        <w:gridCol w:w="68"/>
        <w:gridCol w:w="3149"/>
        <w:gridCol w:w="43"/>
        <w:gridCol w:w="3547"/>
      </w:tblGrid>
      <w:tr w:rsidR="003B1CED" w:rsidRPr="007D1568" w14:paraId="543216A3" w14:textId="77777777" w:rsidTr="003B1CED">
        <w:tc>
          <w:tcPr>
            <w:tcW w:w="3539" w:type="dxa"/>
            <w:gridSpan w:val="2"/>
            <w:shd w:val="clear" w:color="auto" w:fill="A26299"/>
          </w:tcPr>
          <w:p w14:paraId="261F0635" w14:textId="77777777" w:rsidR="003B1CED" w:rsidRPr="00901912" w:rsidRDefault="003B1CED" w:rsidP="003C062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b/>
                <w:sz w:val="22"/>
                <w:szCs w:val="22"/>
              </w:rPr>
              <w:t>Résultats</w:t>
            </w:r>
            <w:proofErr w:type="spellEnd"/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2"/>
                <w:szCs w:val="22"/>
              </w:rPr>
              <w:t>d’apprentissage</w:t>
            </w:r>
            <w:proofErr w:type="spellEnd"/>
          </w:p>
        </w:tc>
        <w:tc>
          <w:tcPr>
            <w:tcW w:w="2693" w:type="dxa"/>
            <w:shd w:val="clear" w:color="auto" w:fill="A26299"/>
          </w:tcPr>
          <w:p w14:paraId="0F3DF832" w14:textId="77777777" w:rsidR="003B1CED" w:rsidRPr="00901912" w:rsidRDefault="003B1CED" w:rsidP="003C062F">
            <w:pPr>
              <w:tabs>
                <w:tab w:val="left" w:pos="3063"/>
              </w:tabs>
              <w:rPr>
                <w:rFonts w:asciiTheme="majorHAnsi" w:hAnsiTheme="majorHAnsi"/>
                <w:b/>
                <w:sz w:val="22"/>
                <w:szCs w:val="22"/>
              </w:rPr>
            </w:pPr>
            <w:r w:rsidRPr="00901912">
              <w:rPr>
                <w:rFonts w:asciiTheme="majorHAnsi" w:hAnsiTheme="majorHAnsi"/>
                <w:b/>
                <w:sz w:val="22"/>
                <w:szCs w:val="22"/>
              </w:rPr>
              <w:t>Matholog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ie</w:t>
            </w:r>
            <w:r w:rsidRPr="00901912">
              <w:rPr>
                <w:rFonts w:asciiTheme="majorHAnsi" w:hAnsiTheme="majorHAnsi"/>
                <w:b/>
                <w:sz w:val="22"/>
                <w:szCs w:val="22"/>
              </w:rPr>
              <w:t>.ca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3</w:t>
            </w:r>
            <w:r w:rsidRPr="005F6BE9">
              <w:rPr>
                <w:rFonts w:asciiTheme="majorHAnsi" w:hAnsiTheme="majorHAnsi"/>
                <w:b/>
                <w:sz w:val="22"/>
                <w:szCs w:val="22"/>
                <w:vertAlign w:val="superscript"/>
              </w:rPr>
              <w:t>e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2"/>
                <w:szCs w:val="22"/>
              </w:rPr>
              <w:t>année</w:t>
            </w:r>
            <w:proofErr w:type="spellEnd"/>
          </w:p>
        </w:tc>
        <w:tc>
          <w:tcPr>
            <w:tcW w:w="3261" w:type="dxa"/>
            <w:gridSpan w:val="3"/>
            <w:shd w:val="clear" w:color="auto" w:fill="A26299"/>
          </w:tcPr>
          <w:p w14:paraId="576760F1" w14:textId="77777777" w:rsidR="003B1CED" w:rsidRPr="00901912" w:rsidRDefault="003B1CED" w:rsidP="003C062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Petits </w:t>
            </w:r>
            <w:proofErr w:type="spellStart"/>
            <w:r>
              <w:rPr>
                <w:rFonts w:asciiTheme="majorHAnsi" w:hAnsiTheme="majorHAnsi"/>
                <w:b/>
                <w:sz w:val="22"/>
                <w:szCs w:val="22"/>
              </w:rPr>
              <w:t>Livrets</w:t>
            </w:r>
            <w:proofErr w:type="spellEnd"/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Theme="majorHAnsi" w:hAnsiTheme="majorHAnsi"/>
                <w:b/>
                <w:sz w:val="22"/>
                <w:szCs w:val="22"/>
              </w:rPr>
              <w:t>Mathologie</w:t>
            </w:r>
            <w:proofErr w:type="spellEnd"/>
          </w:p>
        </w:tc>
        <w:tc>
          <w:tcPr>
            <w:tcW w:w="3543" w:type="dxa"/>
            <w:shd w:val="clear" w:color="auto" w:fill="A26299"/>
          </w:tcPr>
          <w:p w14:paraId="33FEE208" w14:textId="7C988E47" w:rsidR="003B1CED" w:rsidRPr="00D53AEC" w:rsidRDefault="0008581E" w:rsidP="003C062F">
            <w:pPr>
              <w:rPr>
                <w:rFonts w:asciiTheme="majorHAnsi" w:hAnsiTheme="majorHAnsi" w:cstheme="majorHAnsi"/>
                <w:b/>
                <w:sz w:val="22"/>
                <w:szCs w:val="22"/>
                <w:lang w:val="fr-CA"/>
              </w:rPr>
            </w:pPr>
            <w:r w:rsidRPr="0008581E">
              <w:rPr>
                <w:rFonts w:asciiTheme="majorHAnsi" w:hAnsiTheme="majorHAnsi" w:cstheme="majorHAnsi"/>
                <w:b/>
                <w:sz w:val="22"/>
                <w:lang w:val="fr-CA"/>
              </w:rPr>
              <w:t>La Progression des apprentissages en mathématiques de M à 3</w:t>
            </w:r>
            <w:r w:rsidRPr="0008581E">
              <w:rPr>
                <w:rFonts w:asciiTheme="majorHAnsi" w:hAnsiTheme="majorHAnsi" w:cstheme="majorHAnsi"/>
                <w:b/>
                <w:sz w:val="22"/>
                <w:vertAlign w:val="superscript"/>
                <w:lang w:val="fr-CA"/>
              </w:rPr>
              <w:t>e</w:t>
            </w:r>
            <w:r w:rsidRPr="0008581E">
              <w:rPr>
                <w:rFonts w:asciiTheme="majorHAnsi" w:hAnsiTheme="majorHAnsi" w:cstheme="majorHAnsi"/>
                <w:b/>
                <w:sz w:val="22"/>
                <w:lang w:val="fr-CA"/>
              </w:rPr>
              <w:t xml:space="preserve"> de Pearson Canada</w:t>
            </w:r>
          </w:p>
        </w:tc>
      </w:tr>
      <w:tr w:rsidR="007174F8" w:rsidRPr="00147BC0" w14:paraId="7B36350E" w14:textId="77777777" w:rsidTr="39DBB73A">
        <w:trPr>
          <w:trHeight w:val="20"/>
        </w:trPr>
        <w:tc>
          <w:tcPr>
            <w:tcW w:w="3510" w:type="dxa"/>
          </w:tcPr>
          <w:p w14:paraId="4AF5A382" w14:textId="73E42DFD" w:rsidR="00CF7090" w:rsidRPr="00D53AEC" w:rsidRDefault="006D5353">
            <w:pPr>
              <w:rPr>
                <w:rFonts w:asciiTheme="majorHAnsi" w:hAnsiTheme="majorHAnsi"/>
                <w:b/>
                <w:color w:val="000000"/>
                <w:sz w:val="20"/>
                <w:szCs w:val="20"/>
                <w:lang w:val="fr-CA"/>
              </w:rPr>
            </w:pPr>
            <w:r w:rsidRPr="00D53AEC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Résultats d’apprentissage spécifiques</w:t>
            </w:r>
          </w:p>
          <w:p w14:paraId="7B363505" w14:textId="6E440835" w:rsidR="007174F8" w:rsidRPr="00D53AEC" w:rsidRDefault="001A6CAE" w:rsidP="006D5353">
            <w:pPr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</w:pPr>
            <w:r w:rsidRPr="00D53AEC">
              <w:rPr>
                <w:rFonts w:asciiTheme="majorHAnsi" w:hAnsiTheme="majorHAnsi"/>
                <w:b/>
                <w:color w:val="000000"/>
                <w:sz w:val="20"/>
                <w:szCs w:val="20"/>
                <w:lang w:val="fr-CA"/>
              </w:rPr>
              <w:t>3.S.</w:t>
            </w:r>
            <w:r w:rsidR="003F661B" w:rsidRPr="00D53AEC">
              <w:rPr>
                <w:rFonts w:asciiTheme="majorHAnsi" w:hAnsiTheme="majorHAnsi"/>
                <w:b/>
                <w:color w:val="000000"/>
                <w:sz w:val="20"/>
                <w:szCs w:val="20"/>
                <w:lang w:val="fr-CA"/>
              </w:rPr>
              <w:t>1.</w:t>
            </w:r>
            <w:r w:rsidR="003F661B" w:rsidRPr="00D53AEC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 xml:space="preserve"> </w:t>
            </w:r>
            <w:r w:rsidR="006D5353" w:rsidRPr="00D53AEC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>Recueillir des données primaires et les organiser en utilisant des :</w:t>
            </w:r>
          </w:p>
          <w:p w14:paraId="5A7DCB90" w14:textId="0AF91C3F" w:rsidR="006D5353" w:rsidRPr="00D53AEC" w:rsidRDefault="006D5353" w:rsidP="006D53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</w:pPr>
            <w:r w:rsidRPr="00D53AEC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>• marques de fréquence;</w:t>
            </w:r>
          </w:p>
          <w:p w14:paraId="26F72D4E" w14:textId="11BD4BDF" w:rsidR="006D5353" w:rsidRPr="00D53AEC" w:rsidRDefault="006D5353" w:rsidP="006D53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</w:pPr>
            <w:r w:rsidRPr="00D53AEC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>• tracés linéaires;</w:t>
            </w:r>
          </w:p>
          <w:p w14:paraId="7391C294" w14:textId="26145938" w:rsidR="006D5353" w:rsidRPr="00D53AEC" w:rsidRDefault="006D5353" w:rsidP="006D53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</w:pPr>
            <w:r w:rsidRPr="00D53AEC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>• tableaux;</w:t>
            </w:r>
          </w:p>
          <w:p w14:paraId="39E29F47" w14:textId="75AF7D73" w:rsidR="006D5353" w:rsidRPr="00D53AEC" w:rsidRDefault="006D5353" w:rsidP="006D53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</w:pPr>
            <w:r w:rsidRPr="00D53AEC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>• listes;</w:t>
            </w:r>
          </w:p>
          <w:p w14:paraId="7B36350A" w14:textId="1F8E1337" w:rsidR="006D5353" w:rsidRPr="00D53AEC" w:rsidRDefault="006D5353" w:rsidP="006D53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</w:pPr>
            <w:proofErr w:type="gramStart"/>
            <w:r w:rsidRPr="00D53AEC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>pour</w:t>
            </w:r>
            <w:proofErr w:type="gramEnd"/>
            <w:r w:rsidRPr="00D53AEC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 xml:space="preserve"> répondre à des questions.</w:t>
            </w:r>
          </w:p>
        </w:tc>
        <w:tc>
          <w:tcPr>
            <w:tcW w:w="2790" w:type="dxa"/>
            <w:gridSpan w:val="3"/>
          </w:tcPr>
          <w:p w14:paraId="0CB52FBA" w14:textId="16BCF58C" w:rsidR="005725B6" w:rsidRPr="00315FC9" w:rsidRDefault="003F3B0E" w:rsidP="005725B6">
            <w:pPr>
              <w:spacing w:line="276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  <w:highlight w:val="cyan"/>
                <w:lang w:val="fr-CA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FR"/>
              </w:rPr>
              <w:t>U</w:t>
            </w:r>
            <w:r w:rsidR="005725B6" w:rsidRPr="00315FC9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FR"/>
              </w:rPr>
              <w:t>nité 1 : Le traitement des données</w:t>
            </w:r>
          </w:p>
          <w:p w14:paraId="6F845731" w14:textId="7B956D12" w:rsidR="009402F4" w:rsidRPr="0062614C" w:rsidRDefault="005725B6" w:rsidP="005725B6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62614C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2 : Interprét</w:t>
            </w:r>
            <w:r w:rsidR="007C713E" w:rsidRPr="0062614C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er</w:t>
            </w:r>
            <w:r w:rsidRPr="0062614C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</w:t>
            </w:r>
            <w:r w:rsidR="00FF150A" w:rsidRPr="0062614C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les tracés</w:t>
            </w:r>
            <w:r w:rsidRPr="0062614C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linéaires</w:t>
            </w:r>
            <w:r w:rsidRPr="0062614C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  <w:t>3 : Recueillir des données</w:t>
            </w:r>
            <w:r w:rsidRPr="0062614C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  <w:t xml:space="preserve">5 : </w:t>
            </w:r>
            <w:r w:rsidR="0062614C" w:rsidRPr="0062614C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Créer</w:t>
            </w:r>
            <w:r w:rsidRPr="0062614C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des tracés linéaires</w:t>
            </w:r>
          </w:p>
          <w:p w14:paraId="7B36350B" w14:textId="02656B03" w:rsidR="009402F4" w:rsidRPr="005725B6" w:rsidRDefault="248FDA24" w:rsidP="39DBB73A">
            <w:pPr>
              <w:spacing w:line="276" w:lineRule="auto"/>
              <w:rPr>
                <w:lang w:val="fr-CA"/>
              </w:rPr>
            </w:pPr>
            <w:r w:rsidRPr="0062614C">
              <w:rPr>
                <w:rFonts w:ascii="Calibri" w:eastAsia="Calibri" w:hAnsi="Calibri" w:cs="Calibri"/>
                <w:sz w:val="20"/>
                <w:szCs w:val="20"/>
                <w:lang w:val="fr-CA"/>
              </w:rPr>
              <w:t>6</w:t>
            </w:r>
            <w:r w:rsidR="005725B6" w:rsidRPr="0062614C">
              <w:rPr>
                <w:rFonts w:ascii="Calibri" w:eastAsia="Calibri" w:hAnsi="Calibri" w:cs="Calibri"/>
                <w:sz w:val="20"/>
                <w:szCs w:val="20"/>
                <w:lang w:val="fr-CA"/>
              </w:rPr>
              <w:t xml:space="preserve"> </w:t>
            </w:r>
            <w:r w:rsidRPr="0062614C">
              <w:rPr>
                <w:rFonts w:ascii="Calibri" w:eastAsia="Calibri" w:hAnsi="Calibri" w:cs="Calibri"/>
                <w:sz w:val="20"/>
                <w:szCs w:val="20"/>
                <w:lang w:val="fr-CA"/>
              </w:rPr>
              <w:t xml:space="preserve">: </w:t>
            </w:r>
            <w:r w:rsidR="005725B6" w:rsidRPr="0062614C">
              <w:rPr>
                <w:rFonts w:ascii="Calibri" w:eastAsia="Calibri" w:hAnsi="Calibri" w:cs="Calibri"/>
                <w:sz w:val="20"/>
                <w:szCs w:val="20"/>
                <w:lang w:val="fr-CA"/>
              </w:rPr>
              <w:t>Le traitement des données : Approfondissement</w:t>
            </w:r>
          </w:p>
        </w:tc>
        <w:tc>
          <w:tcPr>
            <w:tcW w:w="3150" w:type="dxa"/>
          </w:tcPr>
          <w:p w14:paraId="17B03BA3" w14:textId="72CA0A15" w:rsidR="007174F8" w:rsidRPr="00362A5E" w:rsidRDefault="0007305B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362A5E">
              <w:rPr>
                <w:rFonts w:asciiTheme="majorHAnsi" w:hAnsiTheme="majorHAnsi"/>
                <w:sz w:val="20"/>
                <w:szCs w:val="20"/>
                <w:lang w:val="fr-CA"/>
              </w:rPr>
              <w:t>Bienvenue au parc Nature</w:t>
            </w:r>
          </w:p>
          <w:p w14:paraId="383F5DB6" w14:textId="77777777" w:rsidR="00C60831" w:rsidRPr="00362A5E" w:rsidRDefault="00C60831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</w:p>
          <w:p w14:paraId="6E9AAA61" w14:textId="39A97C47" w:rsidR="00C60831" w:rsidRPr="00362A5E" w:rsidRDefault="002E0FF0" w:rsidP="00C60831">
            <w:pPr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>Étayage :</w:t>
            </w:r>
          </w:p>
          <w:p w14:paraId="7B36350C" w14:textId="4547B1A2" w:rsidR="00C60831" w:rsidRPr="00362A5E" w:rsidRDefault="00362A5E" w:rsidP="00C60831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362A5E">
              <w:rPr>
                <w:rFonts w:asciiTheme="majorHAnsi" w:hAnsiTheme="majorHAnsi"/>
                <w:sz w:val="20"/>
                <w:szCs w:val="20"/>
                <w:lang w:val="fr-CA"/>
              </w:rPr>
              <w:t>Mare en danger !</w:t>
            </w:r>
            <w:r w:rsidR="00C60831" w:rsidRPr="00362A5E">
              <w:rPr>
                <w:rFonts w:asciiTheme="majorHAnsi" w:hAnsiTheme="majorHAnsi"/>
                <w:sz w:val="20"/>
                <w:szCs w:val="20"/>
                <w:lang w:val="fr-CA"/>
              </w:rPr>
              <w:br/>
            </w:r>
            <w:r w:rsidR="00081257" w:rsidRPr="00362A5E">
              <w:rPr>
                <w:rFonts w:asciiTheme="majorHAnsi" w:hAnsiTheme="majorHAnsi"/>
                <w:sz w:val="20"/>
                <w:szCs w:val="20"/>
                <w:lang w:val="fr-CA"/>
              </w:rPr>
              <w:t>Les grands amis</w:t>
            </w:r>
          </w:p>
        </w:tc>
        <w:tc>
          <w:tcPr>
            <w:tcW w:w="3591" w:type="dxa"/>
            <w:gridSpan w:val="2"/>
            <w:shd w:val="clear" w:color="auto" w:fill="auto"/>
          </w:tcPr>
          <w:p w14:paraId="49AE529C" w14:textId="5B209CB5" w:rsidR="005D3B7D" w:rsidRPr="001504FC" w:rsidRDefault="00A27754" w:rsidP="00CA3760">
            <w:pPr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  <w:r w:rsidRPr="001504FC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Idée principale</w:t>
            </w:r>
            <w:r w:rsidR="001504FC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 :</w:t>
            </w:r>
            <w:r w:rsidRPr="001504FC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 xml:space="preserve"> </w:t>
            </w:r>
            <w:r w:rsidR="001504FC" w:rsidRPr="001504FC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Amasser et organiser des données nous aide à prédire et à interpréter des situations.</w:t>
            </w:r>
          </w:p>
          <w:p w14:paraId="4D6CB33D" w14:textId="6BD51B9E" w:rsidR="00C973C3" w:rsidRPr="005E0160" w:rsidRDefault="005D3B7D" w:rsidP="00C973C3">
            <w:pPr>
              <w:autoSpaceDE w:val="0"/>
              <w:autoSpaceDN w:val="0"/>
              <w:adjustRightInd w:val="0"/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</w:pPr>
            <w:r w:rsidRPr="001A683E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>Formul</w:t>
            </w:r>
            <w:r w:rsidR="001B48BF" w:rsidRPr="001A683E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>er des</w:t>
            </w:r>
            <w:r w:rsidRPr="001A683E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 xml:space="preserve"> questions </w:t>
            </w:r>
            <w:r w:rsidR="001B48BF" w:rsidRPr="001A683E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>p</w:t>
            </w:r>
            <w:r w:rsidRPr="001A683E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>o</w:t>
            </w:r>
            <w:r w:rsidR="001B48BF" w:rsidRPr="001A683E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>ur en apprendre au sujet des</w:t>
            </w:r>
            <w:r w:rsidRPr="001A683E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 xml:space="preserve"> group</w:t>
            </w:r>
            <w:r w:rsidR="001B48BF" w:rsidRPr="001A683E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>e</w:t>
            </w:r>
            <w:r w:rsidRPr="001A683E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 xml:space="preserve">s, </w:t>
            </w:r>
            <w:r w:rsidR="001B48BF" w:rsidRPr="001A683E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 xml:space="preserve">des </w:t>
            </w:r>
            <w:r w:rsidR="00022EF7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>Unité</w:t>
            </w:r>
            <w:r w:rsidR="001B48BF" w:rsidRPr="001A683E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>s et des événements en recueillant des données pertinentes</w:t>
            </w:r>
            <w:r w:rsidRPr="001A683E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br/>
            </w:r>
            <w:r w:rsidR="001A683E" w:rsidRPr="005E0160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 xml:space="preserve">- </w:t>
            </w:r>
            <w:r w:rsidR="001A683E" w:rsidRPr="005E016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Formuler des questions qui peuvent </w:t>
            </w:r>
            <w:r w:rsidR="001A683E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ê</w:t>
            </w:r>
            <w:r w:rsidR="001A683E" w:rsidRPr="005E016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tre abord</w:t>
            </w:r>
            <w:r w:rsidR="001A683E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1A683E" w:rsidRPr="005E016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es en comptant des </w:t>
            </w:r>
            <w:r w:rsidR="00022EF7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Unité</w:t>
            </w:r>
            <w:r w:rsidR="001A683E" w:rsidRPr="005E016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s</w:t>
            </w:r>
            <w:r w:rsidR="001A683E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1A683E" w:rsidRPr="005E016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(p. ex. : Combien d’entre nous viennent </w:t>
            </w:r>
            <w:r w:rsidR="001A683E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à</w:t>
            </w:r>
            <w:r w:rsidR="001A683E" w:rsidRPr="005E016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l’</w:t>
            </w:r>
            <w:r w:rsidR="001A683E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1A683E" w:rsidRPr="005E016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cole en autobus, en auto, </w:t>
            </w:r>
            <w:r w:rsidR="001A683E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à</w:t>
            </w:r>
            <w:r w:rsidR="001A683E" w:rsidRPr="005E016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pied ?)</w:t>
            </w:r>
            <w:r w:rsidR="001A683E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1A683E" w:rsidRPr="005E016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et des questions qui peuvent </w:t>
            </w:r>
            <w:r w:rsidR="001A683E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ê</w:t>
            </w:r>
            <w:r w:rsidR="001A683E" w:rsidRPr="005E016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tre abord</w:t>
            </w:r>
            <w:r w:rsidR="001A683E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1A683E" w:rsidRPr="005E016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es par observation (p. ex. : Combien de</w:t>
            </w:r>
            <w:r w:rsidR="001A683E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1A683E" w:rsidRPr="005E016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gens utilisent ou non la traverse de pi</w:t>
            </w:r>
            <w:r w:rsidR="001A683E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1A683E" w:rsidRPr="005E016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tons ?).</w:t>
            </w:r>
            <w:r w:rsidRPr="001A683E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br/>
            </w:r>
            <w:r w:rsidR="001B48BF" w:rsidRPr="00C973C3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>Recueillir des données et les organiser en catégories</w:t>
            </w:r>
            <w:r w:rsidRPr="00C973C3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br/>
            </w:r>
            <w:r w:rsidR="00C973C3" w:rsidRPr="005E0160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="00C973C3" w:rsidRPr="005E016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Recueillir des donn</w:t>
            </w:r>
            <w:r w:rsidR="00C973C3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C973C3" w:rsidRPr="005E016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es en d</w:t>
            </w:r>
            <w:r w:rsidR="00C973C3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C973C3" w:rsidRPr="005E016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terminant </w:t>
            </w:r>
            <w:r w:rsidR="00C973C3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à</w:t>
            </w:r>
            <w:r w:rsidR="00C973C3" w:rsidRPr="005E016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l’avance (la plupart) des cat</w:t>
            </w:r>
            <w:r w:rsidR="00C973C3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C973C3" w:rsidRPr="005E016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gories</w:t>
            </w:r>
          </w:p>
          <w:p w14:paraId="7B36350D" w14:textId="5E250DFD" w:rsidR="007174F8" w:rsidRPr="00145881" w:rsidRDefault="00C973C3" w:rsidP="00C973C3">
            <w:pPr>
              <w:spacing w:after="60"/>
              <w:rPr>
                <w:rFonts w:asciiTheme="majorHAnsi" w:hAnsiTheme="majorHAnsi" w:cs="Open Sans"/>
                <w:sz w:val="20"/>
                <w:szCs w:val="20"/>
              </w:rPr>
            </w:pPr>
            <w:r w:rsidRPr="005E016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(</w:t>
            </w:r>
            <w:proofErr w:type="gramStart"/>
            <w:r w:rsidRPr="005E016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p.</w:t>
            </w:r>
            <w:proofErr w:type="gramEnd"/>
            <w:r w:rsidRPr="005E016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ex. : oui/non ; une liste de choix).</w:t>
            </w:r>
            <w:r w:rsidRPr="005E0160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  <w:t xml:space="preserve">- </w:t>
            </w:r>
            <w:r w:rsidRPr="005E016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Ordonner les cat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5E016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gories selon leur fr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5E016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quence (p. ex. : 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à</w:t>
            </w:r>
            <w:r w:rsidRPr="005E016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partir de la plus fr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5E016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quente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à</w:t>
            </w:r>
            <w:r w:rsidRPr="005E016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la moins fréquente).</w:t>
            </w:r>
            <w:r w:rsidR="005D3B7D" w:rsidRPr="00C973C3">
              <w:rPr>
                <w:rFonts w:asciiTheme="majorHAnsi" w:hAnsiTheme="majorHAnsi" w:cs="Open Sans"/>
                <w:sz w:val="20"/>
                <w:szCs w:val="20"/>
                <w:lang w:val="fr-CA"/>
              </w:rPr>
              <w:br/>
            </w:r>
            <w:r w:rsidR="001B48BF" w:rsidRPr="00533BEA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>Représenter les données recueillies sous forme graphique</w:t>
            </w:r>
            <w:r w:rsidR="005D3B7D" w:rsidRPr="00533BEA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br/>
            </w:r>
            <w:proofErr w:type="spellStart"/>
            <w:r w:rsidR="005D3B7D" w:rsidRPr="00533BEA">
              <w:rPr>
                <w:rFonts w:asciiTheme="majorHAnsi" w:hAnsiTheme="majorHAnsi" w:cs="Open Sans"/>
                <w:sz w:val="20"/>
                <w:szCs w:val="20"/>
                <w:lang w:val="fr-CA"/>
              </w:rPr>
              <w:t>Creates</w:t>
            </w:r>
            <w:proofErr w:type="spellEnd"/>
            <w:r w:rsidR="005D3B7D" w:rsidRPr="00533BEA">
              <w:rPr>
                <w:rFonts w:asciiTheme="majorHAnsi" w:hAnsiTheme="majorHAnsi" w:cs="Open Sans"/>
                <w:sz w:val="20"/>
                <w:szCs w:val="20"/>
                <w:lang w:val="fr-CA"/>
              </w:rPr>
              <w:t xml:space="preserve"> one-to-one displays (e.g., line plot, dot plot, bar graph).</w:t>
            </w:r>
            <w:r w:rsidR="00145881" w:rsidRPr="00533BEA">
              <w:rPr>
                <w:rFonts w:asciiTheme="majorHAnsi" w:hAnsiTheme="majorHAnsi" w:cs="Open Sans"/>
                <w:sz w:val="20"/>
                <w:szCs w:val="20"/>
                <w:lang w:val="fr-CA"/>
              </w:rPr>
              <w:br/>
            </w:r>
            <w:r w:rsidR="00AF0D88" w:rsidRPr="00533BEA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 xml:space="preserve">Lire et interpréter l’affichage des </w:t>
            </w:r>
            <w:r w:rsidR="00AF0D88" w:rsidRPr="00533BEA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lastRenderedPageBreak/>
              <w:t>données</w:t>
            </w:r>
            <w:r w:rsidR="00145881" w:rsidRPr="00533BEA">
              <w:rPr>
                <w:rFonts w:asciiTheme="majorHAnsi" w:hAnsiTheme="majorHAnsi" w:cs="Open Sans"/>
                <w:sz w:val="20"/>
                <w:szCs w:val="20"/>
                <w:lang w:val="fr-CA"/>
              </w:rPr>
              <w:br/>
            </w:r>
            <w:r w:rsidR="005D3B7D" w:rsidRPr="00533BEA">
              <w:rPr>
                <w:rFonts w:asciiTheme="majorHAnsi" w:hAnsiTheme="majorHAnsi"/>
                <w:bCs/>
                <w:sz w:val="20"/>
                <w:szCs w:val="20"/>
                <w:lang w:val="fr-CA"/>
              </w:rPr>
              <w:t xml:space="preserve">- </w:t>
            </w:r>
            <w:proofErr w:type="spellStart"/>
            <w:r w:rsidR="005D3B7D" w:rsidRPr="00533BEA">
              <w:rPr>
                <w:rFonts w:asciiTheme="majorHAnsi" w:hAnsiTheme="majorHAnsi" w:cs="Open Sans"/>
                <w:sz w:val="20"/>
                <w:szCs w:val="20"/>
                <w:lang w:val="fr-CA"/>
              </w:rPr>
              <w:t>Reads</w:t>
            </w:r>
            <w:proofErr w:type="spellEnd"/>
            <w:r w:rsidR="005D3B7D" w:rsidRPr="00533BEA">
              <w:rPr>
                <w:rFonts w:asciiTheme="majorHAnsi" w:hAnsiTheme="majorHAnsi" w:cs="Open Sans"/>
                <w:sz w:val="20"/>
                <w:szCs w:val="20"/>
                <w:lang w:val="fr-CA"/>
              </w:rPr>
              <w:t xml:space="preserve"> and </w:t>
            </w:r>
            <w:proofErr w:type="spellStart"/>
            <w:r w:rsidR="005D3B7D" w:rsidRPr="00533BEA">
              <w:rPr>
                <w:rFonts w:asciiTheme="majorHAnsi" w:hAnsiTheme="majorHAnsi" w:cs="Open Sans"/>
                <w:sz w:val="20"/>
                <w:szCs w:val="20"/>
                <w:lang w:val="fr-CA"/>
              </w:rPr>
              <w:t>interprets</w:t>
            </w:r>
            <w:proofErr w:type="spellEnd"/>
            <w:r w:rsidR="005D3B7D" w:rsidRPr="00533BEA">
              <w:rPr>
                <w:rFonts w:asciiTheme="majorHAnsi" w:hAnsiTheme="majorHAnsi" w:cs="Open Sans"/>
                <w:sz w:val="20"/>
                <w:szCs w:val="20"/>
                <w:lang w:val="fr-CA"/>
              </w:rPr>
              <w:t xml:space="preserve"> information </w:t>
            </w:r>
            <w:proofErr w:type="spellStart"/>
            <w:r w:rsidR="005D3B7D" w:rsidRPr="00533BEA">
              <w:rPr>
                <w:rFonts w:asciiTheme="majorHAnsi" w:hAnsiTheme="majorHAnsi" w:cs="Open Sans"/>
                <w:sz w:val="20"/>
                <w:szCs w:val="20"/>
                <w:lang w:val="fr-CA"/>
              </w:rPr>
              <w:t>from</w:t>
            </w:r>
            <w:proofErr w:type="spellEnd"/>
            <w:r w:rsidR="005D3B7D" w:rsidRPr="00533BEA">
              <w:rPr>
                <w:rFonts w:asciiTheme="majorHAnsi" w:hAnsiTheme="majorHAnsi" w:cs="Open Sans"/>
                <w:sz w:val="20"/>
                <w:szCs w:val="20"/>
                <w:lang w:val="fr-CA"/>
              </w:rPr>
              <w:t xml:space="preserve"> data displays (e.g., </w:t>
            </w:r>
            <w:proofErr w:type="spellStart"/>
            <w:r w:rsidR="005D3B7D" w:rsidRPr="00533BEA">
              <w:rPr>
                <w:rFonts w:asciiTheme="majorHAnsi" w:hAnsiTheme="majorHAnsi" w:cs="Open Sans"/>
                <w:sz w:val="20"/>
                <w:szCs w:val="20"/>
                <w:lang w:val="fr-CA"/>
              </w:rPr>
              <w:t>orders</w:t>
            </w:r>
            <w:proofErr w:type="spellEnd"/>
            <w:r w:rsidR="005D3B7D" w:rsidRPr="00533BEA">
              <w:rPr>
                <w:rFonts w:asciiTheme="majorHAnsi" w:hAnsiTheme="majorHAnsi" w:cs="Open Sans"/>
                <w:sz w:val="20"/>
                <w:szCs w:val="20"/>
                <w:lang w:val="fr-CA"/>
              </w:rPr>
              <w:t xml:space="preserve"> by </w:t>
            </w:r>
            <w:proofErr w:type="spellStart"/>
            <w:r w:rsidR="005D3B7D" w:rsidRPr="00533BEA">
              <w:rPr>
                <w:rFonts w:asciiTheme="majorHAnsi" w:hAnsiTheme="majorHAnsi" w:cs="Open Sans"/>
                <w:sz w:val="20"/>
                <w:szCs w:val="20"/>
                <w:lang w:val="fr-CA"/>
              </w:rPr>
              <w:t>frequency</w:t>
            </w:r>
            <w:proofErr w:type="spellEnd"/>
            <w:r w:rsidR="005D3B7D" w:rsidRPr="00533BEA">
              <w:rPr>
                <w:rFonts w:asciiTheme="majorHAnsi" w:hAnsiTheme="majorHAnsi" w:cs="Open Sans"/>
                <w:sz w:val="20"/>
                <w:szCs w:val="20"/>
                <w:lang w:val="fr-CA"/>
              </w:rPr>
              <w:t xml:space="preserve">, compares </w:t>
            </w:r>
            <w:proofErr w:type="spellStart"/>
            <w:r w:rsidR="005D3B7D" w:rsidRPr="00533BEA">
              <w:rPr>
                <w:rFonts w:asciiTheme="majorHAnsi" w:hAnsiTheme="majorHAnsi" w:cs="Open Sans"/>
                <w:sz w:val="20"/>
                <w:szCs w:val="20"/>
                <w:lang w:val="fr-CA"/>
              </w:rPr>
              <w:t>frequencies</w:t>
            </w:r>
            <w:proofErr w:type="spellEnd"/>
            <w:r w:rsidR="005D3B7D" w:rsidRPr="00533BEA">
              <w:rPr>
                <w:rFonts w:asciiTheme="majorHAnsi" w:hAnsiTheme="majorHAnsi" w:cs="Open Sans"/>
                <w:sz w:val="20"/>
                <w:szCs w:val="20"/>
                <w:lang w:val="fr-CA"/>
              </w:rPr>
              <w:t xml:space="preserve">, </w:t>
            </w:r>
            <w:proofErr w:type="spellStart"/>
            <w:r w:rsidR="005D3B7D" w:rsidRPr="00533BEA">
              <w:rPr>
                <w:rFonts w:asciiTheme="majorHAnsi" w:hAnsiTheme="majorHAnsi" w:cs="Open Sans"/>
                <w:sz w:val="20"/>
                <w:szCs w:val="20"/>
                <w:lang w:val="fr-CA"/>
              </w:rPr>
              <w:t>determines</w:t>
            </w:r>
            <w:proofErr w:type="spellEnd"/>
            <w:r w:rsidR="005D3B7D" w:rsidRPr="00533BEA">
              <w:rPr>
                <w:rFonts w:asciiTheme="majorHAnsi" w:hAnsiTheme="majorHAnsi" w:cs="Open Sans"/>
                <w:sz w:val="20"/>
                <w:szCs w:val="20"/>
                <w:lang w:val="fr-CA"/>
              </w:rPr>
              <w:t xml:space="preserve"> total </w:t>
            </w:r>
            <w:proofErr w:type="spellStart"/>
            <w:r w:rsidR="005D3B7D" w:rsidRPr="00533BEA">
              <w:rPr>
                <w:rFonts w:asciiTheme="majorHAnsi" w:hAnsiTheme="majorHAnsi" w:cs="Open Sans"/>
                <w:sz w:val="20"/>
                <w:szCs w:val="20"/>
                <w:lang w:val="fr-CA"/>
              </w:rPr>
              <w:t>number</w:t>
            </w:r>
            <w:proofErr w:type="spellEnd"/>
            <w:r w:rsidR="005D3B7D" w:rsidRPr="00533BEA">
              <w:rPr>
                <w:rFonts w:asciiTheme="majorHAnsi" w:hAnsiTheme="majorHAnsi" w:cs="Open Sans"/>
                <w:sz w:val="20"/>
                <w:szCs w:val="20"/>
                <w:lang w:val="fr-CA"/>
              </w:rPr>
              <w:t xml:space="preserve"> of data points). </w:t>
            </w:r>
            <w:r w:rsidR="005D3B7D" w:rsidRPr="00533BEA">
              <w:rPr>
                <w:rFonts w:asciiTheme="majorHAnsi" w:hAnsiTheme="majorHAnsi" w:cs="Open Sans"/>
                <w:sz w:val="20"/>
                <w:szCs w:val="20"/>
                <w:lang w:val="fr-CA"/>
              </w:rPr>
              <w:br/>
            </w:r>
            <w:r w:rsidR="005D3B7D" w:rsidRPr="002F1CE1">
              <w:rPr>
                <w:rFonts w:asciiTheme="majorHAnsi" w:hAnsiTheme="majorHAnsi" w:cs="Open Sans"/>
                <w:sz w:val="20"/>
                <w:szCs w:val="20"/>
              </w:rPr>
              <w:t>- Describes the shape of data in informal ways</w:t>
            </w:r>
            <w:r w:rsidR="000F74BF">
              <w:rPr>
                <w:rFonts w:asciiTheme="majorHAnsi" w:hAnsiTheme="majorHAnsi" w:cs="Open Sans"/>
                <w:sz w:val="20"/>
                <w:szCs w:val="20"/>
              </w:rPr>
              <w:t xml:space="preserve"> (e.g., range, spread, gaps, mode)</w:t>
            </w:r>
            <w:r w:rsidR="005D3B7D" w:rsidRPr="002F1CE1">
              <w:rPr>
                <w:rFonts w:asciiTheme="majorHAnsi" w:hAnsiTheme="majorHAnsi" w:cs="Open Sans"/>
                <w:sz w:val="20"/>
                <w:szCs w:val="20"/>
              </w:rPr>
              <w:t xml:space="preserve">. </w:t>
            </w:r>
            <w:r w:rsidR="005D3B7D" w:rsidRPr="002F1CE1">
              <w:rPr>
                <w:rFonts w:asciiTheme="majorHAnsi" w:hAnsiTheme="majorHAnsi" w:cs="Open Sans"/>
                <w:sz w:val="20"/>
                <w:szCs w:val="20"/>
              </w:rPr>
              <w:br/>
              <w:t>- Critiques whether the display used is appropriate for the data collected.</w:t>
            </w:r>
          </w:p>
        </w:tc>
      </w:tr>
      <w:tr w:rsidR="00CA3760" w:rsidRPr="007D1568" w14:paraId="43524514" w14:textId="77777777" w:rsidTr="39DBB73A">
        <w:trPr>
          <w:trHeight w:val="20"/>
        </w:trPr>
        <w:tc>
          <w:tcPr>
            <w:tcW w:w="3510" w:type="dxa"/>
          </w:tcPr>
          <w:p w14:paraId="10234675" w14:textId="0CDDF1E2" w:rsidR="00CA3760" w:rsidRPr="00D53AEC" w:rsidRDefault="00CA3760" w:rsidP="006D5353">
            <w:pPr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  <w:r w:rsidRPr="00D53AEC">
              <w:rPr>
                <w:rFonts w:asciiTheme="majorHAnsi" w:hAnsiTheme="majorHAnsi"/>
                <w:b/>
                <w:color w:val="000000"/>
                <w:sz w:val="20"/>
                <w:szCs w:val="20"/>
                <w:lang w:val="fr-CA"/>
              </w:rPr>
              <w:lastRenderedPageBreak/>
              <w:t>3.S.2.</w:t>
            </w:r>
            <w:r w:rsidRPr="00D53AEC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 xml:space="preserve"> </w:t>
            </w:r>
            <w:r w:rsidR="006D5353" w:rsidRPr="00D53AEC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>Construire, étiqueter et interpréter des diagrammes à bandes pour résoudre des problèmes.</w:t>
            </w:r>
          </w:p>
        </w:tc>
        <w:tc>
          <w:tcPr>
            <w:tcW w:w="2790" w:type="dxa"/>
            <w:gridSpan w:val="3"/>
          </w:tcPr>
          <w:p w14:paraId="2179E503" w14:textId="56F566A0" w:rsidR="00C7080C" w:rsidRPr="00315FC9" w:rsidRDefault="0062614C" w:rsidP="00C7080C">
            <w:pPr>
              <w:spacing w:line="276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FR"/>
              </w:rPr>
              <w:t>U</w:t>
            </w:r>
            <w:r w:rsidR="00C7080C" w:rsidRPr="00315FC9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FR"/>
              </w:rPr>
              <w:t>nité 1 : Le traitement des données</w:t>
            </w:r>
          </w:p>
          <w:p w14:paraId="5C5372B0" w14:textId="6CEFC820" w:rsidR="00C7080C" w:rsidRPr="00315FC9" w:rsidRDefault="00C7080C" w:rsidP="00C7080C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315FC9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1 : Interprét</w:t>
            </w:r>
            <w:r w:rsidR="0062614C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er</w:t>
            </w:r>
            <w:r w:rsidRPr="00315FC9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des diagrammes à ba</w:t>
            </w:r>
            <w:r w:rsidR="0062614C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ndes</w:t>
            </w:r>
            <w:r w:rsidRPr="00315FC9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  <w:t xml:space="preserve">4: </w:t>
            </w:r>
            <w:r w:rsidR="00482D90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Créer</w:t>
            </w:r>
            <w:r w:rsidRPr="00315FC9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des diagrammes à ba</w:t>
            </w:r>
            <w:r w:rsidR="00482D90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ndes</w:t>
            </w:r>
          </w:p>
          <w:p w14:paraId="3452A3E9" w14:textId="0863B889" w:rsidR="00CA3760" w:rsidRPr="00C7080C" w:rsidRDefault="00C7080C" w:rsidP="00C7080C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315FC9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6 : </w:t>
            </w:r>
            <w:r w:rsidRPr="00C7080C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Le traitement des données : Approfondissement</w:t>
            </w:r>
          </w:p>
        </w:tc>
        <w:tc>
          <w:tcPr>
            <w:tcW w:w="3150" w:type="dxa"/>
          </w:tcPr>
          <w:p w14:paraId="4B6AEFF8" w14:textId="154FAAEB" w:rsidR="00CA3760" w:rsidRPr="00362A5E" w:rsidRDefault="0007305B" w:rsidP="00CA3760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362A5E">
              <w:rPr>
                <w:rFonts w:asciiTheme="majorHAnsi" w:hAnsiTheme="majorHAnsi"/>
                <w:sz w:val="20"/>
                <w:szCs w:val="20"/>
                <w:lang w:val="fr-CA"/>
              </w:rPr>
              <w:t>Bienvenue au parc Nature</w:t>
            </w:r>
          </w:p>
          <w:p w14:paraId="6084E9D0" w14:textId="77777777" w:rsidR="00CA3760" w:rsidRPr="00362A5E" w:rsidRDefault="00CA3760" w:rsidP="00CA3760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</w:p>
          <w:p w14:paraId="660ABFE7" w14:textId="5667653A" w:rsidR="00CA3760" w:rsidRPr="00362A5E" w:rsidRDefault="002E0FF0" w:rsidP="00CA3760">
            <w:pPr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>Étayage :</w:t>
            </w:r>
          </w:p>
          <w:p w14:paraId="6166FE54" w14:textId="5ED35485" w:rsidR="00CA3760" w:rsidRPr="00362A5E" w:rsidRDefault="00362A5E" w:rsidP="00CA3760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362A5E">
              <w:rPr>
                <w:rFonts w:asciiTheme="majorHAnsi" w:hAnsiTheme="majorHAnsi"/>
                <w:sz w:val="20"/>
                <w:szCs w:val="20"/>
                <w:lang w:val="fr-CA"/>
              </w:rPr>
              <w:t>Mare en danger !</w:t>
            </w:r>
            <w:r w:rsidR="00CA3760" w:rsidRPr="00362A5E">
              <w:rPr>
                <w:rFonts w:asciiTheme="majorHAnsi" w:hAnsiTheme="majorHAnsi"/>
                <w:sz w:val="20"/>
                <w:szCs w:val="20"/>
                <w:lang w:val="fr-CA"/>
              </w:rPr>
              <w:br/>
            </w:r>
            <w:r w:rsidR="00081257" w:rsidRPr="00362A5E">
              <w:rPr>
                <w:rFonts w:asciiTheme="majorHAnsi" w:hAnsiTheme="majorHAnsi"/>
                <w:sz w:val="20"/>
                <w:szCs w:val="20"/>
                <w:lang w:val="fr-CA"/>
              </w:rPr>
              <w:t>Les grands amis</w:t>
            </w:r>
          </w:p>
        </w:tc>
        <w:tc>
          <w:tcPr>
            <w:tcW w:w="3591" w:type="dxa"/>
            <w:gridSpan w:val="2"/>
            <w:shd w:val="clear" w:color="auto" w:fill="auto"/>
          </w:tcPr>
          <w:p w14:paraId="5C78CDC9" w14:textId="3DF263FE" w:rsidR="00CA3760" w:rsidRPr="001B48BF" w:rsidRDefault="00A27754" w:rsidP="00CA3760">
            <w:pPr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  <w:r w:rsidRPr="001504FC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Idée principale</w:t>
            </w:r>
            <w:r w:rsidR="001504FC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 xml:space="preserve"> : </w:t>
            </w:r>
            <w:r w:rsidR="001504FC" w:rsidRPr="001504FC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Amasser et organiser des données nous aide à prédire et à interpréter des situations.</w:t>
            </w:r>
            <w:r w:rsidR="00CA3760" w:rsidRPr="001504FC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br/>
            </w:r>
            <w:r w:rsidR="001B48BF" w:rsidRPr="001B48BF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>Représenter les données recueillies sous forme g</w:t>
            </w:r>
            <w:r w:rsidR="001B48BF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>raphique</w:t>
            </w:r>
            <w:r w:rsidR="00CA3760" w:rsidRPr="001B48BF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br/>
            </w:r>
            <w:r w:rsidR="00C973C3" w:rsidRPr="005E016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Créer des présentations un sur un (p. ex. : tracé linéaire, tracé pointillé, graphique à barres).</w:t>
            </w:r>
          </w:p>
          <w:p w14:paraId="217B772E" w14:textId="78E94AA1" w:rsidR="00CA3760" w:rsidRPr="001504FC" w:rsidRDefault="001504FC" w:rsidP="00CA3760">
            <w:pPr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  <w:r w:rsidRPr="001504FC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Lire et interpréter l’affichage d</w:t>
            </w:r>
            <w:r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es données</w:t>
            </w:r>
          </w:p>
          <w:p w14:paraId="4737D0CE" w14:textId="5D4200EC" w:rsidR="00CA3760" w:rsidRPr="004E6BF6" w:rsidRDefault="004E6BF6" w:rsidP="00CA3760">
            <w:pPr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  <w:r w:rsidRPr="00554B87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 xml:space="preserve">- </w:t>
            </w:r>
            <w:r w:rsidRPr="00554B87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Lire des 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554B87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chantillons de donn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554B87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es et en interpr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554B87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ter l’information (p. ex. : ordonner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554B87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par fr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554B87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quence, comparer les fr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554B87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quences, d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554B87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terminer le nombre total de points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554B87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de donn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554B87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es).</w:t>
            </w:r>
            <w:r w:rsidRPr="00554B87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  <w:t xml:space="preserve">- </w:t>
            </w:r>
            <w:r w:rsidRPr="00554B87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D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554B87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crire la forme des donn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554B87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es de fa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ç</w:t>
            </w:r>
            <w:r w:rsidRPr="00554B87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on informelle (p. ex. : vari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554B87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t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554B87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, 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554B87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carts,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554B87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manques, mode).</w:t>
            </w:r>
            <w:r w:rsidRPr="00554B87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  <w:t xml:space="preserve">- </w:t>
            </w:r>
            <w:r w:rsidRPr="00554B87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Critiquer la pertinence de l’affichage choisi en fonction des donn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554B87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es recueillies.</w:t>
            </w:r>
          </w:p>
        </w:tc>
      </w:tr>
    </w:tbl>
    <w:p w14:paraId="7B363514" w14:textId="7A395032" w:rsidR="007174F8" w:rsidRPr="004E6BF6" w:rsidRDefault="007174F8" w:rsidP="00080EF8">
      <w:pPr>
        <w:rPr>
          <w:rFonts w:asciiTheme="majorHAnsi" w:hAnsiTheme="majorHAnsi"/>
          <w:b/>
          <w:sz w:val="20"/>
          <w:szCs w:val="20"/>
          <w:lang w:val="fr-CA"/>
        </w:rPr>
      </w:pPr>
      <w:bookmarkStart w:id="0" w:name="_gjdgxs" w:colFirst="0" w:colLast="0"/>
      <w:bookmarkEnd w:id="0"/>
    </w:p>
    <w:sectPr w:rsidR="007174F8" w:rsidRPr="004E6BF6">
      <w:footerReference w:type="default" r:id="rId11"/>
      <w:pgSz w:w="15840" w:h="12240"/>
      <w:pgMar w:top="1189" w:right="1440" w:bottom="1260" w:left="1440" w:header="0" w:footer="28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DD967B" w14:textId="77777777" w:rsidR="00332161" w:rsidRDefault="00332161">
      <w:r>
        <w:separator/>
      </w:r>
    </w:p>
  </w:endnote>
  <w:endnote w:type="continuationSeparator" w:id="0">
    <w:p w14:paraId="65044119" w14:textId="77777777" w:rsidR="00332161" w:rsidRDefault="00332161">
      <w:r>
        <w:continuationSeparator/>
      </w:r>
    </w:p>
  </w:endnote>
  <w:endnote w:type="continuationNotice" w:id="1">
    <w:p w14:paraId="5B01660F" w14:textId="77777777" w:rsidR="00332161" w:rsidRDefault="0033216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ErgoLTPro-MediumCondensed">
    <w:altName w:val="Yu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rgoLTPro-DemiCondensed">
    <w:altName w:val="Yu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363521" w14:textId="3604517A" w:rsidR="009819B5" w:rsidRDefault="3A34264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proofErr w:type="spellStart"/>
    <w:r w:rsidRPr="0008581E">
      <w:rPr>
        <w:color w:val="000000"/>
      </w:rPr>
      <w:t>Corrélations</w:t>
    </w:r>
    <w:proofErr w:type="spellEnd"/>
    <w:r w:rsidRPr="0008581E">
      <w:rPr>
        <w:color w:val="000000"/>
      </w:rPr>
      <w:t xml:space="preserve"> de </w:t>
    </w:r>
    <w:proofErr w:type="spellStart"/>
    <w:r w:rsidRPr="0008581E">
      <w:rPr>
        <w:color w:val="000000"/>
      </w:rPr>
      <w:t>Mathologie</w:t>
    </w:r>
    <w:proofErr w:type="spellEnd"/>
    <w:r w:rsidRPr="0008581E">
      <w:rPr>
        <w:color w:val="000000"/>
      </w:rPr>
      <w:t xml:space="preserve"> 3 </w:t>
    </w:r>
    <w:r>
      <w:rPr>
        <w:color w:val="000000"/>
      </w:rPr>
      <w:t xml:space="preserve">– </w:t>
    </w:r>
    <w:r w:rsidR="009819B5">
      <w:rPr>
        <w:noProof/>
        <w:lang w:eastAsia="zh-CN"/>
      </w:rPr>
      <w:drawing>
        <wp:anchor distT="0" distB="0" distL="0" distR="0" simplePos="0" relativeHeight="251658240" behindDoc="0" locked="0" layoutInCell="1" hidden="0" allowOverlap="1" wp14:anchorId="7B363524" wp14:editId="7B363525">
          <wp:simplePos x="0" y="0"/>
          <wp:positionH relativeFrom="margin">
            <wp:posOffset>0</wp:posOffset>
          </wp:positionH>
          <wp:positionV relativeFrom="paragraph">
            <wp:posOffset>-112394</wp:posOffset>
          </wp:positionV>
          <wp:extent cx="1543050" cy="700499"/>
          <wp:effectExtent l="0" t="0" r="0" b="0"/>
          <wp:wrapSquare wrapText="bothSides" distT="0" distB="0" distL="0" distR="0"/>
          <wp:docPr id="5" name="image7.jpg" descr="PearsonLogo_Horizontal_Blk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jpg" descr="PearsonLogo_Horizontal_Blk_RGB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43050" cy="7004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color w:val="000000"/>
      </w:rPr>
      <w:t>Manitoba</w:t>
    </w:r>
  </w:p>
  <w:p w14:paraId="7B363522" w14:textId="77777777" w:rsidR="009819B5" w:rsidRDefault="009819B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</w:p>
  <w:p w14:paraId="7B363523" w14:textId="168E5514" w:rsidR="009819B5" w:rsidRDefault="009819B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4</w:t>
    </w:r>
    <w:r>
      <w:rPr>
        <w:color w:val="000000"/>
      </w:rPr>
      <w:fldChar w:fldCharType="end"/>
    </w:r>
    <w:r>
      <w:rPr>
        <w:b/>
        <w:color w:val="000000"/>
      </w:rPr>
      <w:t xml:space="preserve"> </w:t>
    </w:r>
    <w:r>
      <w:rPr>
        <w:color w:val="000000"/>
      </w:rPr>
      <w:t>|</w:t>
    </w:r>
    <w:r>
      <w:rPr>
        <w:b/>
        <w:color w:val="000000"/>
      </w:rPr>
      <w:t xml:space="preserve"> </w:t>
    </w:r>
    <w:r>
      <w:rPr>
        <w:color w:val="7F7F7F"/>
      </w:rPr>
      <w:t>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6D1654" w14:textId="77777777" w:rsidR="00332161" w:rsidRDefault="00332161">
      <w:r>
        <w:separator/>
      </w:r>
    </w:p>
  </w:footnote>
  <w:footnote w:type="continuationSeparator" w:id="0">
    <w:p w14:paraId="43837A40" w14:textId="77777777" w:rsidR="00332161" w:rsidRDefault="00332161">
      <w:r>
        <w:continuationSeparator/>
      </w:r>
    </w:p>
  </w:footnote>
  <w:footnote w:type="continuationNotice" w:id="1">
    <w:p w14:paraId="5F97E30B" w14:textId="77777777" w:rsidR="00332161" w:rsidRDefault="0033216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CE2C02"/>
    <w:multiLevelType w:val="hybridMultilevel"/>
    <w:tmpl w:val="84E2384C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A2768F"/>
    <w:multiLevelType w:val="hybridMultilevel"/>
    <w:tmpl w:val="3DD09D76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33601D"/>
    <w:multiLevelType w:val="hybridMultilevel"/>
    <w:tmpl w:val="244E159A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525763"/>
    <w:multiLevelType w:val="hybridMultilevel"/>
    <w:tmpl w:val="56DCADA6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FA3F19"/>
    <w:multiLevelType w:val="hybridMultilevel"/>
    <w:tmpl w:val="ACB67182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F453E8"/>
    <w:multiLevelType w:val="hybridMultilevel"/>
    <w:tmpl w:val="4BE6155C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285123"/>
    <w:multiLevelType w:val="hybridMultilevel"/>
    <w:tmpl w:val="09A092F6"/>
    <w:lvl w:ilvl="0" w:tplc="570A740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FC2657"/>
    <w:multiLevelType w:val="hybridMultilevel"/>
    <w:tmpl w:val="EC7614B6"/>
    <w:lvl w:ilvl="0" w:tplc="D0363B5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6F556C"/>
    <w:multiLevelType w:val="hybridMultilevel"/>
    <w:tmpl w:val="CBFE7F4C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DE00F7"/>
    <w:multiLevelType w:val="hybridMultilevel"/>
    <w:tmpl w:val="73C81D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A50A4F"/>
    <w:multiLevelType w:val="hybridMultilevel"/>
    <w:tmpl w:val="43C2C462"/>
    <w:lvl w:ilvl="0" w:tplc="780CEC4E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 w:tplc="F416B5D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 w:tplc="756C38B8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 w:tplc="7DEEAB68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 w:tplc="4076474A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 w:tplc="414417E2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 w:tplc="BC0E1DAE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 w:tplc="1090B07C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 w:tplc="FF1686BA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8"/>
  </w:num>
  <w:num w:numId="6">
    <w:abstractNumId w:val="1"/>
  </w:num>
  <w:num w:numId="7">
    <w:abstractNumId w:val="7"/>
  </w:num>
  <w:num w:numId="8">
    <w:abstractNumId w:val="10"/>
  </w:num>
  <w:num w:numId="9">
    <w:abstractNumId w:val="5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4F8"/>
    <w:rsid w:val="000043C8"/>
    <w:rsid w:val="0001074A"/>
    <w:rsid w:val="000169DD"/>
    <w:rsid w:val="00017D01"/>
    <w:rsid w:val="00020473"/>
    <w:rsid w:val="00022EF7"/>
    <w:rsid w:val="00023C40"/>
    <w:rsid w:val="00025264"/>
    <w:rsid w:val="00025812"/>
    <w:rsid w:val="0003122D"/>
    <w:rsid w:val="00032CB5"/>
    <w:rsid w:val="000332DE"/>
    <w:rsid w:val="00034C75"/>
    <w:rsid w:val="00045650"/>
    <w:rsid w:val="0004578E"/>
    <w:rsid w:val="00046115"/>
    <w:rsid w:val="00047155"/>
    <w:rsid w:val="00050713"/>
    <w:rsid w:val="00053C89"/>
    <w:rsid w:val="00055166"/>
    <w:rsid w:val="00060964"/>
    <w:rsid w:val="00063511"/>
    <w:rsid w:val="00064EA0"/>
    <w:rsid w:val="0007305B"/>
    <w:rsid w:val="00080EF8"/>
    <w:rsid w:val="00081257"/>
    <w:rsid w:val="00081E9E"/>
    <w:rsid w:val="00084A20"/>
    <w:rsid w:val="0008581E"/>
    <w:rsid w:val="00097C6A"/>
    <w:rsid w:val="000A05A0"/>
    <w:rsid w:val="000A0D76"/>
    <w:rsid w:val="000B088D"/>
    <w:rsid w:val="000B10EC"/>
    <w:rsid w:val="000B1425"/>
    <w:rsid w:val="000B1B3C"/>
    <w:rsid w:val="000B431F"/>
    <w:rsid w:val="000C1C40"/>
    <w:rsid w:val="000C7438"/>
    <w:rsid w:val="000D0DB9"/>
    <w:rsid w:val="000D115F"/>
    <w:rsid w:val="000D1F3F"/>
    <w:rsid w:val="000D2085"/>
    <w:rsid w:val="000D633A"/>
    <w:rsid w:val="000E6C14"/>
    <w:rsid w:val="000F1B0B"/>
    <w:rsid w:val="000F1C55"/>
    <w:rsid w:val="000F1DE8"/>
    <w:rsid w:val="000F74BF"/>
    <w:rsid w:val="001000BB"/>
    <w:rsid w:val="00100F72"/>
    <w:rsid w:val="00101A12"/>
    <w:rsid w:val="0010259D"/>
    <w:rsid w:val="0010312C"/>
    <w:rsid w:val="001134AD"/>
    <w:rsid w:val="00122532"/>
    <w:rsid w:val="00126735"/>
    <w:rsid w:val="00130512"/>
    <w:rsid w:val="0013594B"/>
    <w:rsid w:val="0014362E"/>
    <w:rsid w:val="001446B0"/>
    <w:rsid w:val="00144B05"/>
    <w:rsid w:val="00145881"/>
    <w:rsid w:val="00147BC0"/>
    <w:rsid w:val="00147EED"/>
    <w:rsid w:val="001504FC"/>
    <w:rsid w:val="0015642D"/>
    <w:rsid w:val="00165CDC"/>
    <w:rsid w:val="00167A19"/>
    <w:rsid w:val="001828BE"/>
    <w:rsid w:val="00183563"/>
    <w:rsid w:val="00184DAC"/>
    <w:rsid w:val="0018738F"/>
    <w:rsid w:val="00190E8C"/>
    <w:rsid w:val="00192531"/>
    <w:rsid w:val="00192CA0"/>
    <w:rsid w:val="00193FEE"/>
    <w:rsid w:val="00195251"/>
    <w:rsid w:val="00196819"/>
    <w:rsid w:val="001A06E5"/>
    <w:rsid w:val="001A0CF6"/>
    <w:rsid w:val="001A0CFC"/>
    <w:rsid w:val="001A10F4"/>
    <w:rsid w:val="001A4961"/>
    <w:rsid w:val="001A683E"/>
    <w:rsid w:val="001A6CAE"/>
    <w:rsid w:val="001B006F"/>
    <w:rsid w:val="001B44F8"/>
    <w:rsid w:val="001B48BF"/>
    <w:rsid w:val="001B5541"/>
    <w:rsid w:val="001B5D97"/>
    <w:rsid w:val="001C076C"/>
    <w:rsid w:val="001C4AAD"/>
    <w:rsid w:val="001C5480"/>
    <w:rsid w:val="001C5C8A"/>
    <w:rsid w:val="001E02B8"/>
    <w:rsid w:val="001E2A67"/>
    <w:rsid w:val="001E327D"/>
    <w:rsid w:val="001E3DB8"/>
    <w:rsid w:val="001E5E8B"/>
    <w:rsid w:val="002007EB"/>
    <w:rsid w:val="0020711D"/>
    <w:rsid w:val="0020750B"/>
    <w:rsid w:val="00221F79"/>
    <w:rsid w:val="002254D2"/>
    <w:rsid w:val="0022754A"/>
    <w:rsid w:val="00240B4D"/>
    <w:rsid w:val="002425BF"/>
    <w:rsid w:val="00242D2F"/>
    <w:rsid w:val="00245E83"/>
    <w:rsid w:val="0024673C"/>
    <w:rsid w:val="00260234"/>
    <w:rsid w:val="002649C7"/>
    <w:rsid w:val="00272853"/>
    <w:rsid w:val="002811A2"/>
    <w:rsid w:val="002871DC"/>
    <w:rsid w:val="00290505"/>
    <w:rsid w:val="00296DC4"/>
    <w:rsid w:val="00297B4C"/>
    <w:rsid w:val="002A0601"/>
    <w:rsid w:val="002A59F4"/>
    <w:rsid w:val="002B0094"/>
    <w:rsid w:val="002B0AC5"/>
    <w:rsid w:val="002B1787"/>
    <w:rsid w:val="002B3F5C"/>
    <w:rsid w:val="002B53FD"/>
    <w:rsid w:val="002B59B1"/>
    <w:rsid w:val="002B7FBE"/>
    <w:rsid w:val="002C2D4F"/>
    <w:rsid w:val="002C2EE4"/>
    <w:rsid w:val="002C3BFC"/>
    <w:rsid w:val="002C5E12"/>
    <w:rsid w:val="002D54AC"/>
    <w:rsid w:val="002E0FF0"/>
    <w:rsid w:val="002E5322"/>
    <w:rsid w:val="002E590B"/>
    <w:rsid w:val="002E7767"/>
    <w:rsid w:val="003006F4"/>
    <w:rsid w:val="003030D5"/>
    <w:rsid w:val="00303D6F"/>
    <w:rsid w:val="00307052"/>
    <w:rsid w:val="003124E3"/>
    <w:rsid w:val="003174F7"/>
    <w:rsid w:val="00332161"/>
    <w:rsid w:val="003341D6"/>
    <w:rsid w:val="00336638"/>
    <w:rsid w:val="003406A1"/>
    <w:rsid w:val="00341CEA"/>
    <w:rsid w:val="003517C9"/>
    <w:rsid w:val="0035367F"/>
    <w:rsid w:val="00354DA2"/>
    <w:rsid w:val="0036162D"/>
    <w:rsid w:val="00362A5E"/>
    <w:rsid w:val="003818E4"/>
    <w:rsid w:val="00387D52"/>
    <w:rsid w:val="00392F42"/>
    <w:rsid w:val="00393A87"/>
    <w:rsid w:val="003A3891"/>
    <w:rsid w:val="003A4786"/>
    <w:rsid w:val="003B1CED"/>
    <w:rsid w:val="003B1EE5"/>
    <w:rsid w:val="003B2688"/>
    <w:rsid w:val="003B389F"/>
    <w:rsid w:val="003B49A5"/>
    <w:rsid w:val="003B6D6B"/>
    <w:rsid w:val="003C062F"/>
    <w:rsid w:val="003D3855"/>
    <w:rsid w:val="003E55A4"/>
    <w:rsid w:val="003E570E"/>
    <w:rsid w:val="003F3B0E"/>
    <w:rsid w:val="003F661B"/>
    <w:rsid w:val="00401723"/>
    <w:rsid w:val="00413351"/>
    <w:rsid w:val="0041422F"/>
    <w:rsid w:val="004147C6"/>
    <w:rsid w:val="00426F24"/>
    <w:rsid w:val="00435A67"/>
    <w:rsid w:val="004407B7"/>
    <w:rsid w:val="00443BAC"/>
    <w:rsid w:val="00444C99"/>
    <w:rsid w:val="004532A7"/>
    <w:rsid w:val="004546DE"/>
    <w:rsid w:val="004647A1"/>
    <w:rsid w:val="00476B2E"/>
    <w:rsid w:val="00477CB3"/>
    <w:rsid w:val="00480C28"/>
    <w:rsid w:val="00482622"/>
    <w:rsid w:val="00482D90"/>
    <w:rsid w:val="004A1095"/>
    <w:rsid w:val="004A1806"/>
    <w:rsid w:val="004A2EC0"/>
    <w:rsid w:val="004A43E4"/>
    <w:rsid w:val="004A5693"/>
    <w:rsid w:val="004B2E65"/>
    <w:rsid w:val="004C1047"/>
    <w:rsid w:val="004C144E"/>
    <w:rsid w:val="004C6E50"/>
    <w:rsid w:val="004C7FFE"/>
    <w:rsid w:val="004D10CF"/>
    <w:rsid w:val="004D3D1B"/>
    <w:rsid w:val="004D777C"/>
    <w:rsid w:val="004E205F"/>
    <w:rsid w:val="004E4F45"/>
    <w:rsid w:val="004E6BF6"/>
    <w:rsid w:val="004F245E"/>
    <w:rsid w:val="004F745C"/>
    <w:rsid w:val="004F792D"/>
    <w:rsid w:val="00503DDE"/>
    <w:rsid w:val="00504685"/>
    <w:rsid w:val="005066D9"/>
    <w:rsid w:val="00507937"/>
    <w:rsid w:val="0051531D"/>
    <w:rsid w:val="00522D13"/>
    <w:rsid w:val="005329F6"/>
    <w:rsid w:val="00532B6E"/>
    <w:rsid w:val="00532D03"/>
    <w:rsid w:val="00533BEA"/>
    <w:rsid w:val="0053734B"/>
    <w:rsid w:val="00542D99"/>
    <w:rsid w:val="0054417B"/>
    <w:rsid w:val="00552748"/>
    <w:rsid w:val="0056237E"/>
    <w:rsid w:val="005673AB"/>
    <w:rsid w:val="0056742A"/>
    <w:rsid w:val="005725B6"/>
    <w:rsid w:val="00572C81"/>
    <w:rsid w:val="00574570"/>
    <w:rsid w:val="005805AE"/>
    <w:rsid w:val="0058123C"/>
    <w:rsid w:val="005813DB"/>
    <w:rsid w:val="005816B2"/>
    <w:rsid w:val="00591513"/>
    <w:rsid w:val="00593BF3"/>
    <w:rsid w:val="00596D16"/>
    <w:rsid w:val="00597143"/>
    <w:rsid w:val="00597A03"/>
    <w:rsid w:val="005A0DB2"/>
    <w:rsid w:val="005A1423"/>
    <w:rsid w:val="005A7255"/>
    <w:rsid w:val="005B360E"/>
    <w:rsid w:val="005B697B"/>
    <w:rsid w:val="005B7955"/>
    <w:rsid w:val="005C4BB1"/>
    <w:rsid w:val="005D3B7D"/>
    <w:rsid w:val="005D5A85"/>
    <w:rsid w:val="005E0805"/>
    <w:rsid w:val="005F188F"/>
    <w:rsid w:val="005F2230"/>
    <w:rsid w:val="005F588E"/>
    <w:rsid w:val="00607763"/>
    <w:rsid w:val="00614AED"/>
    <w:rsid w:val="00616B8B"/>
    <w:rsid w:val="00616C2E"/>
    <w:rsid w:val="0062151F"/>
    <w:rsid w:val="00621CCB"/>
    <w:rsid w:val="0062614C"/>
    <w:rsid w:val="0062694F"/>
    <w:rsid w:val="00627631"/>
    <w:rsid w:val="0063234E"/>
    <w:rsid w:val="00632AE4"/>
    <w:rsid w:val="00633F7B"/>
    <w:rsid w:val="0063558F"/>
    <w:rsid w:val="006430BF"/>
    <w:rsid w:val="00646017"/>
    <w:rsid w:val="00652AC4"/>
    <w:rsid w:val="00652E35"/>
    <w:rsid w:val="00654980"/>
    <w:rsid w:val="0065746C"/>
    <w:rsid w:val="0066337B"/>
    <w:rsid w:val="006801B3"/>
    <w:rsid w:val="006832AE"/>
    <w:rsid w:val="006862B1"/>
    <w:rsid w:val="0069406F"/>
    <w:rsid w:val="006A15E1"/>
    <w:rsid w:val="006A471D"/>
    <w:rsid w:val="006B1B87"/>
    <w:rsid w:val="006C2D3D"/>
    <w:rsid w:val="006C51BC"/>
    <w:rsid w:val="006C5A06"/>
    <w:rsid w:val="006D13DF"/>
    <w:rsid w:val="006D5353"/>
    <w:rsid w:val="006D5F76"/>
    <w:rsid w:val="006E53B8"/>
    <w:rsid w:val="006E5567"/>
    <w:rsid w:val="006F2609"/>
    <w:rsid w:val="006F58AB"/>
    <w:rsid w:val="00701B7E"/>
    <w:rsid w:val="0071172B"/>
    <w:rsid w:val="00713649"/>
    <w:rsid w:val="007146CD"/>
    <w:rsid w:val="007174F8"/>
    <w:rsid w:val="00725D4D"/>
    <w:rsid w:val="007272A0"/>
    <w:rsid w:val="007352E4"/>
    <w:rsid w:val="007478FD"/>
    <w:rsid w:val="0075046E"/>
    <w:rsid w:val="00754AFB"/>
    <w:rsid w:val="00764775"/>
    <w:rsid w:val="00765612"/>
    <w:rsid w:val="00774BB5"/>
    <w:rsid w:val="00776A9E"/>
    <w:rsid w:val="00776F9B"/>
    <w:rsid w:val="007800D4"/>
    <w:rsid w:val="00781B6C"/>
    <w:rsid w:val="00781FFC"/>
    <w:rsid w:val="00782FC5"/>
    <w:rsid w:val="007877A7"/>
    <w:rsid w:val="00787AAE"/>
    <w:rsid w:val="00792784"/>
    <w:rsid w:val="00793A56"/>
    <w:rsid w:val="007940C9"/>
    <w:rsid w:val="007A12DC"/>
    <w:rsid w:val="007A2DCA"/>
    <w:rsid w:val="007A7BAA"/>
    <w:rsid w:val="007B0883"/>
    <w:rsid w:val="007B580B"/>
    <w:rsid w:val="007C6CAC"/>
    <w:rsid w:val="007C713E"/>
    <w:rsid w:val="007D1568"/>
    <w:rsid w:val="007D29E1"/>
    <w:rsid w:val="007D2C56"/>
    <w:rsid w:val="007F57FE"/>
    <w:rsid w:val="007F5A4A"/>
    <w:rsid w:val="00801BC8"/>
    <w:rsid w:val="008101E5"/>
    <w:rsid w:val="0081071F"/>
    <w:rsid w:val="00810A0A"/>
    <w:rsid w:val="008119EC"/>
    <w:rsid w:val="00811A31"/>
    <w:rsid w:val="00814A85"/>
    <w:rsid w:val="00817B97"/>
    <w:rsid w:val="00821F2E"/>
    <w:rsid w:val="0082296B"/>
    <w:rsid w:val="008241C0"/>
    <w:rsid w:val="00833897"/>
    <w:rsid w:val="00837051"/>
    <w:rsid w:val="008411D7"/>
    <w:rsid w:val="008502D3"/>
    <w:rsid w:val="00851F68"/>
    <w:rsid w:val="00852A6B"/>
    <w:rsid w:val="00853AB8"/>
    <w:rsid w:val="00864FAB"/>
    <w:rsid w:val="00870595"/>
    <w:rsid w:val="00874D8B"/>
    <w:rsid w:val="00880CC5"/>
    <w:rsid w:val="00884B22"/>
    <w:rsid w:val="0088603F"/>
    <w:rsid w:val="008916F7"/>
    <w:rsid w:val="00894EDF"/>
    <w:rsid w:val="0089630C"/>
    <w:rsid w:val="008A2B1B"/>
    <w:rsid w:val="008A49CA"/>
    <w:rsid w:val="008A711F"/>
    <w:rsid w:val="008B1D6F"/>
    <w:rsid w:val="008B26C7"/>
    <w:rsid w:val="008B3D6C"/>
    <w:rsid w:val="008B4D5C"/>
    <w:rsid w:val="008C474D"/>
    <w:rsid w:val="008D08F2"/>
    <w:rsid w:val="008D6A18"/>
    <w:rsid w:val="008E41E6"/>
    <w:rsid w:val="008E424F"/>
    <w:rsid w:val="008E499E"/>
    <w:rsid w:val="008E5E73"/>
    <w:rsid w:val="008F35B0"/>
    <w:rsid w:val="008F4D9F"/>
    <w:rsid w:val="00901D8C"/>
    <w:rsid w:val="009021AD"/>
    <w:rsid w:val="00910699"/>
    <w:rsid w:val="00913607"/>
    <w:rsid w:val="009144AE"/>
    <w:rsid w:val="009168A0"/>
    <w:rsid w:val="00920CDC"/>
    <w:rsid w:val="009251E9"/>
    <w:rsid w:val="00925FC7"/>
    <w:rsid w:val="00931151"/>
    <w:rsid w:val="00931507"/>
    <w:rsid w:val="009402F4"/>
    <w:rsid w:val="009403B5"/>
    <w:rsid w:val="009431EF"/>
    <w:rsid w:val="009536C6"/>
    <w:rsid w:val="00956241"/>
    <w:rsid w:val="00961A68"/>
    <w:rsid w:val="009643B7"/>
    <w:rsid w:val="00966236"/>
    <w:rsid w:val="00966D12"/>
    <w:rsid w:val="00966E85"/>
    <w:rsid w:val="00970495"/>
    <w:rsid w:val="00973DFC"/>
    <w:rsid w:val="0097449F"/>
    <w:rsid w:val="0097521D"/>
    <w:rsid w:val="00977ACF"/>
    <w:rsid w:val="009819B5"/>
    <w:rsid w:val="00981A35"/>
    <w:rsid w:val="00986592"/>
    <w:rsid w:val="00992C95"/>
    <w:rsid w:val="0099363F"/>
    <w:rsid w:val="00997289"/>
    <w:rsid w:val="009A0F49"/>
    <w:rsid w:val="009B2137"/>
    <w:rsid w:val="009B30B4"/>
    <w:rsid w:val="009B6D8A"/>
    <w:rsid w:val="009B7AF0"/>
    <w:rsid w:val="009C36E4"/>
    <w:rsid w:val="009C3794"/>
    <w:rsid w:val="009C58DE"/>
    <w:rsid w:val="009D6867"/>
    <w:rsid w:val="009E13EC"/>
    <w:rsid w:val="009E151D"/>
    <w:rsid w:val="009E3309"/>
    <w:rsid w:val="009F23C3"/>
    <w:rsid w:val="00A0678B"/>
    <w:rsid w:val="00A067AA"/>
    <w:rsid w:val="00A06DCF"/>
    <w:rsid w:val="00A071AE"/>
    <w:rsid w:val="00A0796F"/>
    <w:rsid w:val="00A1080D"/>
    <w:rsid w:val="00A116B8"/>
    <w:rsid w:val="00A12E17"/>
    <w:rsid w:val="00A14490"/>
    <w:rsid w:val="00A23638"/>
    <w:rsid w:val="00A27754"/>
    <w:rsid w:val="00A30607"/>
    <w:rsid w:val="00A36AE0"/>
    <w:rsid w:val="00A41359"/>
    <w:rsid w:val="00A42B61"/>
    <w:rsid w:val="00A44C95"/>
    <w:rsid w:val="00A459DC"/>
    <w:rsid w:val="00A4720C"/>
    <w:rsid w:val="00A60BCD"/>
    <w:rsid w:val="00A8325E"/>
    <w:rsid w:val="00A87948"/>
    <w:rsid w:val="00A960EE"/>
    <w:rsid w:val="00AA7552"/>
    <w:rsid w:val="00AA7B3A"/>
    <w:rsid w:val="00AB0E5D"/>
    <w:rsid w:val="00AB339E"/>
    <w:rsid w:val="00AC4B4C"/>
    <w:rsid w:val="00AC6E45"/>
    <w:rsid w:val="00AD4D1F"/>
    <w:rsid w:val="00AE155D"/>
    <w:rsid w:val="00AE32CB"/>
    <w:rsid w:val="00AF0B13"/>
    <w:rsid w:val="00AF0D88"/>
    <w:rsid w:val="00AF1051"/>
    <w:rsid w:val="00B016B2"/>
    <w:rsid w:val="00B0554F"/>
    <w:rsid w:val="00B05DE8"/>
    <w:rsid w:val="00B070B2"/>
    <w:rsid w:val="00B10CA3"/>
    <w:rsid w:val="00B12CA7"/>
    <w:rsid w:val="00B212BA"/>
    <w:rsid w:val="00B215D2"/>
    <w:rsid w:val="00B21A42"/>
    <w:rsid w:val="00B27C54"/>
    <w:rsid w:val="00B306BC"/>
    <w:rsid w:val="00B31810"/>
    <w:rsid w:val="00B33542"/>
    <w:rsid w:val="00B350A1"/>
    <w:rsid w:val="00B35A5B"/>
    <w:rsid w:val="00B43A26"/>
    <w:rsid w:val="00B45FDC"/>
    <w:rsid w:val="00B52577"/>
    <w:rsid w:val="00B84465"/>
    <w:rsid w:val="00B848D9"/>
    <w:rsid w:val="00B948DD"/>
    <w:rsid w:val="00B97C0E"/>
    <w:rsid w:val="00BB2E40"/>
    <w:rsid w:val="00BC44B5"/>
    <w:rsid w:val="00BD35AC"/>
    <w:rsid w:val="00BF0233"/>
    <w:rsid w:val="00BF5C7A"/>
    <w:rsid w:val="00BF7A0E"/>
    <w:rsid w:val="00C002F7"/>
    <w:rsid w:val="00C00AD1"/>
    <w:rsid w:val="00C00E9F"/>
    <w:rsid w:val="00C07DA9"/>
    <w:rsid w:val="00C10A00"/>
    <w:rsid w:val="00C12534"/>
    <w:rsid w:val="00C2182E"/>
    <w:rsid w:val="00C245C4"/>
    <w:rsid w:val="00C254DA"/>
    <w:rsid w:val="00C259B0"/>
    <w:rsid w:val="00C274C8"/>
    <w:rsid w:val="00C35DFC"/>
    <w:rsid w:val="00C40998"/>
    <w:rsid w:val="00C501E6"/>
    <w:rsid w:val="00C53338"/>
    <w:rsid w:val="00C54002"/>
    <w:rsid w:val="00C540FD"/>
    <w:rsid w:val="00C54B8A"/>
    <w:rsid w:val="00C60831"/>
    <w:rsid w:val="00C6275C"/>
    <w:rsid w:val="00C65FE6"/>
    <w:rsid w:val="00C669CB"/>
    <w:rsid w:val="00C703AB"/>
    <w:rsid w:val="00C7080C"/>
    <w:rsid w:val="00C81A5A"/>
    <w:rsid w:val="00C90072"/>
    <w:rsid w:val="00C90BA2"/>
    <w:rsid w:val="00C91A1E"/>
    <w:rsid w:val="00C954FE"/>
    <w:rsid w:val="00C973C3"/>
    <w:rsid w:val="00C977FE"/>
    <w:rsid w:val="00CA00C6"/>
    <w:rsid w:val="00CA230E"/>
    <w:rsid w:val="00CA3760"/>
    <w:rsid w:val="00CA4BE8"/>
    <w:rsid w:val="00CA7086"/>
    <w:rsid w:val="00CA7427"/>
    <w:rsid w:val="00CB2C68"/>
    <w:rsid w:val="00CB43DC"/>
    <w:rsid w:val="00CC17E9"/>
    <w:rsid w:val="00CC487E"/>
    <w:rsid w:val="00CD1ACD"/>
    <w:rsid w:val="00CD50FE"/>
    <w:rsid w:val="00CF3F6A"/>
    <w:rsid w:val="00CF4E16"/>
    <w:rsid w:val="00CF54A9"/>
    <w:rsid w:val="00CF62A2"/>
    <w:rsid w:val="00CF7090"/>
    <w:rsid w:val="00D005B0"/>
    <w:rsid w:val="00D12792"/>
    <w:rsid w:val="00D1396B"/>
    <w:rsid w:val="00D17F58"/>
    <w:rsid w:val="00D20D0A"/>
    <w:rsid w:val="00D220F2"/>
    <w:rsid w:val="00D26808"/>
    <w:rsid w:val="00D30A9D"/>
    <w:rsid w:val="00D30EEB"/>
    <w:rsid w:val="00D3230C"/>
    <w:rsid w:val="00D52924"/>
    <w:rsid w:val="00D53AEC"/>
    <w:rsid w:val="00D649D5"/>
    <w:rsid w:val="00D71859"/>
    <w:rsid w:val="00D73AB5"/>
    <w:rsid w:val="00D76E6E"/>
    <w:rsid w:val="00D77D6E"/>
    <w:rsid w:val="00D82B03"/>
    <w:rsid w:val="00D835B5"/>
    <w:rsid w:val="00D85D02"/>
    <w:rsid w:val="00D869EB"/>
    <w:rsid w:val="00D9088B"/>
    <w:rsid w:val="00D94A3F"/>
    <w:rsid w:val="00D94F0F"/>
    <w:rsid w:val="00DA0C13"/>
    <w:rsid w:val="00DA28BD"/>
    <w:rsid w:val="00DA5366"/>
    <w:rsid w:val="00DA5FA4"/>
    <w:rsid w:val="00DA670E"/>
    <w:rsid w:val="00DB04D8"/>
    <w:rsid w:val="00DB192D"/>
    <w:rsid w:val="00DB3209"/>
    <w:rsid w:val="00DB4BF0"/>
    <w:rsid w:val="00DB6F13"/>
    <w:rsid w:val="00DB7195"/>
    <w:rsid w:val="00DB7BDD"/>
    <w:rsid w:val="00DC4B9C"/>
    <w:rsid w:val="00DC6ECE"/>
    <w:rsid w:val="00DD08AB"/>
    <w:rsid w:val="00DD2F7D"/>
    <w:rsid w:val="00DD49D7"/>
    <w:rsid w:val="00DD50AC"/>
    <w:rsid w:val="00DD5F58"/>
    <w:rsid w:val="00DD6518"/>
    <w:rsid w:val="00DE3426"/>
    <w:rsid w:val="00DE46B8"/>
    <w:rsid w:val="00DE7F95"/>
    <w:rsid w:val="00DF0D3D"/>
    <w:rsid w:val="00DF7538"/>
    <w:rsid w:val="00E00B0B"/>
    <w:rsid w:val="00E0646D"/>
    <w:rsid w:val="00E1643A"/>
    <w:rsid w:val="00E2711A"/>
    <w:rsid w:val="00E30ABD"/>
    <w:rsid w:val="00E415BC"/>
    <w:rsid w:val="00E47599"/>
    <w:rsid w:val="00E540A7"/>
    <w:rsid w:val="00E653A0"/>
    <w:rsid w:val="00E801EF"/>
    <w:rsid w:val="00EA2368"/>
    <w:rsid w:val="00EA60BA"/>
    <w:rsid w:val="00EA6F08"/>
    <w:rsid w:val="00EA76E2"/>
    <w:rsid w:val="00EB51B9"/>
    <w:rsid w:val="00EB67F8"/>
    <w:rsid w:val="00EC3424"/>
    <w:rsid w:val="00EC4D94"/>
    <w:rsid w:val="00ED04BF"/>
    <w:rsid w:val="00ED0620"/>
    <w:rsid w:val="00ED2C29"/>
    <w:rsid w:val="00ED2EDE"/>
    <w:rsid w:val="00EE00DC"/>
    <w:rsid w:val="00EE4F18"/>
    <w:rsid w:val="00EF4C14"/>
    <w:rsid w:val="00EF4CDA"/>
    <w:rsid w:val="00EF4FA1"/>
    <w:rsid w:val="00EF5597"/>
    <w:rsid w:val="00EF73FC"/>
    <w:rsid w:val="00F14D48"/>
    <w:rsid w:val="00F16CB9"/>
    <w:rsid w:val="00F2021B"/>
    <w:rsid w:val="00F23BE9"/>
    <w:rsid w:val="00F23CC4"/>
    <w:rsid w:val="00F26ACB"/>
    <w:rsid w:val="00F33E25"/>
    <w:rsid w:val="00F47437"/>
    <w:rsid w:val="00F5552E"/>
    <w:rsid w:val="00F57936"/>
    <w:rsid w:val="00F61CA2"/>
    <w:rsid w:val="00F62EEE"/>
    <w:rsid w:val="00F64E56"/>
    <w:rsid w:val="00F67DA4"/>
    <w:rsid w:val="00F70D02"/>
    <w:rsid w:val="00F72492"/>
    <w:rsid w:val="00F748BB"/>
    <w:rsid w:val="00F767D1"/>
    <w:rsid w:val="00F84696"/>
    <w:rsid w:val="00F855F2"/>
    <w:rsid w:val="00F90044"/>
    <w:rsid w:val="00FA08DD"/>
    <w:rsid w:val="00FA1EE2"/>
    <w:rsid w:val="00FA45EE"/>
    <w:rsid w:val="00FC0541"/>
    <w:rsid w:val="00FC0DA2"/>
    <w:rsid w:val="00FD2B62"/>
    <w:rsid w:val="00FD780A"/>
    <w:rsid w:val="00FE08C1"/>
    <w:rsid w:val="00FE0E00"/>
    <w:rsid w:val="00FE2C89"/>
    <w:rsid w:val="00FE3578"/>
    <w:rsid w:val="00FE7617"/>
    <w:rsid w:val="00FF150A"/>
    <w:rsid w:val="00FF59A7"/>
    <w:rsid w:val="00FF5ACC"/>
    <w:rsid w:val="06461088"/>
    <w:rsid w:val="06AF0A51"/>
    <w:rsid w:val="0EA404EC"/>
    <w:rsid w:val="0EFD57BE"/>
    <w:rsid w:val="1096640B"/>
    <w:rsid w:val="130A1BFB"/>
    <w:rsid w:val="18A24D2D"/>
    <w:rsid w:val="1E6672B0"/>
    <w:rsid w:val="1F0C9BD6"/>
    <w:rsid w:val="2178CFB4"/>
    <w:rsid w:val="21E13897"/>
    <w:rsid w:val="2329B911"/>
    <w:rsid w:val="248FDA24"/>
    <w:rsid w:val="27D4E85C"/>
    <w:rsid w:val="2B39E887"/>
    <w:rsid w:val="2CAC0C38"/>
    <w:rsid w:val="31A03A7C"/>
    <w:rsid w:val="38B275A6"/>
    <w:rsid w:val="39DBB73A"/>
    <w:rsid w:val="3A34264A"/>
    <w:rsid w:val="3AAB3E30"/>
    <w:rsid w:val="3B176E6C"/>
    <w:rsid w:val="3BCE4523"/>
    <w:rsid w:val="3EF5C091"/>
    <w:rsid w:val="3FF65D75"/>
    <w:rsid w:val="45154FDF"/>
    <w:rsid w:val="47F7FED0"/>
    <w:rsid w:val="4AA7FD16"/>
    <w:rsid w:val="4B4C85B0"/>
    <w:rsid w:val="4D4DE0D9"/>
    <w:rsid w:val="4F3ADC9C"/>
    <w:rsid w:val="52C90243"/>
    <w:rsid w:val="5661F72B"/>
    <w:rsid w:val="5832293E"/>
    <w:rsid w:val="5CC57CF9"/>
    <w:rsid w:val="5DE08899"/>
    <w:rsid w:val="5E2225A4"/>
    <w:rsid w:val="67E991FA"/>
    <w:rsid w:val="69D38743"/>
    <w:rsid w:val="6BAA0CDF"/>
    <w:rsid w:val="6F47FB8C"/>
    <w:rsid w:val="748CBCE7"/>
    <w:rsid w:val="7CD4D695"/>
    <w:rsid w:val="7D8DA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633EC"/>
  <w15:docId w15:val="{FE6E7898-5024-4C53-AF96-262AD89E4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lang w:val="en-US" w:eastAsia="en-CA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13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320"/>
      <w:outlineLvl w:val="0"/>
    </w:pPr>
    <w:rPr>
      <w:color w:val="366091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80"/>
      <w:outlineLvl w:val="1"/>
    </w:pPr>
    <w:rPr>
      <w:color w:val="404040"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/>
      <w:outlineLvl w:val="2"/>
    </w:pPr>
    <w:rPr>
      <w:color w:val="1F497D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/>
      <w:outlineLvl w:val="3"/>
    </w:pPr>
    <w:rPr>
      <w:sz w:val="22"/>
      <w:szCs w:val="22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/>
      <w:outlineLvl w:val="4"/>
    </w:pPr>
    <w:rPr>
      <w:color w:val="1F497D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/>
      <w:outlineLvl w:val="5"/>
    </w:pPr>
    <w:rPr>
      <w:i/>
      <w:color w:val="1F497D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contextualSpacing/>
    </w:pPr>
    <w:rPr>
      <w:color w:val="4F81BD"/>
      <w:sz w:val="56"/>
      <w:szCs w:val="56"/>
    </w:rPr>
  </w:style>
  <w:style w:type="paragraph" w:styleId="Subtitle">
    <w:name w:val="Subtitle"/>
    <w:basedOn w:val="Normal"/>
    <w:next w:val="Normal"/>
    <w:uiPriority w:val="11"/>
    <w:qFormat/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DB6F13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2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2A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61C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1CA2"/>
    <w:rPr>
      <w:rFonts w:asciiTheme="minorHAnsi" w:eastAsiaTheme="minorHAnsi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1CA2"/>
    <w:rPr>
      <w:rFonts w:asciiTheme="minorHAnsi" w:eastAsiaTheme="minorHAnsi" w:hAnsiTheme="minorHAnsi" w:cstheme="minorBidi"/>
      <w:lang w:eastAsia="en-US"/>
    </w:rPr>
  </w:style>
  <w:style w:type="character" w:customStyle="1" w:styleId="normaltextrun">
    <w:name w:val="normaltextrun"/>
    <w:basedOn w:val="DefaultParagraphFont"/>
    <w:rsid w:val="003406A1"/>
  </w:style>
  <w:style w:type="character" w:styleId="PlaceholderText">
    <w:name w:val="Placeholder Text"/>
    <w:basedOn w:val="DefaultParagraphFont"/>
    <w:uiPriority w:val="99"/>
    <w:semiHidden/>
    <w:rsid w:val="004147C6"/>
    <w:rPr>
      <w:color w:val="808080"/>
    </w:rPr>
  </w:style>
  <w:style w:type="paragraph" w:customStyle="1" w:styleId="Normal0">
    <w:name w:val="Normal0"/>
    <w:qFormat/>
    <w:rsid w:val="00C259B0"/>
    <w:pPr>
      <w:spacing w:after="160" w:line="259" w:lineRule="auto"/>
    </w:pPr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8107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071F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107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071F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Emphasis">
    <w:name w:val="Emphasis"/>
    <w:basedOn w:val="DefaultParagraphFont"/>
    <w:uiPriority w:val="20"/>
    <w:qFormat/>
    <w:rsid w:val="00EA2368"/>
    <w:rPr>
      <w:i/>
      <w:iCs/>
    </w:rPr>
  </w:style>
  <w:style w:type="paragraph" w:customStyle="1" w:styleId="TableParagraph">
    <w:name w:val="Table Paragraph"/>
    <w:basedOn w:val="Normal"/>
    <w:uiPriority w:val="1"/>
    <w:qFormat/>
    <w:rsid w:val="005B7955"/>
    <w:pPr>
      <w:widowControl w:val="0"/>
      <w:autoSpaceDE w:val="0"/>
      <w:autoSpaceDN w:val="0"/>
      <w:ind w:left="110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5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2" ma:contentTypeDescription="Create a new document." ma:contentTypeScope="" ma:versionID="ffa3a6d4ae5bc1aabc7811bd45a7f42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c7d25cf473414e6a9e12c19ad976dd46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9AC7705-AF98-4AF3-B77E-C21D77F2A7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56B236-EA16-4860-BC14-FA57C3D37C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669542-9162-417B-8642-980EBE28C96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19</Pages>
  <Words>5280</Words>
  <Characters>30101</Characters>
  <Application>Microsoft Office Word</Application>
  <DocSecurity>0</DocSecurity>
  <Lines>250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HAYNES</dc:creator>
  <cp:keywords/>
  <cp:lastModifiedBy>Kloss, Caroline</cp:lastModifiedBy>
  <cp:revision>37</cp:revision>
  <dcterms:created xsi:type="dcterms:W3CDTF">2021-11-25T14:45:00Z</dcterms:created>
  <dcterms:modified xsi:type="dcterms:W3CDTF">2022-01-18T14:31:00Z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