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7EC6E" w14:textId="3EF60D88" w:rsidR="000378A5" w:rsidRPr="001B4050" w:rsidRDefault="000378A5" w:rsidP="002461F7">
      <w:pPr>
        <w:rPr>
          <w:sz w:val="4"/>
          <w:szCs w:val="4"/>
          <w:lang w:val="fr-FR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00"/>
        <w:gridCol w:w="3330"/>
        <w:gridCol w:w="3330"/>
        <w:gridCol w:w="3330"/>
      </w:tblGrid>
      <w:tr w:rsidR="004544C4" w:rsidRPr="001B4050" w14:paraId="67C2455B" w14:textId="77777777" w:rsidTr="004544C4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38DA143" w:rsidR="004544C4" w:rsidRPr="001B4050" w:rsidRDefault="004544C4" w:rsidP="00D642F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1B4050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Généraliser et représenter des régularités croissantes et décroissantes</w:t>
            </w:r>
          </w:p>
        </w:tc>
      </w:tr>
      <w:tr w:rsidR="00C42BF6" w:rsidRPr="001B4050" w14:paraId="5845B6FC" w14:textId="77777777" w:rsidTr="00FD0266">
        <w:trPr>
          <w:trHeight w:hRule="exact" w:val="2736"/>
        </w:trPr>
        <w:tc>
          <w:tcPr>
            <w:tcW w:w="33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75E8CF" w14:textId="73FC1DAE" w:rsidR="004C3B4E" w:rsidRPr="00C37E9F" w:rsidRDefault="002B03ED" w:rsidP="00D642FF">
            <w:pPr>
              <w:pStyle w:val="Default"/>
              <w:rPr>
                <w:color w:val="595959" w:themeColor="text1" w:themeTint="A6"/>
                <w:lang w:val="fr-FR"/>
              </w:rPr>
            </w:pPr>
            <w:r w:rsidRPr="00C37E9F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Reconnaît qu’une régularité </w:t>
            </w:r>
            <w:r w:rsidR="001B4050" w:rsidRPr="00C37E9F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augmente</w:t>
            </w:r>
            <w:r w:rsidRPr="00C37E9F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 ou </w:t>
            </w:r>
            <w:r w:rsidR="001B4050" w:rsidRPr="00C37E9F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diminue</w:t>
            </w:r>
            <w:r w:rsidR="00871112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</w:r>
            <w:r w:rsidR="00871112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</w:r>
            <w:r w:rsidR="00222B88" w:rsidRPr="00C37E9F">
              <w:rPr>
                <w:noProof/>
                <w:color w:val="595959" w:themeColor="text1" w:themeTint="A6"/>
                <w:lang w:val="fr-FR"/>
              </w:rPr>
              <w:drawing>
                <wp:inline distT="0" distB="0" distL="0" distR="0" wp14:anchorId="046265D2" wp14:editId="4DE8E562">
                  <wp:extent cx="1968500" cy="7937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8053C5" w14:textId="7DB32BBD" w:rsidR="00602485" w:rsidRPr="00C37E9F" w:rsidRDefault="00810A55" w:rsidP="00476BA6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C37E9F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« Les termes grandissent. »</w:t>
            </w: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504BDF" w14:textId="31262DB3" w:rsidR="00222B88" w:rsidRPr="00C37E9F" w:rsidRDefault="00A76D9A" w:rsidP="00713003">
            <w:pPr>
              <w:pStyle w:val="Pa6"/>
              <w:spacing w:after="120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C37E9F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Détermine comment une régularité change (décri</w:t>
            </w:r>
            <w:r w:rsidR="001B7754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t</w:t>
            </w:r>
            <w:r w:rsidRPr="00C37E9F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 la règle)</w:t>
            </w:r>
          </w:p>
          <w:p w14:paraId="418E7E62" w14:textId="678B1A3A" w:rsidR="004C3B4E" w:rsidRPr="00C37E9F" w:rsidRDefault="00222B88" w:rsidP="00D642FF">
            <w:pPr>
              <w:pStyle w:val="Default"/>
              <w:rPr>
                <w:color w:val="595959" w:themeColor="text1" w:themeTint="A6"/>
                <w:lang w:val="fr-FR"/>
              </w:rPr>
            </w:pPr>
            <w:r w:rsidRPr="00C37E9F">
              <w:rPr>
                <w:noProof/>
                <w:color w:val="595959" w:themeColor="text1" w:themeTint="A6"/>
                <w:lang w:val="fr-FR"/>
              </w:rPr>
              <w:drawing>
                <wp:inline distT="0" distB="0" distL="0" distR="0" wp14:anchorId="6E5A31B7" wp14:editId="3376C958">
                  <wp:extent cx="1968500" cy="4857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600" b="17200"/>
                          <a:stretch/>
                        </pic:blipFill>
                        <pic:spPr bwMode="auto">
                          <a:xfrm>
                            <a:off x="0" y="0"/>
                            <a:ext cx="19685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8CB78D0" w14:textId="13C00F60" w:rsidR="00602485" w:rsidRPr="00C37E9F" w:rsidRDefault="00A76D9A" w:rsidP="00476BA6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C37E9F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« </w:t>
            </w:r>
            <w:r w:rsidR="00476BA6" w:rsidRPr="00C37E9F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Pour passer du premier terme au deuxième, et du deuxième terme </w:t>
            </w:r>
            <w:r w:rsidR="008A0E8E" w:rsidRPr="00C37E9F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</w:r>
            <w:r w:rsidR="00476BA6" w:rsidRPr="00C37E9F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au troisième, nous ajoutons 2</w:t>
            </w:r>
            <w:r w:rsidR="008A0E8E" w:rsidRPr="00C37E9F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 </w:t>
            </w:r>
            <w:r w:rsidR="00476BA6" w:rsidRPr="00C37E9F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carreaux. La régularité augmente de 2 carreaux chaque fois</w:t>
            </w:r>
            <w:r w:rsidRPr="00C37E9F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. »</w:t>
            </w: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F02CBF" w14:textId="354D3E69" w:rsidR="004C3B4E" w:rsidRPr="00C37E9F" w:rsidRDefault="00BD1082" w:rsidP="00290442">
            <w:pPr>
              <w:pStyle w:val="Pa6"/>
              <w:spacing w:after="120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C37E9F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Représente des régularités avec des symboles, et écri</w:t>
            </w:r>
            <w:r w:rsidR="001B7754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t</w:t>
            </w:r>
            <w:r w:rsidRPr="00C37E9F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 des règles à l’aide de l’addition </w:t>
            </w:r>
            <w:r w:rsidR="001B4050" w:rsidRPr="00C37E9F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et</w:t>
            </w:r>
            <w:r w:rsidRPr="00C37E9F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 la soustraction</w:t>
            </w:r>
          </w:p>
          <w:p w14:paraId="055DCE4D" w14:textId="262B44CB" w:rsidR="00611034" w:rsidRPr="00C37E9F" w:rsidRDefault="004C3B4E" w:rsidP="00290442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C37E9F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1, 3, 5…</w:t>
            </w:r>
            <w:r w:rsidRPr="00C37E9F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</w:r>
            <w:r w:rsidR="00611034" w:rsidRPr="00C37E9F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« Commencer à 1 et ajouter 2 chaque fois. »</w:t>
            </w:r>
          </w:p>
          <w:p w14:paraId="6105A061" w14:textId="77777777" w:rsidR="00476BA6" w:rsidRPr="00C37E9F" w:rsidRDefault="00476BA6" w:rsidP="00290442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  <w:p w14:paraId="15E2BCE5" w14:textId="364A1EDA" w:rsidR="004C3B4E" w:rsidRPr="00C37E9F" w:rsidRDefault="004C3B4E" w:rsidP="00476BA6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C37E9F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17, 14, 11…</w:t>
            </w:r>
            <w:r w:rsidRPr="00C37E9F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</w:r>
            <w:r w:rsidR="004010A6" w:rsidRPr="00C37E9F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« </w:t>
            </w:r>
            <w:r w:rsidR="003076B3" w:rsidRPr="00C37E9F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Commencer à 17 et enlever 3 chaque fois</w:t>
            </w:r>
            <w:r w:rsidR="004010A6" w:rsidRPr="00C37E9F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. »</w:t>
            </w: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EAB968" w14:textId="6F6021E6" w:rsidR="004C3B4E" w:rsidRPr="00C37E9F" w:rsidRDefault="00007DE9" w:rsidP="00D642FF">
            <w:pPr>
              <w:pStyle w:val="Pa6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C37E9F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Prolonge des régularités à l’aide de l’addition et la soustraction répétée</w:t>
            </w:r>
          </w:p>
          <w:p w14:paraId="741625B3" w14:textId="77777777" w:rsidR="00602485" w:rsidRPr="00C37E9F" w:rsidRDefault="00602485" w:rsidP="00D642FF">
            <w:pPr>
              <w:pStyle w:val="Default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  <w:p w14:paraId="0CB76E08" w14:textId="4B447B12" w:rsidR="001C2C24" w:rsidRPr="00C37E9F" w:rsidRDefault="004C3B4E" w:rsidP="001C2C24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C37E9F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1, 3, 5, 7, 9, 11…</w:t>
            </w:r>
            <w:r w:rsidRPr="00C37E9F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</w:r>
            <w:r w:rsidR="001C2C24" w:rsidRPr="00C37E9F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« J’ai ajouté 2 plusieurs fois. »</w:t>
            </w:r>
          </w:p>
          <w:p w14:paraId="1D323889" w14:textId="77777777" w:rsidR="001041E9" w:rsidRPr="00C37E9F" w:rsidRDefault="001041E9" w:rsidP="001C2C24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  <w:p w14:paraId="597E2B08" w14:textId="752E94A0" w:rsidR="004C3B4E" w:rsidRPr="00C37E9F" w:rsidRDefault="004C3B4E" w:rsidP="00476BA6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C37E9F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17, 14, 11, 8, 5, 2</w:t>
            </w:r>
            <w:r w:rsidRPr="00C37E9F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</w:r>
            <w:r w:rsidR="00B7340A" w:rsidRPr="00C37E9F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« J’ai soustrait 3 plusieurs fois. »</w:t>
            </w:r>
          </w:p>
        </w:tc>
      </w:tr>
      <w:tr w:rsidR="00C42BF6" w:rsidRPr="001B4050" w14:paraId="595EDC8E" w14:textId="77777777" w:rsidTr="004544C4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C4DCFE" w14:textId="2901A97E" w:rsidR="00120E80" w:rsidRPr="001B4050" w:rsidRDefault="00D642FF" w:rsidP="00D642FF">
            <w:pPr>
              <w:pStyle w:val="Pa6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1B4050">
              <w:rPr>
                <w:rFonts w:ascii="Arial" w:eastAsia="Verdana" w:hAnsi="Arial" w:cs="Arial"/>
                <w:b/>
                <w:lang w:val="fr-FR"/>
              </w:rPr>
              <w:t>Observations</w:t>
            </w:r>
            <w:r w:rsidR="00E438CD" w:rsidRPr="001B4050">
              <w:rPr>
                <w:rFonts w:ascii="Arial" w:eastAsia="Verdana" w:hAnsi="Arial" w:cs="Arial"/>
                <w:b/>
                <w:lang w:val="fr-FR"/>
              </w:rPr>
              <w:t xml:space="preserve"> et d</w:t>
            </w:r>
            <w:r w:rsidRPr="001B4050">
              <w:rPr>
                <w:rFonts w:ascii="Arial" w:eastAsia="Verdana" w:hAnsi="Arial" w:cs="Arial"/>
                <w:b/>
                <w:lang w:val="fr-FR"/>
              </w:rPr>
              <w:t>ocumentation</w:t>
            </w:r>
          </w:p>
        </w:tc>
      </w:tr>
      <w:tr w:rsidR="00C42BF6" w:rsidRPr="001B4050" w14:paraId="72CEA274" w14:textId="77777777" w:rsidTr="00FD0266">
        <w:trPr>
          <w:trHeight w:val="3744"/>
        </w:trPr>
        <w:tc>
          <w:tcPr>
            <w:tcW w:w="33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1B4050" w:rsidRDefault="000378A5" w:rsidP="00D642FF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4077D53" w:rsidR="000378A5" w:rsidRPr="001B4050" w:rsidRDefault="000378A5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563BD46" w:rsidR="000378A5" w:rsidRPr="001B4050" w:rsidRDefault="000378A5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00E8D04" w:rsidR="000378A5" w:rsidRPr="001B4050" w:rsidRDefault="000378A5" w:rsidP="00D642FF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</w:tr>
    </w:tbl>
    <w:p w14:paraId="74564CCD" w14:textId="2DCD4757" w:rsidR="004544C4" w:rsidRDefault="004544C4"/>
    <w:p w14:paraId="3736A527" w14:textId="466AAD1F" w:rsidR="004544C4" w:rsidRDefault="004544C4"/>
    <w:p w14:paraId="058063F1" w14:textId="2986DAAF" w:rsidR="004544C4" w:rsidRDefault="004544C4">
      <w:r>
        <w:br w:type="page"/>
      </w:r>
    </w:p>
    <w:tbl>
      <w:tblPr>
        <w:tblStyle w:val="TableGrid"/>
        <w:tblpPr w:leftFromText="180" w:rightFromText="180" w:vertAnchor="page" w:horzAnchor="margin" w:tblpY="2132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FD0266" w:rsidRPr="001B4050" w14:paraId="1405FBDE" w14:textId="77777777" w:rsidTr="00FD0266">
        <w:trPr>
          <w:trHeight w:val="198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47E52F" w14:textId="56017A00" w:rsidR="00FD0266" w:rsidRPr="00FD0266" w:rsidRDefault="00FD0266" w:rsidP="00FD0266">
            <w:pPr>
              <w:pStyle w:val="TableParagraph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FD0266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lastRenderedPageBreak/>
              <w:t>Trouve des termes manquants ou des erreurs dans des régularités</w:t>
            </w:r>
          </w:p>
          <w:p w14:paraId="3A300E6C" w14:textId="77777777" w:rsidR="00FD0266" w:rsidRPr="00FD0266" w:rsidRDefault="00FD0266" w:rsidP="00FD0266">
            <w:pPr>
              <w:pStyle w:val="TableParagraph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FD0266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 </w:t>
            </w:r>
          </w:p>
          <w:p w14:paraId="60A6109C" w14:textId="77777777" w:rsidR="00FD0266" w:rsidRPr="00FD0266" w:rsidRDefault="00FD0266" w:rsidP="00FD0266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fr-FR"/>
              </w:rPr>
            </w:pPr>
            <w:r w:rsidRPr="00FD0266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3, 8, 13, 18, 22, 28…</w:t>
            </w:r>
            <w:r w:rsidRPr="00FD0266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  <w:t xml:space="preserve">« Commencer à 3 et ajouter 5 chaque fois. </w:t>
            </w:r>
            <w:r w:rsidRPr="00FD0266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  <w:t xml:space="preserve">18 + 5 = 23, </w:t>
            </w:r>
            <w:r w:rsidRPr="00FD0266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  <w:t>donc 22 devrait être 23. 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D82688" w14:textId="50766B79" w:rsidR="00FD0266" w:rsidRPr="00FD0266" w:rsidRDefault="00FD0266" w:rsidP="00FD0266">
            <w:pPr>
              <w:pStyle w:val="Pa6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FD0266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Crée des suites numériques et reconnaît des suites numériques finies et infinies composées de nombres naturels</w:t>
            </w:r>
          </w:p>
          <w:p w14:paraId="484B24E5" w14:textId="77777777" w:rsidR="00FD0266" w:rsidRPr="00FD0266" w:rsidRDefault="00FD0266" w:rsidP="00FD0266">
            <w:pPr>
              <w:pStyle w:val="Default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  <w:p w14:paraId="31A806FA" w14:textId="77777777" w:rsidR="00FD0266" w:rsidRPr="00FD0266" w:rsidRDefault="00FD0266" w:rsidP="00FD0266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FD0266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« 85, 75, 65, 55…</w:t>
            </w:r>
            <w:r w:rsidRPr="00FD0266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  <w:t xml:space="preserve">J’ai compté par bonds de 10 en ordre décroissant. Tous les </w:t>
            </w:r>
            <w:r w:rsidRPr="00FD0266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  <w:t xml:space="preserve">nombres sont impairs. C’est </w:t>
            </w:r>
            <w:r w:rsidRPr="00FD0266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  <w:t>une suite finie parce que je vais manquer de nombres. »</w:t>
            </w:r>
          </w:p>
          <w:p w14:paraId="05D337D7" w14:textId="60AB960B" w:rsidR="00FD0266" w:rsidRPr="00FD0266" w:rsidRDefault="00FD0266" w:rsidP="00FD0266">
            <w:pPr>
              <w:pStyle w:val="Default"/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fr-FR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11F3FF" w14:textId="52C0F85E" w:rsidR="00FD0266" w:rsidRPr="00FD0266" w:rsidRDefault="00FD0266" w:rsidP="00FD0266">
            <w:pPr>
              <w:pStyle w:val="Pa6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FD0266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Résou</w:t>
            </w:r>
            <w:r w:rsidR="001B7754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t</w:t>
            </w:r>
            <w:r w:rsidRPr="00FD0266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 des problèmes à l’aide de régularités</w:t>
            </w:r>
          </w:p>
          <w:p w14:paraId="32CA3CA7" w14:textId="77777777" w:rsidR="00FD0266" w:rsidRPr="00FD0266" w:rsidRDefault="00FD0266" w:rsidP="00FD0266">
            <w:pPr>
              <w:pStyle w:val="TableParagraph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  <w:p w14:paraId="1385A34B" w14:textId="77777777" w:rsidR="00FD0266" w:rsidRPr="00FD0266" w:rsidRDefault="00FD0266" w:rsidP="00FD0266">
            <w:pPr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FD0266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« Si j’épargne 2 pièces de 25 ¢ chaque jour, quand aurai-je 10 pièces ?</w:t>
            </w:r>
          </w:p>
          <w:p w14:paraId="08D638CF" w14:textId="77777777" w:rsidR="00FD0266" w:rsidRPr="00FD0266" w:rsidRDefault="00FD0266" w:rsidP="00FD0266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fr-FR"/>
              </w:rPr>
            </w:pPr>
            <w:r w:rsidRPr="00FD0266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2, 4, 6, 8, 10</w:t>
            </w:r>
            <w:r w:rsidRPr="00FD0266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  <w:t>J’aurais 10 pièce</w:t>
            </w:r>
            <w:bookmarkStart w:id="0" w:name="_GoBack"/>
            <w:bookmarkEnd w:id="0"/>
            <w:r w:rsidRPr="00FD0266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s après 5 jours. 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4E1865" w14:textId="608787AB" w:rsidR="00FD0266" w:rsidRPr="00FD0266" w:rsidRDefault="00FD0266" w:rsidP="00FD0266">
            <w:pPr>
              <w:pStyle w:val="Default"/>
              <w:spacing w:after="120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FD0266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Reconnaît et prolonge des régularités de multiplication</w:t>
            </w:r>
          </w:p>
          <w:p w14:paraId="580AA133" w14:textId="77777777" w:rsidR="00FD0266" w:rsidRPr="001B4050" w:rsidRDefault="00FD0266" w:rsidP="00FD026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FR"/>
              </w:rPr>
            </w:pPr>
            <w:r w:rsidRPr="001B4050">
              <w:rPr>
                <w:noProof/>
                <w:color w:val="auto"/>
                <w:lang w:val="fr-FR"/>
              </w:rPr>
              <w:drawing>
                <wp:inline distT="0" distB="0" distL="0" distR="0" wp14:anchorId="289EA931" wp14:editId="69CD7239">
                  <wp:extent cx="1972945" cy="338455"/>
                  <wp:effectExtent l="0" t="0" r="8255" b="4445"/>
                  <wp:docPr id="1" name="Picture 1" descr="A white square with black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white square with black numb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D6F872" w14:textId="77777777" w:rsidR="00FD0266" w:rsidRPr="001B4050" w:rsidRDefault="00FD0266" w:rsidP="00FD0266">
            <w:pPr>
              <w:pStyle w:val="Default"/>
              <w:spacing w:before="120"/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FD0266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« Chaque nombre dans les données est multiplié par 2. »</w:t>
            </w:r>
          </w:p>
        </w:tc>
      </w:tr>
      <w:tr w:rsidR="00FD0266" w:rsidRPr="001B4050" w14:paraId="369B5C87" w14:textId="77777777" w:rsidTr="00FD0266">
        <w:trPr>
          <w:trHeight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49C2DF1" w14:textId="77777777" w:rsidR="00FD0266" w:rsidRPr="001B4050" w:rsidRDefault="00FD0266" w:rsidP="00FD0266">
            <w:pPr>
              <w:pStyle w:val="Pa6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1B4050">
              <w:rPr>
                <w:rFonts w:ascii="Arial" w:eastAsia="Verdana" w:hAnsi="Arial" w:cs="Arial"/>
                <w:b/>
                <w:lang w:val="fr-FR"/>
              </w:rPr>
              <w:t>Observations et documentation</w:t>
            </w:r>
          </w:p>
        </w:tc>
      </w:tr>
      <w:tr w:rsidR="00FD0266" w:rsidRPr="001B4050" w14:paraId="5496649C" w14:textId="77777777" w:rsidTr="001C1259">
        <w:trPr>
          <w:trHeight w:val="3744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39890E" w14:textId="77777777" w:rsidR="00FD0266" w:rsidRPr="001B4050" w:rsidRDefault="00FD0266" w:rsidP="00FD0266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4B81AE" w14:textId="77777777" w:rsidR="00FD0266" w:rsidRPr="001B4050" w:rsidRDefault="00FD0266" w:rsidP="00FD0266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BAAE67" w14:textId="77777777" w:rsidR="00FD0266" w:rsidRPr="001B4050" w:rsidRDefault="00FD0266" w:rsidP="00FD0266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819F" w14:textId="77777777" w:rsidR="00FD0266" w:rsidRPr="001B4050" w:rsidRDefault="00FD0266" w:rsidP="00FD0266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</w:tbl>
    <w:p w14:paraId="35804603" w14:textId="0749CF4A" w:rsidR="004544C4" w:rsidRDefault="004544C4"/>
    <w:tbl>
      <w:tblPr>
        <w:tblStyle w:val="TableGrid"/>
        <w:tblpPr w:leftFromText="180" w:rightFromText="180" w:vertAnchor="page" w:horzAnchor="page" w:tblpX="98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13320"/>
      </w:tblGrid>
      <w:tr w:rsidR="00FD0266" w:rsidRPr="001B4050" w14:paraId="447F5CDA" w14:textId="77777777" w:rsidTr="00FD0266">
        <w:trPr>
          <w:trHeight w:hRule="exact" w:val="462"/>
        </w:trPr>
        <w:tc>
          <w:tcPr>
            <w:tcW w:w="1332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02B9EFF" w14:textId="26A7CFC0" w:rsidR="00FD0266" w:rsidRPr="001B4050" w:rsidRDefault="00FD0266" w:rsidP="00FD026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1B4050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Généraliser et représenter des régularités croissantes et décroissantes</w:t>
            </w:r>
            <w:r w:rsidR="00EF3750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 (suite)</w:t>
            </w:r>
          </w:p>
        </w:tc>
      </w:tr>
    </w:tbl>
    <w:p w14:paraId="35A1EDC6" w14:textId="77777777" w:rsidR="00FD0266" w:rsidRDefault="00FD0266"/>
    <w:p w14:paraId="79716C54" w14:textId="0F7C3459" w:rsidR="00602485" w:rsidRPr="001B4050" w:rsidRDefault="00602485" w:rsidP="002461F7">
      <w:pPr>
        <w:rPr>
          <w:sz w:val="4"/>
          <w:szCs w:val="4"/>
          <w:lang w:val="fr-FR"/>
        </w:rPr>
      </w:pPr>
    </w:p>
    <w:sectPr w:rsidR="00602485" w:rsidRPr="001B4050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B3E4C" w14:textId="77777777" w:rsidR="00167C09" w:rsidRDefault="00167C09" w:rsidP="00CA2529">
      <w:pPr>
        <w:spacing w:after="0" w:line="240" w:lineRule="auto"/>
      </w:pPr>
      <w:r>
        <w:separator/>
      </w:r>
    </w:p>
  </w:endnote>
  <w:endnote w:type="continuationSeparator" w:id="0">
    <w:p w14:paraId="441ED2BF" w14:textId="77777777" w:rsidR="00167C09" w:rsidRDefault="00167C0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6D96BA81" w:rsidR="0028676E" w:rsidRPr="00E52529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333665">
      <w:rPr>
        <w:rFonts w:ascii="Arial" w:hAnsi="Arial" w:cs="Arial"/>
        <w:b/>
        <w:sz w:val="15"/>
        <w:szCs w:val="15"/>
        <w:lang w:val="fr-CA"/>
      </w:rPr>
      <w:t>Matholog</w:t>
    </w:r>
    <w:r w:rsidR="00124242" w:rsidRPr="00333665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333665">
      <w:rPr>
        <w:rFonts w:ascii="Arial" w:hAnsi="Arial" w:cs="Arial"/>
        <w:b/>
        <w:sz w:val="15"/>
        <w:szCs w:val="15"/>
        <w:lang w:val="fr-CA"/>
      </w:rPr>
      <w:t xml:space="preserve"> </w:t>
    </w:r>
    <w:r w:rsidR="00194226" w:rsidRPr="00333665">
      <w:rPr>
        <w:rFonts w:ascii="Arial" w:hAnsi="Arial" w:cs="Arial"/>
        <w:b/>
        <w:sz w:val="15"/>
        <w:szCs w:val="15"/>
        <w:lang w:val="fr-CA"/>
      </w:rPr>
      <w:t>3</w:t>
    </w:r>
    <w:r w:rsidRPr="00333665">
      <w:rPr>
        <w:rFonts w:ascii="Arial" w:hAnsi="Arial" w:cs="Arial"/>
        <w:sz w:val="15"/>
        <w:szCs w:val="15"/>
        <w:lang w:val="fr-CA"/>
      </w:rPr>
      <w:tab/>
    </w:r>
    <w:r w:rsidR="00333665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333665">
      <w:rPr>
        <w:rFonts w:ascii="Arial" w:hAnsi="Arial" w:cs="Arial"/>
        <w:sz w:val="15"/>
        <w:szCs w:val="15"/>
        <w:lang w:val="fr-CA"/>
      </w:rPr>
      <w:t xml:space="preserve">. </w:t>
    </w:r>
    <w:r w:rsidRPr="00333665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3665">
      <w:rPr>
        <w:rFonts w:ascii="Arial" w:hAnsi="Arial" w:cs="Arial"/>
        <w:sz w:val="15"/>
        <w:szCs w:val="15"/>
        <w:lang w:val="fr-CA"/>
      </w:rPr>
      <w:t xml:space="preserve"> </w:t>
    </w:r>
    <w:r w:rsidRPr="00E52529">
      <w:rPr>
        <w:rFonts w:ascii="Arial" w:hAnsi="Arial" w:cs="Arial"/>
        <w:sz w:val="15"/>
        <w:szCs w:val="15"/>
        <w:lang w:val="fr-CA"/>
      </w:rPr>
      <w:t>Copyright © 20</w:t>
    </w:r>
    <w:r w:rsidR="00AA5CD1" w:rsidRPr="00E52529">
      <w:rPr>
        <w:rFonts w:ascii="Arial" w:hAnsi="Arial" w:cs="Arial"/>
        <w:sz w:val="15"/>
        <w:szCs w:val="15"/>
        <w:lang w:val="fr-CA"/>
      </w:rPr>
      <w:t>2</w:t>
    </w:r>
    <w:r w:rsidR="00412CE4">
      <w:rPr>
        <w:rFonts w:ascii="Arial" w:hAnsi="Arial" w:cs="Arial"/>
        <w:sz w:val="15"/>
        <w:szCs w:val="15"/>
        <w:lang w:val="fr-CA"/>
      </w:rPr>
      <w:t>3</w:t>
    </w:r>
    <w:r w:rsidRPr="00E52529">
      <w:rPr>
        <w:rFonts w:ascii="Arial" w:hAnsi="Arial" w:cs="Arial"/>
        <w:sz w:val="15"/>
        <w:szCs w:val="15"/>
        <w:lang w:val="fr-CA"/>
      </w:rPr>
      <w:t xml:space="preserve"> Pearson Canada Inc.</w:t>
    </w:r>
    <w:r w:rsidRPr="00E52529">
      <w:rPr>
        <w:rFonts w:ascii="Arial" w:hAnsi="Arial" w:cs="Arial"/>
        <w:sz w:val="15"/>
        <w:szCs w:val="15"/>
        <w:lang w:val="fr-CA"/>
      </w:rPr>
      <w:tab/>
    </w:r>
    <w:r w:rsidR="00E52529" w:rsidRPr="00E52529">
      <w:rPr>
        <w:rFonts w:ascii="ArialMT" w:hAnsi="ArialMT" w:cs="ArialMT"/>
        <w:sz w:val="15"/>
        <w:szCs w:val="15"/>
        <w:lang w:val="fr-CA"/>
      </w:rPr>
      <w:t xml:space="preserve">              </w:t>
    </w:r>
    <w:r w:rsidR="00E52529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52529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F8B6E" w14:textId="77777777" w:rsidR="00167C09" w:rsidRDefault="00167C09" w:rsidP="00CA2529">
      <w:pPr>
        <w:spacing w:after="0" w:line="240" w:lineRule="auto"/>
      </w:pPr>
      <w:r>
        <w:separator/>
      </w:r>
    </w:p>
  </w:footnote>
  <w:footnote w:type="continuationSeparator" w:id="0">
    <w:p w14:paraId="11003F4B" w14:textId="77777777" w:rsidR="00167C09" w:rsidRDefault="00167C0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4319A212" w:rsidR="00E613E3" w:rsidRPr="00DD6DA6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8B27EC9" w:rsidR="00E613E3" w:rsidRPr="00533988" w:rsidRDefault="0053398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modélisation et l’algèbre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2521030B" w14:textId="08B27EC9" w:rsidR="00E613E3" w:rsidRPr="00533988" w:rsidRDefault="0053398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modélisation et l’algèbre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1811451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0BF3F7B0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DD6DA6">
      <w:rPr>
        <w:lang w:val="fr-CA"/>
      </w:rPr>
      <w:tab/>
    </w:r>
    <w:r w:rsidR="00CA2529" w:rsidRPr="00DD6DA6">
      <w:rPr>
        <w:lang w:val="fr-CA"/>
      </w:rPr>
      <w:tab/>
    </w:r>
    <w:r w:rsidR="00CA2529" w:rsidRPr="00DD6DA6">
      <w:rPr>
        <w:lang w:val="fr-CA"/>
      </w:rPr>
      <w:tab/>
    </w:r>
    <w:r w:rsidR="00207CC0" w:rsidRPr="00DD6DA6">
      <w:rPr>
        <w:lang w:val="fr-CA"/>
      </w:rPr>
      <w:tab/>
    </w:r>
    <w:r w:rsidR="00FD2B2E" w:rsidRPr="00DD6DA6">
      <w:rPr>
        <w:lang w:val="fr-CA"/>
      </w:rPr>
      <w:tab/>
    </w:r>
    <w:r w:rsidR="00DD6DA6" w:rsidRPr="00DD6DA6">
      <w:rPr>
        <w:rFonts w:ascii="Arial" w:hAnsi="Arial" w:cs="Arial"/>
        <w:b/>
        <w:sz w:val="36"/>
        <w:szCs w:val="36"/>
        <w:lang w:val="fr-CA"/>
      </w:rPr>
      <w:t>É</w:t>
    </w:r>
    <w:r w:rsidR="00DD6DA6">
      <w:rPr>
        <w:rFonts w:ascii="Arial" w:hAnsi="Arial" w:cs="Arial"/>
        <w:b/>
        <w:sz w:val="36"/>
        <w:szCs w:val="36"/>
        <w:lang w:val="fr-CA"/>
      </w:rPr>
      <w:t>valuation</w:t>
    </w:r>
    <w:r w:rsidR="00311F49">
      <w:rPr>
        <w:rFonts w:ascii="Arial" w:hAnsi="Arial" w:cs="Arial"/>
        <w:b/>
        <w:sz w:val="36"/>
        <w:szCs w:val="36"/>
        <w:lang w:val="fr-CA"/>
      </w:rPr>
      <w:t xml:space="preserve"> de l’activité </w:t>
    </w:r>
    <w:r w:rsidR="00412CE4">
      <w:rPr>
        <w:rFonts w:ascii="Arial" w:hAnsi="Arial" w:cs="Arial"/>
        <w:b/>
        <w:sz w:val="36"/>
        <w:szCs w:val="36"/>
        <w:lang w:val="fr-CA"/>
      </w:rPr>
      <w:t>7</w:t>
    </w:r>
  </w:p>
  <w:p w14:paraId="48FDC6FE" w14:textId="545AC674" w:rsidR="001B5E12" w:rsidRPr="00DD6DA6" w:rsidRDefault="00013796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 xml:space="preserve">Explorer les régularités </w:t>
    </w:r>
    <w:r w:rsidR="00412CE4">
      <w:rPr>
        <w:rFonts w:ascii="Arial" w:hAnsi="Arial" w:cs="Arial"/>
        <w:b/>
        <w:sz w:val="28"/>
        <w:szCs w:val="28"/>
        <w:lang w:val="fr-CA"/>
      </w:rPr>
      <w:t xml:space="preserve">de </w:t>
    </w:r>
    <w:r>
      <w:rPr>
        <w:rFonts w:ascii="Arial" w:hAnsi="Arial" w:cs="Arial"/>
        <w:b/>
        <w:sz w:val="28"/>
        <w:szCs w:val="28"/>
        <w:lang w:val="fr-CA"/>
      </w:rPr>
      <w:t>multiplicati</w:t>
    </w:r>
    <w:r w:rsidR="00412CE4">
      <w:rPr>
        <w:rFonts w:ascii="Arial" w:hAnsi="Arial" w:cs="Arial"/>
        <w:b/>
        <w:sz w:val="28"/>
        <w:szCs w:val="28"/>
        <w:lang w:val="fr-CA"/>
      </w:rPr>
      <w:t>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7DE9"/>
    <w:rsid w:val="00013796"/>
    <w:rsid w:val="00020007"/>
    <w:rsid w:val="00023F12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3982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41E9"/>
    <w:rsid w:val="001047D6"/>
    <w:rsid w:val="00111837"/>
    <w:rsid w:val="00112FF1"/>
    <w:rsid w:val="001168AC"/>
    <w:rsid w:val="00120E06"/>
    <w:rsid w:val="00120E80"/>
    <w:rsid w:val="00122C88"/>
    <w:rsid w:val="00124242"/>
    <w:rsid w:val="0012518E"/>
    <w:rsid w:val="0014110A"/>
    <w:rsid w:val="00143063"/>
    <w:rsid w:val="00143214"/>
    <w:rsid w:val="0015316C"/>
    <w:rsid w:val="00167C09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4050"/>
    <w:rsid w:val="001B5E12"/>
    <w:rsid w:val="001B7754"/>
    <w:rsid w:val="001C1259"/>
    <w:rsid w:val="001C2C24"/>
    <w:rsid w:val="001C309A"/>
    <w:rsid w:val="001D131B"/>
    <w:rsid w:val="001D6FE4"/>
    <w:rsid w:val="001F1963"/>
    <w:rsid w:val="002008E7"/>
    <w:rsid w:val="00206E7A"/>
    <w:rsid w:val="00207CC0"/>
    <w:rsid w:val="0021179B"/>
    <w:rsid w:val="00215C2F"/>
    <w:rsid w:val="00222B88"/>
    <w:rsid w:val="0022381C"/>
    <w:rsid w:val="002461F7"/>
    <w:rsid w:val="00254851"/>
    <w:rsid w:val="00270D20"/>
    <w:rsid w:val="0028196A"/>
    <w:rsid w:val="0028676E"/>
    <w:rsid w:val="00290442"/>
    <w:rsid w:val="00296F57"/>
    <w:rsid w:val="002A05DE"/>
    <w:rsid w:val="002A3FDC"/>
    <w:rsid w:val="002B03ED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06600"/>
    <w:rsid w:val="003076B3"/>
    <w:rsid w:val="00311F49"/>
    <w:rsid w:val="003130F1"/>
    <w:rsid w:val="00316B88"/>
    <w:rsid w:val="003266A1"/>
    <w:rsid w:val="0033287C"/>
    <w:rsid w:val="00333295"/>
    <w:rsid w:val="00333665"/>
    <w:rsid w:val="00333A8F"/>
    <w:rsid w:val="0034252B"/>
    <w:rsid w:val="00345039"/>
    <w:rsid w:val="00364E65"/>
    <w:rsid w:val="00382672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3F202F"/>
    <w:rsid w:val="0040008E"/>
    <w:rsid w:val="004010A6"/>
    <w:rsid w:val="00412CE4"/>
    <w:rsid w:val="00416BC6"/>
    <w:rsid w:val="00424F12"/>
    <w:rsid w:val="004544C4"/>
    <w:rsid w:val="004606B9"/>
    <w:rsid w:val="004607F3"/>
    <w:rsid w:val="00465C12"/>
    <w:rsid w:val="0047628B"/>
    <w:rsid w:val="00476BA6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0E22"/>
    <w:rsid w:val="004E1B38"/>
    <w:rsid w:val="004E2ABD"/>
    <w:rsid w:val="004E4E4D"/>
    <w:rsid w:val="004F137D"/>
    <w:rsid w:val="004F5C3F"/>
    <w:rsid w:val="00513B1B"/>
    <w:rsid w:val="005149D8"/>
    <w:rsid w:val="0052414A"/>
    <w:rsid w:val="0052693C"/>
    <w:rsid w:val="00527639"/>
    <w:rsid w:val="00533988"/>
    <w:rsid w:val="00533EF0"/>
    <w:rsid w:val="00542066"/>
    <w:rsid w:val="00543A9A"/>
    <w:rsid w:val="005462D9"/>
    <w:rsid w:val="0056640A"/>
    <w:rsid w:val="00581577"/>
    <w:rsid w:val="00582804"/>
    <w:rsid w:val="005A2B06"/>
    <w:rsid w:val="005A3CE4"/>
    <w:rsid w:val="005B337A"/>
    <w:rsid w:val="005B39DE"/>
    <w:rsid w:val="005B3A77"/>
    <w:rsid w:val="005B73CE"/>
    <w:rsid w:val="005B7D0F"/>
    <w:rsid w:val="005C330B"/>
    <w:rsid w:val="005D3D5E"/>
    <w:rsid w:val="00602485"/>
    <w:rsid w:val="0060757B"/>
    <w:rsid w:val="00611034"/>
    <w:rsid w:val="00614A33"/>
    <w:rsid w:val="00615D45"/>
    <w:rsid w:val="006212B0"/>
    <w:rsid w:val="00630F31"/>
    <w:rsid w:val="006442BA"/>
    <w:rsid w:val="00652680"/>
    <w:rsid w:val="0065510C"/>
    <w:rsid w:val="00661689"/>
    <w:rsid w:val="00670168"/>
    <w:rsid w:val="00674F52"/>
    <w:rsid w:val="0068193A"/>
    <w:rsid w:val="00685719"/>
    <w:rsid w:val="00692B55"/>
    <w:rsid w:val="00696ABC"/>
    <w:rsid w:val="00696F71"/>
    <w:rsid w:val="006A141B"/>
    <w:rsid w:val="006B16BC"/>
    <w:rsid w:val="006B210D"/>
    <w:rsid w:val="006C0F0C"/>
    <w:rsid w:val="006C6F74"/>
    <w:rsid w:val="006D2F30"/>
    <w:rsid w:val="006D4426"/>
    <w:rsid w:val="006E062C"/>
    <w:rsid w:val="006F6779"/>
    <w:rsid w:val="00713003"/>
    <w:rsid w:val="0072422E"/>
    <w:rsid w:val="00733E9A"/>
    <w:rsid w:val="00734733"/>
    <w:rsid w:val="00741178"/>
    <w:rsid w:val="0074280C"/>
    <w:rsid w:val="0076557F"/>
    <w:rsid w:val="0076731B"/>
    <w:rsid w:val="0078278F"/>
    <w:rsid w:val="0078496A"/>
    <w:rsid w:val="007900C6"/>
    <w:rsid w:val="00790DB4"/>
    <w:rsid w:val="00791A90"/>
    <w:rsid w:val="00793ACA"/>
    <w:rsid w:val="007A6B78"/>
    <w:rsid w:val="007A6FD8"/>
    <w:rsid w:val="007C0F92"/>
    <w:rsid w:val="007C4F24"/>
    <w:rsid w:val="007D11C5"/>
    <w:rsid w:val="007D331C"/>
    <w:rsid w:val="007F0C53"/>
    <w:rsid w:val="007F26EA"/>
    <w:rsid w:val="007F6D71"/>
    <w:rsid w:val="00805A4E"/>
    <w:rsid w:val="00810A55"/>
    <w:rsid w:val="008261CA"/>
    <w:rsid w:val="008326A2"/>
    <w:rsid w:val="00832B16"/>
    <w:rsid w:val="00853E99"/>
    <w:rsid w:val="00871112"/>
    <w:rsid w:val="00875B8F"/>
    <w:rsid w:val="00883F8C"/>
    <w:rsid w:val="00885FFB"/>
    <w:rsid w:val="00892A64"/>
    <w:rsid w:val="00897F5A"/>
    <w:rsid w:val="008A0E5D"/>
    <w:rsid w:val="008A0E8E"/>
    <w:rsid w:val="008B400C"/>
    <w:rsid w:val="008B4F5E"/>
    <w:rsid w:val="008C7653"/>
    <w:rsid w:val="008D1751"/>
    <w:rsid w:val="008D6063"/>
    <w:rsid w:val="008D688E"/>
    <w:rsid w:val="008E46FD"/>
    <w:rsid w:val="009002F7"/>
    <w:rsid w:val="0090418E"/>
    <w:rsid w:val="0092323E"/>
    <w:rsid w:val="00924CD8"/>
    <w:rsid w:val="00931134"/>
    <w:rsid w:val="00937B3D"/>
    <w:rsid w:val="00945061"/>
    <w:rsid w:val="009471D3"/>
    <w:rsid w:val="009636D4"/>
    <w:rsid w:val="0096389B"/>
    <w:rsid w:val="009703C3"/>
    <w:rsid w:val="00975ED4"/>
    <w:rsid w:val="00994C77"/>
    <w:rsid w:val="009B6FF8"/>
    <w:rsid w:val="009C574D"/>
    <w:rsid w:val="00A002B5"/>
    <w:rsid w:val="00A02279"/>
    <w:rsid w:val="00A03BD7"/>
    <w:rsid w:val="00A2128C"/>
    <w:rsid w:val="00A2716E"/>
    <w:rsid w:val="00A43E96"/>
    <w:rsid w:val="00A510EB"/>
    <w:rsid w:val="00A510EC"/>
    <w:rsid w:val="00A66EDD"/>
    <w:rsid w:val="00A73B2F"/>
    <w:rsid w:val="00A76D9A"/>
    <w:rsid w:val="00A77FE1"/>
    <w:rsid w:val="00A855AD"/>
    <w:rsid w:val="00AA5CD1"/>
    <w:rsid w:val="00AB318A"/>
    <w:rsid w:val="00AB527F"/>
    <w:rsid w:val="00AC6799"/>
    <w:rsid w:val="00AC7428"/>
    <w:rsid w:val="00AD558D"/>
    <w:rsid w:val="00AE494A"/>
    <w:rsid w:val="00AF44FF"/>
    <w:rsid w:val="00B016F2"/>
    <w:rsid w:val="00B02DD5"/>
    <w:rsid w:val="00B1485A"/>
    <w:rsid w:val="00B546EB"/>
    <w:rsid w:val="00B64C00"/>
    <w:rsid w:val="00B7340A"/>
    <w:rsid w:val="00B852AD"/>
    <w:rsid w:val="00B92319"/>
    <w:rsid w:val="00B9593A"/>
    <w:rsid w:val="00BA072D"/>
    <w:rsid w:val="00BA10A4"/>
    <w:rsid w:val="00BB2207"/>
    <w:rsid w:val="00BC1E7E"/>
    <w:rsid w:val="00BD1082"/>
    <w:rsid w:val="00BD16F1"/>
    <w:rsid w:val="00BD5ACB"/>
    <w:rsid w:val="00BE7BA6"/>
    <w:rsid w:val="00BF093C"/>
    <w:rsid w:val="00C031B1"/>
    <w:rsid w:val="00C3622C"/>
    <w:rsid w:val="00C37E9F"/>
    <w:rsid w:val="00C42BF6"/>
    <w:rsid w:val="00C45623"/>
    <w:rsid w:val="00C46D8C"/>
    <w:rsid w:val="00C668B9"/>
    <w:rsid w:val="00C72956"/>
    <w:rsid w:val="00C758FB"/>
    <w:rsid w:val="00C80D94"/>
    <w:rsid w:val="00C85AE2"/>
    <w:rsid w:val="00C8601C"/>
    <w:rsid w:val="00C957B8"/>
    <w:rsid w:val="00CA2529"/>
    <w:rsid w:val="00CA39C2"/>
    <w:rsid w:val="00CB2021"/>
    <w:rsid w:val="00CB6C2E"/>
    <w:rsid w:val="00CC20AD"/>
    <w:rsid w:val="00CD2187"/>
    <w:rsid w:val="00CF26E9"/>
    <w:rsid w:val="00CF3ED1"/>
    <w:rsid w:val="00D07BD3"/>
    <w:rsid w:val="00D10C2A"/>
    <w:rsid w:val="00D15149"/>
    <w:rsid w:val="00D23494"/>
    <w:rsid w:val="00D25061"/>
    <w:rsid w:val="00D26B06"/>
    <w:rsid w:val="00D3715D"/>
    <w:rsid w:val="00D466FC"/>
    <w:rsid w:val="00D47062"/>
    <w:rsid w:val="00D56ECA"/>
    <w:rsid w:val="00D639AF"/>
    <w:rsid w:val="00D642F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6DA6"/>
    <w:rsid w:val="00DD6F23"/>
    <w:rsid w:val="00DE285D"/>
    <w:rsid w:val="00DF3D9F"/>
    <w:rsid w:val="00DF40F3"/>
    <w:rsid w:val="00DF4B21"/>
    <w:rsid w:val="00DF7F77"/>
    <w:rsid w:val="00E13206"/>
    <w:rsid w:val="00E16179"/>
    <w:rsid w:val="00E21EE5"/>
    <w:rsid w:val="00E22430"/>
    <w:rsid w:val="00E22A49"/>
    <w:rsid w:val="00E3662C"/>
    <w:rsid w:val="00E438CD"/>
    <w:rsid w:val="00E45E3B"/>
    <w:rsid w:val="00E500F4"/>
    <w:rsid w:val="00E52529"/>
    <w:rsid w:val="00E56741"/>
    <w:rsid w:val="00E613E3"/>
    <w:rsid w:val="00E65C1E"/>
    <w:rsid w:val="00E71CBF"/>
    <w:rsid w:val="00E85483"/>
    <w:rsid w:val="00E90FD0"/>
    <w:rsid w:val="00EA5D6E"/>
    <w:rsid w:val="00EC413C"/>
    <w:rsid w:val="00EE29C2"/>
    <w:rsid w:val="00EE4F03"/>
    <w:rsid w:val="00EE79E6"/>
    <w:rsid w:val="00EF3750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BC0"/>
    <w:rsid w:val="00F86C1E"/>
    <w:rsid w:val="00FA377A"/>
    <w:rsid w:val="00FA6033"/>
    <w:rsid w:val="00FA7ABE"/>
    <w:rsid w:val="00FC31DB"/>
    <w:rsid w:val="00FC5B6B"/>
    <w:rsid w:val="00FD0266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4E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B2EB8-D1E0-4036-8F7E-1CE3935F2A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AD304E-63A9-49AD-972A-0DEA294DE98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5D6C2521-37DE-4616-9E2F-B6E1124E54E9}"/>
</file>

<file path=customXml/itemProps4.xml><?xml version="1.0" encoding="utf-8"?>
<ds:datastoreItem xmlns:ds="http://schemas.openxmlformats.org/officeDocument/2006/customXml" ds:itemID="{737C0FFE-2EDC-F841-83DA-CE6C2594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27</cp:revision>
  <cp:lastPrinted>2016-08-23T12:28:00Z</cp:lastPrinted>
  <dcterms:created xsi:type="dcterms:W3CDTF">2021-11-25T19:26:00Z</dcterms:created>
  <dcterms:modified xsi:type="dcterms:W3CDTF">2023-08-29T00:50:00Z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