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Pr="001B4050" w:rsidRDefault="000378A5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00"/>
        <w:gridCol w:w="3330"/>
        <w:gridCol w:w="3330"/>
        <w:gridCol w:w="3330"/>
      </w:tblGrid>
      <w:tr w:rsidR="004544C4" w:rsidRPr="001B4050" w14:paraId="67C2455B" w14:textId="77777777" w:rsidTr="004544C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3B0702C" w:rsidR="004544C4" w:rsidRPr="001B4050" w:rsidRDefault="007D4A15" w:rsidP="00D642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7D4A1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Examiner les propriétés géométriques de figures à 2D</w:t>
            </w:r>
          </w:p>
        </w:tc>
      </w:tr>
      <w:tr w:rsidR="00C42BF6" w:rsidRPr="001B4050" w14:paraId="5845B6FC" w14:textId="77777777" w:rsidTr="000F3EF9">
        <w:trPr>
          <w:trHeight w:hRule="exact" w:val="3969"/>
        </w:trPr>
        <w:tc>
          <w:tcPr>
            <w:tcW w:w="3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5E8CF" w14:textId="7A931307" w:rsidR="004C3B4E" w:rsidRDefault="007D4A15" w:rsidP="00685857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7D4A1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Compare et trie des figures selon leurs propriétés</w:t>
            </w:r>
            <w:r w:rsidR="00B05AA8"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</w:t>
            </w:r>
            <w:r w:rsidR="00B05AA8"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géométriques</w:t>
            </w:r>
            <w:bookmarkStart w:id="0" w:name="_GoBack"/>
            <w:bookmarkEnd w:id="0"/>
            <w:r w:rsidR="00871112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</w:p>
          <w:p w14:paraId="7CF9959C" w14:textId="2A492D0B" w:rsidR="00685857" w:rsidRPr="007D4A15" w:rsidRDefault="00685857" w:rsidP="00685857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C434A7">
              <w:rPr>
                <w:noProof/>
              </w:rPr>
              <w:drawing>
                <wp:inline distT="0" distB="0" distL="0" distR="0" wp14:anchorId="5451D1A4" wp14:editId="61E467D4">
                  <wp:extent cx="1672605" cy="993109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566" cy="103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7360A" w14:textId="2DF2C9C0" w:rsidR="007D4A15" w:rsidRPr="007D4A15" w:rsidRDefault="003A33A6" w:rsidP="007D4A15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br/>
            </w:r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« J’ai besoin d’une figure qui a 5 côtés et au moins un angle droit pour aller dans le chevauchement. »</w:t>
            </w:r>
          </w:p>
          <w:p w14:paraId="4D8053C5" w14:textId="16EC2FEC" w:rsidR="00602485" w:rsidRPr="00C37E9F" w:rsidRDefault="00602485" w:rsidP="00476BA6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504BDF" w14:textId="48884F32" w:rsidR="00222B88" w:rsidRPr="00685857" w:rsidRDefault="00685857" w:rsidP="00713003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Trie et classe les figures de plus d’une façon à l’aide de propriétés géométriques</w:t>
            </w:r>
          </w:p>
          <w:p w14:paraId="418E7E62" w14:textId="678B1A3A" w:rsidR="004C3B4E" w:rsidRPr="00C37E9F" w:rsidRDefault="00222B88" w:rsidP="00685857">
            <w:pPr>
              <w:pStyle w:val="Default"/>
              <w:jc w:val="center"/>
              <w:rPr>
                <w:color w:val="595959" w:themeColor="text1" w:themeTint="A6"/>
                <w:lang w:val="fr-FR"/>
              </w:rPr>
            </w:pPr>
            <w:r w:rsidRPr="00C37E9F">
              <w:rPr>
                <w:noProof/>
                <w:color w:val="595959" w:themeColor="text1" w:themeTint="A6"/>
                <w:lang w:val="fr-FR"/>
              </w:rPr>
              <w:drawing>
                <wp:inline distT="0" distB="0" distL="0" distR="0" wp14:anchorId="6E5A31B7" wp14:editId="4B7E747A">
                  <wp:extent cx="1859980" cy="9781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057" cy="101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7B1502" w14:textId="77777777" w:rsidR="00685857" w:rsidRDefault="00685857" w:rsidP="00685857">
            <w:pPr>
              <w:pStyle w:val="Default"/>
              <w:jc w:val="center"/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</w:pPr>
          </w:p>
          <w:p w14:paraId="5E028210" w14:textId="5B15AC2D" w:rsidR="00685857" w:rsidRPr="00685857" w:rsidRDefault="00685857" w:rsidP="00685857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« La règle de tri pourrait également être </w:t>
            </w:r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>Est un polygone régulier et a des côtés opposés égaux</w:t>
            </w:r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. » </w:t>
            </w:r>
          </w:p>
          <w:p w14:paraId="18CB78D0" w14:textId="31C141B5" w:rsidR="00602485" w:rsidRPr="00C37E9F" w:rsidRDefault="00602485" w:rsidP="00685857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92D4FE" w14:textId="07E777B2" w:rsidR="00796D87" w:rsidRPr="00796D87" w:rsidRDefault="00796D87" w:rsidP="00796D87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796D8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Examine les relations entre les côtés et entre les sommets d’un polygone</w:t>
            </w:r>
          </w:p>
          <w:p w14:paraId="6105A061" w14:textId="5961AB5D" w:rsidR="00476BA6" w:rsidRPr="00C37E9F" w:rsidRDefault="00796D87" w:rsidP="00290442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F7F584" wp14:editId="4D927D8D">
                  <wp:extent cx="1933200" cy="986400"/>
                  <wp:effectExtent l="0" t="0" r="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200" cy="9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948B0" w14:textId="77777777" w:rsidR="00796D87" w:rsidRPr="00796D87" w:rsidRDefault="00796D87" w:rsidP="00796D87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« Un rectangle a 2 paires de côtés parallèles. Les côtés qui se touchent sont perpendiculaires, il a donc quatre angles de 90 °. C’est un polygone irrégulier. » </w:t>
            </w:r>
          </w:p>
          <w:p w14:paraId="15E2BCE5" w14:textId="51D75AF5" w:rsidR="004C3B4E" w:rsidRPr="00C37E9F" w:rsidRDefault="004C3B4E" w:rsidP="00476BA6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6143D4" w14:textId="77777777" w:rsidR="000F3EF9" w:rsidRPr="000F3EF9" w:rsidRDefault="000F3EF9" w:rsidP="000F3EF9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Remarque que les propriétés géométriques d’un polygone ne changent pas après une transformation</w:t>
            </w:r>
          </w:p>
          <w:p w14:paraId="741625B3" w14:textId="69B79346" w:rsidR="00602485" w:rsidRDefault="000F3EF9" w:rsidP="00D642FF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D321D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32E9CA8F" wp14:editId="580E2AA3">
                  <wp:simplePos x="0" y="0"/>
                  <wp:positionH relativeFrom="column">
                    <wp:posOffset>378327</wp:posOffset>
                  </wp:positionH>
                  <wp:positionV relativeFrom="paragraph">
                    <wp:posOffset>46990</wp:posOffset>
                  </wp:positionV>
                  <wp:extent cx="1018317" cy="1020041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317" cy="102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C9FC23" w14:textId="0E6D30C4" w:rsidR="000F3EF9" w:rsidRDefault="000F3EF9" w:rsidP="000F3EF9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7FABFE03" w14:textId="49F2A4BC" w:rsidR="000F3EF9" w:rsidRDefault="000F3EF9" w:rsidP="000F3EF9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D8E26AB" w14:textId="7CE148EC" w:rsidR="000F3EF9" w:rsidRPr="00C37E9F" w:rsidRDefault="000F3EF9" w:rsidP="000F3EF9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D323889" w14:textId="4299C2EA" w:rsidR="001041E9" w:rsidRDefault="001041E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FD766B9" w14:textId="4E15FB15" w:rsidR="000F3EF9" w:rsidRDefault="000F3EF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3C4E3690" w14:textId="1F8FF54D" w:rsidR="000F3EF9" w:rsidRDefault="000F3EF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70C24D48" w14:textId="77777777" w:rsidR="000F3EF9" w:rsidRPr="00C37E9F" w:rsidRDefault="000F3EF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5AE2D918" w14:textId="77777777" w:rsidR="000F3EF9" w:rsidRPr="000F3EF9" w:rsidRDefault="000F3EF9" w:rsidP="000F3EF9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« Après une rotation, l’image fait face d’une façon différente mais a toujours 4 côtés égaux et des</w:t>
            </w:r>
            <w:r w:rsidRPr="000F3EF9">
              <w:rPr>
                <w:rFonts w:ascii="Arial" w:hAnsi="Arial" w:cs="Arial"/>
                <w:b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angles opposés égaux. »</w:t>
            </w:r>
            <w:r w:rsidRPr="000F3EF9">
              <w:rPr>
                <w:rFonts w:ascii="Arial" w:hAnsi="Arial" w:cs="Arial"/>
                <w:b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</w:p>
          <w:p w14:paraId="597E2B08" w14:textId="2121EA8D" w:rsidR="004C3B4E" w:rsidRPr="00C37E9F" w:rsidRDefault="004C3B4E" w:rsidP="00476BA6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</w:tc>
      </w:tr>
      <w:tr w:rsidR="00C42BF6" w:rsidRPr="001B4050" w14:paraId="595EDC8E" w14:textId="77777777" w:rsidTr="004544C4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C4DCFE" w14:textId="2901A97E" w:rsidR="00120E80" w:rsidRPr="001B4050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1B4050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E438CD" w:rsidRPr="001B4050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1B4050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C42BF6" w:rsidRPr="001B4050" w14:paraId="72CEA274" w14:textId="77777777" w:rsidTr="00685857">
        <w:trPr>
          <w:trHeight w:val="3515"/>
        </w:trPr>
        <w:tc>
          <w:tcPr>
            <w:tcW w:w="3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1B4050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4077D53" w:rsidR="000378A5" w:rsidRPr="001B4050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563BD46" w:rsidR="000378A5" w:rsidRPr="001B4050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00E8D04" w:rsidR="000378A5" w:rsidRPr="001B4050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35804603" w14:textId="3C5D8521" w:rsidR="004544C4" w:rsidRDefault="004544C4"/>
    <w:p w14:paraId="35A1EDC6" w14:textId="77777777" w:rsidR="00FD0266" w:rsidRDefault="00FD0266"/>
    <w:p w14:paraId="79716C54" w14:textId="0F7C3459" w:rsidR="00602485" w:rsidRPr="001B4050" w:rsidRDefault="00602485" w:rsidP="002461F7">
      <w:pPr>
        <w:rPr>
          <w:sz w:val="4"/>
          <w:szCs w:val="4"/>
          <w:lang w:val="fr-FR"/>
        </w:rPr>
      </w:pPr>
    </w:p>
    <w:sectPr w:rsidR="00602485" w:rsidRPr="001B4050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6E207" w14:textId="77777777" w:rsidR="006E7EA8" w:rsidRDefault="006E7EA8" w:rsidP="00CA2529">
      <w:pPr>
        <w:spacing w:after="0" w:line="240" w:lineRule="auto"/>
      </w:pPr>
      <w:r>
        <w:separator/>
      </w:r>
    </w:p>
  </w:endnote>
  <w:endnote w:type="continuationSeparator" w:id="0">
    <w:p w14:paraId="4694803D" w14:textId="77777777" w:rsidR="006E7EA8" w:rsidRDefault="006E7EA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160BE" w14:textId="77777777" w:rsidR="00751E24" w:rsidRDefault="00751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D96BA81" w:rsidR="0028676E" w:rsidRPr="00E5252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333665">
      <w:rPr>
        <w:rFonts w:ascii="Arial" w:hAnsi="Arial" w:cs="Arial"/>
        <w:b/>
        <w:sz w:val="15"/>
        <w:szCs w:val="15"/>
        <w:lang w:val="fr-CA"/>
      </w:rPr>
      <w:t>Matholog</w:t>
    </w:r>
    <w:r w:rsidR="00124242" w:rsidRPr="00333665">
      <w:rPr>
        <w:rFonts w:ascii="Arial" w:hAnsi="Arial" w:cs="Arial"/>
        <w:b/>
        <w:sz w:val="15"/>
        <w:szCs w:val="15"/>
        <w:lang w:val="fr-CA"/>
      </w:rPr>
      <w:t>ie</w:t>
    </w:r>
    <w:r w:rsidRPr="0033366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33665">
      <w:rPr>
        <w:rFonts w:ascii="Arial" w:hAnsi="Arial" w:cs="Arial"/>
        <w:b/>
        <w:sz w:val="15"/>
        <w:szCs w:val="15"/>
        <w:lang w:val="fr-CA"/>
      </w:rPr>
      <w:t>3</w:t>
    </w:r>
    <w:r w:rsidRPr="00333665">
      <w:rPr>
        <w:rFonts w:ascii="Arial" w:hAnsi="Arial" w:cs="Arial"/>
        <w:sz w:val="15"/>
        <w:szCs w:val="15"/>
        <w:lang w:val="fr-CA"/>
      </w:rPr>
      <w:tab/>
    </w:r>
    <w:r w:rsidR="0033366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33665">
      <w:rPr>
        <w:rFonts w:ascii="Arial" w:hAnsi="Arial" w:cs="Arial"/>
        <w:sz w:val="15"/>
        <w:szCs w:val="15"/>
        <w:lang w:val="fr-CA"/>
      </w:rPr>
      <w:t xml:space="preserve">. </w:t>
    </w:r>
    <w:r w:rsidRPr="003336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665">
      <w:rPr>
        <w:rFonts w:ascii="Arial" w:hAnsi="Arial" w:cs="Arial"/>
        <w:sz w:val="15"/>
        <w:szCs w:val="15"/>
        <w:lang w:val="fr-CA"/>
      </w:rPr>
      <w:t xml:space="preserve"> </w:t>
    </w:r>
    <w:r w:rsidRPr="00E52529">
      <w:rPr>
        <w:rFonts w:ascii="Arial" w:hAnsi="Arial" w:cs="Arial"/>
        <w:sz w:val="15"/>
        <w:szCs w:val="15"/>
        <w:lang w:val="fr-CA"/>
      </w:rPr>
      <w:t>Copyright © 20</w:t>
    </w:r>
    <w:r w:rsidR="00AA5CD1" w:rsidRPr="00E52529">
      <w:rPr>
        <w:rFonts w:ascii="Arial" w:hAnsi="Arial" w:cs="Arial"/>
        <w:sz w:val="15"/>
        <w:szCs w:val="15"/>
        <w:lang w:val="fr-CA"/>
      </w:rPr>
      <w:t>2</w:t>
    </w:r>
    <w:r w:rsidR="00412CE4">
      <w:rPr>
        <w:rFonts w:ascii="Arial" w:hAnsi="Arial" w:cs="Arial"/>
        <w:sz w:val="15"/>
        <w:szCs w:val="15"/>
        <w:lang w:val="fr-CA"/>
      </w:rPr>
      <w:t>3</w:t>
    </w:r>
    <w:r w:rsidRPr="00E52529">
      <w:rPr>
        <w:rFonts w:ascii="Arial" w:hAnsi="Arial" w:cs="Arial"/>
        <w:sz w:val="15"/>
        <w:szCs w:val="15"/>
        <w:lang w:val="fr-CA"/>
      </w:rPr>
      <w:t xml:space="preserve"> Pearson Canada Inc.</w:t>
    </w:r>
    <w:r w:rsidRPr="00E52529">
      <w:rPr>
        <w:rFonts w:ascii="Arial" w:hAnsi="Arial" w:cs="Arial"/>
        <w:sz w:val="15"/>
        <w:szCs w:val="15"/>
        <w:lang w:val="fr-CA"/>
      </w:rPr>
      <w:tab/>
    </w:r>
    <w:r w:rsidR="00E52529" w:rsidRPr="00E52529">
      <w:rPr>
        <w:rFonts w:ascii="ArialMT" w:hAnsi="ArialMT" w:cs="ArialMT"/>
        <w:sz w:val="15"/>
        <w:szCs w:val="15"/>
        <w:lang w:val="fr-CA"/>
      </w:rPr>
      <w:t xml:space="preserve">              </w:t>
    </w:r>
    <w:r w:rsidR="00E5252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5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65825" w14:textId="77777777" w:rsidR="00751E24" w:rsidRDefault="00751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9872F" w14:textId="77777777" w:rsidR="006E7EA8" w:rsidRDefault="006E7EA8" w:rsidP="00CA2529">
      <w:pPr>
        <w:spacing w:after="0" w:line="240" w:lineRule="auto"/>
      </w:pPr>
      <w:r>
        <w:separator/>
      </w:r>
    </w:p>
  </w:footnote>
  <w:footnote w:type="continuationSeparator" w:id="0">
    <w:p w14:paraId="229345B8" w14:textId="77777777" w:rsidR="006E7EA8" w:rsidRDefault="006E7EA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79D61" w14:textId="77777777" w:rsidR="00751E24" w:rsidRDefault="00751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347863A" w:rsidR="00E613E3" w:rsidRPr="00DD6DA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A308F6B">
              <wp:simplePos x="0" y="0"/>
              <wp:positionH relativeFrom="column">
                <wp:posOffset>6985</wp:posOffset>
              </wp:positionH>
              <wp:positionV relativeFrom="paragraph">
                <wp:posOffset>100936</wp:posOffset>
              </wp:positionV>
              <wp:extent cx="1562100" cy="318977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18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563ABA5" w:rsidR="00E613E3" w:rsidRPr="00533988" w:rsidRDefault="007D4A1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7D4A1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55pt;margin-top:7.95pt;width:123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50udgIAAFkFAAAOAAAAZHJzL2Uyb0RvYy54bWysVE1v2zAMvQ/YfxB0X51kST+COkXWosOA&#13;&#10;oi2WDj0rspQYk0RNYmJnv36U7KRZt0uHXWyKfKTIR1KXV601bKtCrMGVfHgy4Ew5CVXtViX/9nT7&#13;&#10;4ZyziMJVwoBTJd+pyK9m799dNn6qRrAGU6nAKIiL08aXfI3op0UR5VpZEU/AK0dGDcEKpGNYFVUQ&#13;&#10;DUW3phgNBqdFA6HyAaSKkbQ3nZHPcnytlcQHraNCZkpOuWH+hvxdpm8xuxTTVRB+Xcs+DfEPWVhR&#13;&#10;O7r0EOpGoGCbUP8RytYyQASNJxJsAVrXUuUaqJrh4FU1i7XwKtdC5ER/oCn+v7DyfvsYWF2VfMKZ&#13;&#10;E5Za9KRaZJ+gZZPETuPjlEALTzBsSU1d3usjKVPRrQ42/akcRnbieXfgNgWTyWlyOhoOyCTJ9nF4&#13;&#10;fnF2lsIUL94+RPyswLIklDxQ7zKlYnsXsYPuIekyB7e1Mbl/xv2moJidRuUB6L1TIV3CWcKdUcnL&#13;&#10;uK9KEwE576TIo6euTWBbQUMjpFQOc8k5LqETStPdb3Hs8cm1y+otzgePfDM4PDjb2kHILL1Ku/q+&#13;&#10;T1l3eKL6qO4kYrts+wYvodpRfwN0+xG9vK2pCXci4qMItBDUN1pyfKCPNtCUHHqJszWEn3/TJzzN&#13;&#10;KVk5a2jBSh5/bERQnJkvjib4Yjgep43Mh/HkbESHcGxZHlvcxl4DtWNIz4mXWUx4NHtRB7DP9BbM&#13;&#10;061kEk7S3SXHvXiN3drTWyLVfJ5BtINe4J1beJlCJ3rTiD21zyL4fg6RJvge9qsopq/GscMmTwfz&#13;&#10;DYKu86wmgjtWe+Jpf/O0929NeiCOzxn18iLOfgEAAP//AwBQSwMEFAAGAAgAAAAhAFyrSDbfAAAA&#13;&#10;DAEAAA8AAABkcnMvZG93bnJldi54bWxMT01vwjAMvU/af4iMxG0kRdCN0hRNoF2Hxj6k3UJj2orG&#13;&#10;qZpAu38/c9outp6f/fxevhldK67Yh8aThmSmQCCV3jZUafh4f3l4AhGiIWtaT6jhBwNsivu73GTW&#13;&#10;D/SG10OsBItQyIyGOsYukzKUNToTZr5DYu7ke2ciw76StjcDi7tWzpVKpTMN8YfadLitsTwfLk7D&#13;&#10;5+vp+2uh9tXOLbvBj0qSW0mtp5Nxt+byvAYRcYx/F3DLwP6hYGNHfyEbRMs44UVuyxUIpueLRx4c&#13;&#10;NaRpArLI5f8QxS8AAAD//wMAUEsBAi0AFAAGAAgAAAAhALaDOJL+AAAA4QEAABMAAAAAAAAAAAAA&#13;&#10;AAAAAAAAAFtDb250ZW50X1R5cGVzXS54bWxQSwECLQAUAAYACAAAACEAOP0h/9YAAACUAQAACwAA&#13;&#10;AAAAAAAAAAAAAAAvAQAAX3JlbHMvLnJlbHNQSwECLQAUAAYACAAAACEAhy+dLnYCAABZBQAADgAA&#13;&#10;AAAAAAAAAAAAAAAuAgAAZHJzL2Uyb0RvYy54bWxQSwECLQAUAAYACAAAACEAXKtINt8AAAAMAQAA&#13;&#10;DwAAAAAAAAAAAAAAAADQBAAAZHJzL2Rvd25yZXYueG1sUEsFBgAAAAAEAAQA8wAAANwFAAAAAA==&#13;&#10;" filled="f" stroked="f">
              <v:textbox>
                <w:txbxContent>
                  <w:p w14:paraId="2521030B" w14:textId="4563ABA5" w:rsidR="00E613E3" w:rsidRPr="00533988" w:rsidRDefault="007D4A1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 w:rsidRPr="007D4A15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811451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0BF3F7B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207CC0" w:rsidRPr="00DD6DA6">
      <w:rPr>
        <w:lang w:val="fr-CA"/>
      </w:rPr>
      <w:tab/>
    </w:r>
    <w:r w:rsidR="00FD2B2E" w:rsidRPr="00DD6DA6">
      <w:rPr>
        <w:lang w:val="fr-CA"/>
      </w:rPr>
      <w:tab/>
    </w:r>
    <w:r w:rsidR="00DD6DA6" w:rsidRPr="00DD6DA6">
      <w:rPr>
        <w:rFonts w:ascii="Arial" w:hAnsi="Arial" w:cs="Arial"/>
        <w:b/>
        <w:sz w:val="36"/>
        <w:szCs w:val="36"/>
        <w:lang w:val="fr-CA"/>
      </w:rPr>
      <w:t>É</w:t>
    </w:r>
    <w:r w:rsidR="00DD6DA6">
      <w:rPr>
        <w:rFonts w:ascii="Arial" w:hAnsi="Arial" w:cs="Arial"/>
        <w:b/>
        <w:sz w:val="36"/>
        <w:szCs w:val="36"/>
        <w:lang w:val="fr-CA"/>
      </w:rPr>
      <w:t>valuation</w:t>
    </w:r>
    <w:r w:rsidR="00311F49">
      <w:rPr>
        <w:rFonts w:ascii="Arial" w:hAnsi="Arial" w:cs="Arial"/>
        <w:b/>
        <w:sz w:val="36"/>
        <w:szCs w:val="36"/>
        <w:lang w:val="fr-CA"/>
      </w:rPr>
      <w:t xml:space="preserve"> de l’activité </w:t>
    </w:r>
    <w:r w:rsidR="00D07067">
      <w:rPr>
        <w:rFonts w:ascii="Arial" w:hAnsi="Arial" w:cs="Arial"/>
        <w:b/>
        <w:sz w:val="36"/>
        <w:szCs w:val="36"/>
        <w:lang w:val="fr-CA"/>
      </w:rPr>
      <w:t>3</w:t>
    </w:r>
  </w:p>
  <w:p w14:paraId="48FDC6FE" w14:textId="1043776F" w:rsidR="001B5E12" w:rsidRPr="00250AA8" w:rsidRDefault="00D07067" w:rsidP="00D07067">
    <w:pPr>
      <w:ind w:left="2880" w:firstLine="720"/>
      <w:rPr>
        <w:rFonts w:ascii="Arial" w:hAnsi="Arial" w:cs="Arial"/>
        <w:b/>
        <w:bCs/>
        <w:sz w:val="28"/>
        <w:szCs w:val="28"/>
      </w:rPr>
    </w:pPr>
    <w:r w:rsidRPr="00D07067">
      <w:rPr>
        <w:rFonts w:ascii="Arial" w:hAnsi="Arial" w:cs="Arial"/>
        <w:b/>
        <w:bCs/>
        <w:sz w:val="28"/>
        <w:szCs w:val="28"/>
      </w:rPr>
      <w:t>Les relations géométriques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0F49A" w14:textId="77777777" w:rsidR="00751E24" w:rsidRDefault="00751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DE9"/>
    <w:rsid w:val="00013796"/>
    <w:rsid w:val="00020007"/>
    <w:rsid w:val="00023F12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3982"/>
    <w:rsid w:val="00097C8F"/>
    <w:rsid w:val="000C1BF6"/>
    <w:rsid w:val="000C2970"/>
    <w:rsid w:val="000C7349"/>
    <w:rsid w:val="000D3592"/>
    <w:rsid w:val="000D7137"/>
    <w:rsid w:val="000E4378"/>
    <w:rsid w:val="000E788F"/>
    <w:rsid w:val="000F3EF9"/>
    <w:rsid w:val="000F43C1"/>
    <w:rsid w:val="001041E9"/>
    <w:rsid w:val="001047D6"/>
    <w:rsid w:val="00111837"/>
    <w:rsid w:val="00112FF1"/>
    <w:rsid w:val="001168AC"/>
    <w:rsid w:val="00120E06"/>
    <w:rsid w:val="00120E80"/>
    <w:rsid w:val="00122C88"/>
    <w:rsid w:val="00124242"/>
    <w:rsid w:val="0012518E"/>
    <w:rsid w:val="0014110A"/>
    <w:rsid w:val="00143063"/>
    <w:rsid w:val="00143214"/>
    <w:rsid w:val="0015316C"/>
    <w:rsid w:val="00167C09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4050"/>
    <w:rsid w:val="001B5E12"/>
    <w:rsid w:val="001B7754"/>
    <w:rsid w:val="001C1259"/>
    <w:rsid w:val="001C2C24"/>
    <w:rsid w:val="001C309A"/>
    <w:rsid w:val="001D131B"/>
    <w:rsid w:val="001D6FE4"/>
    <w:rsid w:val="001F1963"/>
    <w:rsid w:val="002008E7"/>
    <w:rsid w:val="00206E7A"/>
    <w:rsid w:val="00207CC0"/>
    <w:rsid w:val="0021179B"/>
    <w:rsid w:val="00215C2F"/>
    <w:rsid w:val="00222B88"/>
    <w:rsid w:val="0022381C"/>
    <w:rsid w:val="002461F7"/>
    <w:rsid w:val="00250AA8"/>
    <w:rsid w:val="00254851"/>
    <w:rsid w:val="00270D20"/>
    <w:rsid w:val="0028196A"/>
    <w:rsid w:val="0028676E"/>
    <w:rsid w:val="00290442"/>
    <w:rsid w:val="00296F57"/>
    <w:rsid w:val="002A05DE"/>
    <w:rsid w:val="002A3FDC"/>
    <w:rsid w:val="002B03ED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06600"/>
    <w:rsid w:val="003076B3"/>
    <w:rsid w:val="00311F49"/>
    <w:rsid w:val="003130F1"/>
    <w:rsid w:val="00316B88"/>
    <w:rsid w:val="003266A1"/>
    <w:rsid w:val="0033287C"/>
    <w:rsid w:val="00333295"/>
    <w:rsid w:val="00333665"/>
    <w:rsid w:val="00333A8F"/>
    <w:rsid w:val="0034252B"/>
    <w:rsid w:val="00345039"/>
    <w:rsid w:val="00364E65"/>
    <w:rsid w:val="00382672"/>
    <w:rsid w:val="003849E7"/>
    <w:rsid w:val="00395DA1"/>
    <w:rsid w:val="003A33A6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202F"/>
    <w:rsid w:val="0040008E"/>
    <w:rsid w:val="004010A6"/>
    <w:rsid w:val="00412CE4"/>
    <w:rsid w:val="00416BC6"/>
    <w:rsid w:val="00424F12"/>
    <w:rsid w:val="004544C4"/>
    <w:rsid w:val="004606B9"/>
    <w:rsid w:val="004607F3"/>
    <w:rsid w:val="00465C12"/>
    <w:rsid w:val="0047628B"/>
    <w:rsid w:val="00476BA6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0E22"/>
    <w:rsid w:val="004E1B38"/>
    <w:rsid w:val="004E2ABD"/>
    <w:rsid w:val="004E4E4D"/>
    <w:rsid w:val="004F137D"/>
    <w:rsid w:val="004F5C3F"/>
    <w:rsid w:val="00513B1B"/>
    <w:rsid w:val="005149D8"/>
    <w:rsid w:val="0052414A"/>
    <w:rsid w:val="0052693C"/>
    <w:rsid w:val="00527639"/>
    <w:rsid w:val="00533988"/>
    <w:rsid w:val="00533EF0"/>
    <w:rsid w:val="00542066"/>
    <w:rsid w:val="00543A9A"/>
    <w:rsid w:val="005462D9"/>
    <w:rsid w:val="0056640A"/>
    <w:rsid w:val="00581577"/>
    <w:rsid w:val="00582804"/>
    <w:rsid w:val="005A2B06"/>
    <w:rsid w:val="005A3CE4"/>
    <w:rsid w:val="005B337A"/>
    <w:rsid w:val="005B39DE"/>
    <w:rsid w:val="005B3A77"/>
    <w:rsid w:val="005B73CE"/>
    <w:rsid w:val="005B7D0F"/>
    <w:rsid w:val="005C330B"/>
    <w:rsid w:val="005D3D5E"/>
    <w:rsid w:val="00602485"/>
    <w:rsid w:val="0060757B"/>
    <w:rsid w:val="00611034"/>
    <w:rsid w:val="00614A33"/>
    <w:rsid w:val="00615D45"/>
    <w:rsid w:val="006212B0"/>
    <w:rsid w:val="00630F31"/>
    <w:rsid w:val="006442BA"/>
    <w:rsid w:val="00652680"/>
    <w:rsid w:val="0065510C"/>
    <w:rsid w:val="00661689"/>
    <w:rsid w:val="00670168"/>
    <w:rsid w:val="00674F52"/>
    <w:rsid w:val="0068193A"/>
    <w:rsid w:val="00685719"/>
    <w:rsid w:val="00685857"/>
    <w:rsid w:val="00692B55"/>
    <w:rsid w:val="00696ABC"/>
    <w:rsid w:val="00696F71"/>
    <w:rsid w:val="006A141B"/>
    <w:rsid w:val="006B16BC"/>
    <w:rsid w:val="006B210D"/>
    <w:rsid w:val="006C0F0C"/>
    <w:rsid w:val="006C6F74"/>
    <w:rsid w:val="006D2F30"/>
    <w:rsid w:val="006D4426"/>
    <w:rsid w:val="006E062C"/>
    <w:rsid w:val="006E7EA8"/>
    <w:rsid w:val="006F6779"/>
    <w:rsid w:val="00713003"/>
    <w:rsid w:val="0072422E"/>
    <w:rsid w:val="00733E9A"/>
    <w:rsid w:val="00734733"/>
    <w:rsid w:val="00741178"/>
    <w:rsid w:val="0074280C"/>
    <w:rsid w:val="00751E24"/>
    <w:rsid w:val="0076557F"/>
    <w:rsid w:val="0076731B"/>
    <w:rsid w:val="00775EF6"/>
    <w:rsid w:val="0078278F"/>
    <w:rsid w:val="0078496A"/>
    <w:rsid w:val="007900C6"/>
    <w:rsid w:val="00790DB4"/>
    <w:rsid w:val="00791A90"/>
    <w:rsid w:val="00793ACA"/>
    <w:rsid w:val="00796D87"/>
    <w:rsid w:val="007A6B78"/>
    <w:rsid w:val="007A6FD8"/>
    <w:rsid w:val="007C0F92"/>
    <w:rsid w:val="007C4F24"/>
    <w:rsid w:val="007D11C5"/>
    <w:rsid w:val="007D331C"/>
    <w:rsid w:val="007D4A15"/>
    <w:rsid w:val="007F0C53"/>
    <w:rsid w:val="007F26EA"/>
    <w:rsid w:val="007F6D71"/>
    <w:rsid w:val="00805A4E"/>
    <w:rsid w:val="00810A55"/>
    <w:rsid w:val="008261CA"/>
    <w:rsid w:val="008326A2"/>
    <w:rsid w:val="00832B16"/>
    <w:rsid w:val="00853E99"/>
    <w:rsid w:val="00871112"/>
    <w:rsid w:val="00875B8F"/>
    <w:rsid w:val="00883F8C"/>
    <w:rsid w:val="00885FFB"/>
    <w:rsid w:val="00892A64"/>
    <w:rsid w:val="00897F5A"/>
    <w:rsid w:val="008A0E5D"/>
    <w:rsid w:val="008A0E8E"/>
    <w:rsid w:val="008B400C"/>
    <w:rsid w:val="008B4F5E"/>
    <w:rsid w:val="008C7653"/>
    <w:rsid w:val="008D1751"/>
    <w:rsid w:val="008D6063"/>
    <w:rsid w:val="008D688E"/>
    <w:rsid w:val="008E46FD"/>
    <w:rsid w:val="009002F7"/>
    <w:rsid w:val="0090418E"/>
    <w:rsid w:val="00922D8C"/>
    <w:rsid w:val="0092323E"/>
    <w:rsid w:val="00924CD8"/>
    <w:rsid w:val="00931134"/>
    <w:rsid w:val="00937B3D"/>
    <w:rsid w:val="00945061"/>
    <w:rsid w:val="009471D3"/>
    <w:rsid w:val="009525DC"/>
    <w:rsid w:val="009636D4"/>
    <w:rsid w:val="0096389B"/>
    <w:rsid w:val="009703C3"/>
    <w:rsid w:val="00975ED4"/>
    <w:rsid w:val="00994C77"/>
    <w:rsid w:val="009B6FF8"/>
    <w:rsid w:val="009C574D"/>
    <w:rsid w:val="00A002B5"/>
    <w:rsid w:val="00A02279"/>
    <w:rsid w:val="00A03BD7"/>
    <w:rsid w:val="00A1589E"/>
    <w:rsid w:val="00A2128C"/>
    <w:rsid w:val="00A2716E"/>
    <w:rsid w:val="00A43E96"/>
    <w:rsid w:val="00A510EB"/>
    <w:rsid w:val="00A510EC"/>
    <w:rsid w:val="00A66EDD"/>
    <w:rsid w:val="00A73B2F"/>
    <w:rsid w:val="00A76D9A"/>
    <w:rsid w:val="00A77FE1"/>
    <w:rsid w:val="00A855AD"/>
    <w:rsid w:val="00AA5CD1"/>
    <w:rsid w:val="00AB318A"/>
    <w:rsid w:val="00AB527F"/>
    <w:rsid w:val="00AC6799"/>
    <w:rsid w:val="00AC7428"/>
    <w:rsid w:val="00AD558D"/>
    <w:rsid w:val="00AE494A"/>
    <w:rsid w:val="00AF44FF"/>
    <w:rsid w:val="00B016F2"/>
    <w:rsid w:val="00B02DD5"/>
    <w:rsid w:val="00B05AA8"/>
    <w:rsid w:val="00B1485A"/>
    <w:rsid w:val="00B546EB"/>
    <w:rsid w:val="00B64C00"/>
    <w:rsid w:val="00B7340A"/>
    <w:rsid w:val="00B852AD"/>
    <w:rsid w:val="00B92319"/>
    <w:rsid w:val="00B9593A"/>
    <w:rsid w:val="00BA072D"/>
    <w:rsid w:val="00BA10A4"/>
    <w:rsid w:val="00BB2207"/>
    <w:rsid w:val="00BC1E7E"/>
    <w:rsid w:val="00BD1082"/>
    <w:rsid w:val="00BD16F1"/>
    <w:rsid w:val="00BD5ACB"/>
    <w:rsid w:val="00BE7BA6"/>
    <w:rsid w:val="00BF093C"/>
    <w:rsid w:val="00C031B1"/>
    <w:rsid w:val="00C3622C"/>
    <w:rsid w:val="00C37E9F"/>
    <w:rsid w:val="00C42BF6"/>
    <w:rsid w:val="00C45623"/>
    <w:rsid w:val="00C46D8C"/>
    <w:rsid w:val="00C668B9"/>
    <w:rsid w:val="00C72956"/>
    <w:rsid w:val="00C758FB"/>
    <w:rsid w:val="00C80D94"/>
    <w:rsid w:val="00C85AE2"/>
    <w:rsid w:val="00C8601C"/>
    <w:rsid w:val="00C957B8"/>
    <w:rsid w:val="00CA2529"/>
    <w:rsid w:val="00CA39C2"/>
    <w:rsid w:val="00CB2021"/>
    <w:rsid w:val="00CB6C2E"/>
    <w:rsid w:val="00CC20AD"/>
    <w:rsid w:val="00CD2187"/>
    <w:rsid w:val="00CF26E9"/>
    <w:rsid w:val="00CF3ED1"/>
    <w:rsid w:val="00D07067"/>
    <w:rsid w:val="00D07BD3"/>
    <w:rsid w:val="00D10C2A"/>
    <w:rsid w:val="00D15149"/>
    <w:rsid w:val="00D23494"/>
    <w:rsid w:val="00D25061"/>
    <w:rsid w:val="00D26B06"/>
    <w:rsid w:val="00D3715D"/>
    <w:rsid w:val="00D466FC"/>
    <w:rsid w:val="00D47062"/>
    <w:rsid w:val="00D56ECA"/>
    <w:rsid w:val="00D639AF"/>
    <w:rsid w:val="00D642FF"/>
    <w:rsid w:val="00D67E78"/>
    <w:rsid w:val="00D7236C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DA6"/>
    <w:rsid w:val="00DD6F23"/>
    <w:rsid w:val="00DE285D"/>
    <w:rsid w:val="00DF3D9F"/>
    <w:rsid w:val="00DF40F3"/>
    <w:rsid w:val="00DF4B21"/>
    <w:rsid w:val="00DF7F77"/>
    <w:rsid w:val="00E13206"/>
    <w:rsid w:val="00E16179"/>
    <w:rsid w:val="00E21EE5"/>
    <w:rsid w:val="00E22430"/>
    <w:rsid w:val="00E22A49"/>
    <w:rsid w:val="00E3662C"/>
    <w:rsid w:val="00E438CD"/>
    <w:rsid w:val="00E45E3B"/>
    <w:rsid w:val="00E500F4"/>
    <w:rsid w:val="00E52529"/>
    <w:rsid w:val="00E56741"/>
    <w:rsid w:val="00E613E3"/>
    <w:rsid w:val="00E65C1E"/>
    <w:rsid w:val="00E71CBF"/>
    <w:rsid w:val="00E85483"/>
    <w:rsid w:val="00E90FD0"/>
    <w:rsid w:val="00EA5D6E"/>
    <w:rsid w:val="00EC413C"/>
    <w:rsid w:val="00EE29C2"/>
    <w:rsid w:val="00EE4F03"/>
    <w:rsid w:val="00EE79E6"/>
    <w:rsid w:val="00EF3750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BC0"/>
    <w:rsid w:val="00F86C1E"/>
    <w:rsid w:val="00FA377A"/>
    <w:rsid w:val="00FA6033"/>
    <w:rsid w:val="00FA7ABE"/>
    <w:rsid w:val="00FC31DB"/>
    <w:rsid w:val="00FC5B6B"/>
    <w:rsid w:val="00FD0266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1">
    <w:name w:val="heading 1"/>
    <w:basedOn w:val="Normal"/>
    <w:next w:val="Normal"/>
    <w:link w:val="Heading1Char"/>
    <w:uiPriority w:val="9"/>
    <w:qFormat/>
    <w:rsid w:val="00250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0A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559E-87EF-4CC8-9CCF-FDA0B83BCFE7}"/>
</file>

<file path=customXml/itemProps2.xml><?xml version="1.0" encoding="utf-8"?>
<ds:datastoreItem xmlns:ds="http://schemas.openxmlformats.org/officeDocument/2006/customXml" ds:itemID="{0B4B2EB8-D1E0-4036-8F7E-1CE3935F2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D304E-63A9-49AD-972A-0DEA294DE98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B6FB7AD-6275-094B-AA34-F332B47A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2023-09-11T16:36:00Z</dcterms:created>
  <dcterms:modified xsi:type="dcterms:W3CDTF">2023-09-14T16:13:00Z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