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FB" w:rsidRPr="003817C1" w:rsidRDefault="003201FB" w:rsidP="003201FB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3817C1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8E78E" wp14:editId="64C81185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1FB" w:rsidRPr="00764D7F" w:rsidRDefault="003201FB" w:rsidP="003201FB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3201FB" w:rsidRDefault="003201FB" w:rsidP="003201F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8E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:rsidR="003201FB" w:rsidRPr="00764D7F" w:rsidRDefault="003201FB" w:rsidP="003201FB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3201FB" w:rsidRDefault="003201FB" w:rsidP="003201F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17C1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FA79" wp14:editId="5919E80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DC8B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3817C1">
        <w:rPr>
          <w:rFonts w:ascii="Verdana" w:hAnsi="Verdana"/>
          <w:b/>
          <w:sz w:val="34"/>
          <w:szCs w:val="34"/>
          <w:lang w:val="fr-CA"/>
        </w:rPr>
        <w:t xml:space="preserve">Ensemble </w:t>
      </w:r>
      <w:r w:rsidRPr="003817C1">
        <w:rPr>
          <w:rFonts w:ascii="Verdana" w:hAnsi="Verdana"/>
          <w:b/>
          <w:sz w:val="34"/>
          <w:szCs w:val="34"/>
          <w:lang w:val="fr-CA"/>
        </w:rPr>
        <w:t>4</w:t>
      </w:r>
      <w:r w:rsidRPr="003817C1">
        <w:rPr>
          <w:rFonts w:ascii="Verdana" w:hAnsi="Verdana"/>
          <w:b/>
          <w:sz w:val="34"/>
          <w:szCs w:val="34"/>
          <w:lang w:val="fr-CA"/>
        </w:rPr>
        <w:t xml:space="preserve"> : </w:t>
      </w:r>
      <w:r w:rsidRPr="003817C1">
        <w:rPr>
          <w:rFonts w:ascii="Verdana" w:hAnsi="Verdana"/>
          <w:b/>
          <w:sz w:val="34"/>
          <w:szCs w:val="34"/>
          <w:lang w:val="fr-CA"/>
        </w:rPr>
        <w:t xml:space="preserve">La position et </w:t>
      </w:r>
      <w:r w:rsidRPr="003817C1">
        <w:rPr>
          <w:rFonts w:ascii="Verdana" w:hAnsi="Verdana"/>
          <w:b/>
          <w:sz w:val="34"/>
          <w:szCs w:val="34"/>
          <w:lang w:val="fr-CA"/>
        </w:rPr>
        <w:br/>
        <w:t>le mouvement</w:t>
      </w:r>
    </w:p>
    <w:p w:rsidR="002346A6" w:rsidRPr="003817C1" w:rsidRDefault="00A35F37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934"/>
        <w:gridCol w:w="4109"/>
      </w:tblGrid>
      <w:tr w:rsidR="003817C1" w:rsidRPr="003817C1" w:rsidTr="005839D9">
        <w:tc>
          <w:tcPr>
            <w:tcW w:w="2405" w:type="dxa"/>
            <w:shd w:val="clear" w:color="auto" w:fill="F2F2F2" w:themeFill="background1" w:themeFillShade="F2"/>
          </w:tcPr>
          <w:p w:rsidR="003201FB" w:rsidRPr="003817C1" w:rsidRDefault="003201FB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3817C1">
              <w:rPr>
                <w:rFonts w:ascii="Arial" w:hAnsi="Arial" w:cs="Arial"/>
                <w:b/>
                <w:lang w:val="fr-CA"/>
              </w:rPr>
              <w:t>Les maths au quotidien</w:t>
            </w:r>
          </w:p>
        </w:tc>
        <w:tc>
          <w:tcPr>
            <w:tcW w:w="3091" w:type="dxa"/>
            <w:shd w:val="clear" w:color="auto" w:fill="F2F2F2" w:themeFill="background1" w:themeFillShade="F2"/>
          </w:tcPr>
          <w:p w:rsidR="003201FB" w:rsidRPr="003817C1" w:rsidRDefault="003201FB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3817C1">
              <w:rPr>
                <w:rFonts w:ascii="Arial" w:hAnsi="Arial" w:cs="Arial"/>
                <w:b/>
                <w:lang w:val="fr-CA"/>
              </w:rPr>
              <w:t>Idée principale / Cible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3201FB" w:rsidRPr="003817C1" w:rsidRDefault="003201FB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3817C1">
              <w:rPr>
                <w:rFonts w:ascii="Arial" w:hAnsi="Arial" w:cs="Arial"/>
                <w:b/>
                <w:lang w:val="fr-CA"/>
              </w:rPr>
              <w:t>Matériel</w:t>
            </w:r>
          </w:p>
        </w:tc>
      </w:tr>
      <w:tr w:rsidR="003817C1" w:rsidRPr="003817C1" w:rsidTr="005839D9">
        <w:tc>
          <w:tcPr>
            <w:tcW w:w="2405" w:type="dxa"/>
          </w:tcPr>
          <w:p w:rsidR="003201FB" w:rsidRPr="003817C1" w:rsidRDefault="00E0756E" w:rsidP="00583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4A : Notre dessin</w:t>
            </w:r>
          </w:p>
        </w:tc>
        <w:tc>
          <w:tcPr>
            <w:tcW w:w="3091" w:type="dxa"/>
          </w:tcPr>
          <w:p w:rsidR="00E0756E" w:rsidRPr="003817C1" w:rsidRDefault="00E0756E" w:rsidP="00E07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3201FB" w:rsidRPr="003817C1" w:rsidRDefault="00E0756E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Utiliser des</w:t>
            </w:r>
            <w:r w:rsidR="00C301A2"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positions relatives</w:t>
            </w:r>
            <w:r w:rsidR="00C301A2"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pour décrire la position</w:t>
            </w:r>
            <w:r w:rsidR="00C301A2"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d’objets</w:t>
            </w:r>
          </w:p>
        </w:tc>
        <w:tc>
          <w:tcPr>
            <w:tcW w:w="4394" w:type="dxa"/>
          </w:tcPr>
          <w:p w:rsidR="00E0756E" w:rsidRPr="003817C1" w:rsidRDefault="00E0756E" w:rsidP="00E075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Papier pour chevalet ou tableau blanc interactif et</w:t>
            </w:r>
            <w:r w:rsidR="003817C1"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marqueurs</w:t>
            </w:r>
          </w:p>
          <w:p w:rsidR="00E0756E" w:rsidRPr="003817C1" w:rsidRDefault="00E0756E" w:rsidP="00E075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Grille de carrés 6 × 6</w:t>
            </w:r>
          </w:p>
          <w:p w:rsidR="003201FB" w:rsidRPr="003817C1" w:rsidRDefault="00E0756E" w:rsidP="00E07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Marqueurs ou crayons de couleur</w:t>
            </w:r>
          </w:p>
        </w:tc>
      </w:tr>
      <w:tr w:rsidR="003817C1" w:rsidRPr="003817C1" w:rsidTr="005839D9">
        <w:tc>
          <w:tcPr>
            <w:tcW w:w="2405" w:type="dxa"/>
          </w:tcPr>
          <w:p w:rsidR="00E0756E" w:rsidRPr="003817C1" w:rsidRDefault="00E0756E" w:rsidP="00583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4A : La carte au trésor</w:t>
            </w:r>
          </w:p>
        </w:tc>
        <w:tc>
          <w:tcPr>
            <w:tcW w:w="3091" w:type="dxa"/>
          </w:tcPr>
          <w:p w:rsidR="00E0756E" w:rsidRPr="003817C1" w:rsidRDefault="00E0756E" w:rsidP="00E07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  <w:r w:rsidR="00C301A2"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 </w:t>
            </w:r>
          </w:p>
          <w:p w:rsidR="00E0756E" w:rsidRPr="003817C1" w:rsidRDefault="00E0756E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Localiser des</w:t>
            </w:r>
            <w:r w:rsidR="00C301A2"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objets en interprétant</w:t>
            </w:r>
            <w:r w:rsidR="00C301A2"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un plan</w:t>
            </w:r>
          </w:p>
        </w:tc>
        <w:tc>
          <w:tcPr>
            <w:tcW w:w="4394" w:type="dxa"/>
          </w:tcPr>
          <w:p w:rsidR="00E0756E" w:rsidRPr="003817C1" w:rsidRDefault="00E0756E" w:rsidP="00E075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Un plan</w:t>
            </w:r>
          </w:p>
          <w:p w:rsidR="00E0756E" w:rsidRPr="003817C1" w:rsidRDefault="00E0756E" w:rsidP="00E075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Des bandes de papier</w:t>
            </w:r>
          </w:p>
          <w:p w:rsidR="00E0756E" w:rsidRPr="003817C1" w:rsidRDefault="00E0756E" w:rsidP="00E075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</w:t>
            </w:r>
            <w:proofErr w:type="spellStart"/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>Boîte</w:t>
            </w:r>
            <w:proofErr w:type="spellEnd"/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de </w:t>
            </w:r>
            <w:proofErr w:type="spellStart"/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>réponses</w:t>
            </w:r>
            <w:proofErr w:type="spellEnd"/>
          </w:p>
          <w:p w:rsidR="00E0756E" w:rsidRPr="003817C1" w:rsidRDefault="00E0756E" w:rsidP="00E075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17 : Le plan du quartier</w:t>
            </w:r>
          </w:p>
        </w:tc>
      </w:tr>
      <w:tr w:rsidR="003817C1" w:rsidRPr="003817C1" w:rsidTr="005839D9">
        <w:tc>
          <w:tcPr>
            <w:tcW w:w="2405" w:type="dxa"/>
          </w:tcPr>
          <w:p w:rsidR="00E0756E" w:rsidRPr="003817C1" w:rsidRDefault="00E0756E" w:rsidP="00583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4B : Des bêtes </w:t>
            </w:r>
            <w:proofErr w:type="spellStart"/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bizarres</w:t>
            </w:r>
            <w:proofErr w:type="spellEnd"/>
          </w:p>
        </w:tc>
        <w:tc>
          <w:tcPr>
            <w:tcW w:w="3091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E0756E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Décrire les vues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d’objets à 3-D selon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diff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érentes perspectives</w:t>
            </w:r>
          </w:p>
        </w:tc>
        <w:tc>
          <w:tcPr>
            <w:tcW w:w="4394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Cubes </w:t>
            </w:r>
            <w:proofErr w:type="spellStart"/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>emboîtables</w:t>
            </w:r>
            <w:proofErr w:type="spellEnd"/>
          </w:p>
          <w:p w:rsidR="00E0756E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</w:t>
            </w:r>
            <w:proofErr w:type="spellStart"/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>Étiquettes</w:t>
            </w:r>
            <w:proofErr w:type="spellEnd"/>
          </w:p>
        </w:tc>
      </w:tr>
      <w:tr w:rsidR="003817C1" w:rsidRPr="003817C1" w:rsidTr="005839D9">
        <w:tc>
          <w:tcPr>
            <w:tcW w:w="2405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4B : Le jeu des</w:t>
            </w: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perspectives</w:t>
            </w:r>
          </w:p>
        </w:tc>
        <w:tc>
          <w:tcPr>
            <w:tcW w:w="3091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Reconnaître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des objets à 3-D vus sous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diverses perspectives</w:t>
            </w:r>
          </w:p>
        </w:tc>
        <w:tc>
          <w:tcPr>
            <w:tcW w:w="4394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18 : </w:t>
            </w:r>
            <w:proofErr w:type="spellStart"/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>Cartes</w:t>
            </w:r>
            <w:proofErr w:type="spellEnd"/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>d’images</w:t>
            </w:r>
            <w:proofErr w:type="spellEnd"/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de perspectives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19 : </w:t>
            </w:r>
            <w:proofErr w:type="spellStart"/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>Cartes</w:t>
            </w:r>
            <w:proofErr w:type="spellEnd"/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des </w:t>
            </w:r>
            <w:proofErr w:type="spellStart"/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>vues</w:t>
            </w:r>
            <w:proofErr w:type="spellEnd"/>
          </w:p>
        </w:tc>
      </w:tr>
    </w:tbl>
    <w:p w:rsidR="003201FB" w:rsidRPr="003817C1" w:rsidRDefault="003201FB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910"/>
        <w:gridCol w:w="4078"/>
      </w:tblGrid>
      <w:tr w:rsidR="003817C1" w:rsidRPr="003817C1" w:rsidTr="005839D9">
        <w:tc>
          <w:tcPr>
            <w:tcW w:w="2416" w:type="dxa"/>
            <w:shd w:val="clear" w:color="auto" w:fill="F2F2F2" w:themeFill="background1" w:themeFillShade="F2"/>
          </w:tcPr>
          <w:p w:rsidR="00C301A2" w:rsidRPr="003817C1" w:rsidRDefault="00C301A2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817C1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3817C1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3080" w:type="dxa"/>
            <w:shd w:val="clear" w:color="auto" w:fill="F2F2F2" w:themeFill="background1" w:themeFillShade="F2"/>
          </w:tcPr>
          <w:p w:rsidR="00C301A2" w:rsidRPr="003817C1" w:rsidRDefault="00C301A2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817C1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3817C1">
              <w:rPr>
                <w:rFonts w:ascii="Arial" w:hAnsi="Arial" w:cs="Arial"/>
                <w:b/>
              </w:rPr>
              <w:t>principale</w:t>
            </w:r>
            <w:proofErr w:type="spellEnd"/>
            <w:r w:rsidRPr="003817C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3817C1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:rsidR="00C301A2" w:rsidRPr="003817C1" w:rsidRDefault="00C301A2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817C1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3817C1" w:rsidRPr="003817C1" w:rsidTr="005839D9">
        <w:tc>
          <w:tcPr>
            <w:tcW w:w="2416" w:type="dxa"/>
          </w:tcPr>
          <w:p w:rsidR="00C301A2" w:rsidRPr="003817C1" w:rsidRDefault="00C301A2" w:rsidP="00583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18 : Lire des plans</w:t>
            </w:r>
          </w:p>
        </w:tc>
        <w:tc>
          <w:tcPr>
            <w:tcW w:w="3080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C301A2" w:rsidRPr="003817C1" w:rsidRDefault="00C301A2" w:rsidP="003817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Donner et suivre</w:t>
            </w:r>
            <w:r w:rsid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des instructions pour</w:t>
            </w:r>
            <w:r w:rsid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repérer des objets sur</w:t>
            </w:r>
            <w:r w:rsid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des plans</w:t>
            </w:r>
          </w:p>
        </w:tc>
        <w:tc>
          <w:tcPr>
            <w:tcW w:w="4394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Carte de l’élève 18 (</w:t>
            </w: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Activité 18A / 18B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</w:t>
            </w:r>
            <w:r w:rsid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Jetons d’ourson / fi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gurines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46 : Plan d’une classe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47 : Cartes de détective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48 : Cartes de trajets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49 : Plans avec grilles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50 : Des termes de position</w:t>
            </w:r>
          </w:p>
          <w:p w:rsidR="00C301A2" w:rsidRPr="003817C1" w:rsidRDefault="00C301A2" w:rsidP="003817C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51 : </w:t>
            </w:r>
            <w:proofErr w:type="spellStart"/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</w:tc>
      </w:tr>
      <w:tr w:rsidR="003817C1" w:rsidRPr="003817C1" w:rsidTr="005839D9">
        <w:tc>
          <w:tcPr>
            <w:tcW w:w="2416" w:type="dxa"/>
          </w:tcPr>
          <w:p w:rsidR="00C301A2" w:rsidRPr="003817C1" w:rsidRDefault="00C301A2" w:rsidP="00583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19 : </w:t>
            </w:r>
            <w:proofErr w:type="spellStart"/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Dessiner</w:t>
            </w:r>
            <w:proofErr w:type="spellEnd"/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un plan</w:t>
            </w:r>
          </w:p>
        </w:tc>
        <w:tc>
          <w:tcPr>
            <w:tcW w:w="3080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C301A2" w:rsidRPr="003817C1" w:rsidRDefault="00C301A2" w:rsidP="00381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Dessiner des plans</w:t>
            </w:r>
            <w:r w:rsid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simples représentant</w:t>
            </w:r>
            <w:r w:rsidR="003817C1"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des environnements</w:t>
            </w:r>
            <w:r w:rsidR="003817C1"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familiers</w:t>
            </w:r>
          </w:p>
        </w:tc>
        <w:tc>
          <w:tcPr>
            <w:tcW w:w="4394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Maison de poupée ou modèle d’un </w:t>
            </w:r>
            <w:proofErr w:type="spellStart"/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édifi</w:t>
            </w:r>
            <w:proofErr w:type="spellEnd"/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ce (pour </w:t>
            </w:r>
            <w:proofErr w:type="gramStart"/>
            <w:r w:rsidRPr="003817C1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Avant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;</w:t>
            </w:r>
            <w:proofErr w:type="gramEnd"/>
            <w:r w:rsid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facultatif)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Feuilles blanches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Crayons de couleur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Grille transparente de 2 cm (pour </w:t>
            </w:r>
            <w:r w:rsidRPr="003817C1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Enrichissement pour</w:t>
            </w:r>
            <w:r w:rsidR="003817C1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classe combinée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52 : Évaluation</w:t>
            </w:r>
          </w:p>
          <w:p w:rsidR="00C301A2" w:rsidRPr="003817C1" w:rsidRDefault="00C301A2" w:rsidP="003817C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3817C1" w:rsidRPr="003817C1" w:rsidTr="005839D9">
        <w:tc>
          <w:tcPr>
            <w:tcW w:w="2416" w:type="dxa"/>
          </w:tcPr>
          <w:p w:rsidR="00C301A2" w:rsidRPr="003817C1" w:rsidRDefault="00C301A2" w:rsidP="00381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20 : Adopter </w:t>
            </w:r>
            <w:proofErr w:type="spellStart"/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une</w:t>
            </w:r>
            <w:proofErr w:type="spellEnd"/>
            <w:r w:rsidR="003817C1"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perspective</w:t>
            </w:r>
          </w:p>
        </w:tc>
        <w:tc>
          <w:tcPr>
            <w:tcW w:w="3080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C301A2" w:rsidRPr="003817C1" w:rsidRDefault="00C301A2" w:rsidP="00381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Reconnaître</w:t>
            </w:r>
            <w:r w:rsid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et décrire des vues</w:t>
            </w:r>
            <w:r w:rsid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d’objets selon diverses</w:t>
            </w:r>
            <w:r w:rsidR="003817C1"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perspectives</w:t>
            </w:r>
          </w:p>
        </w:tc>
        <w:tc>
          <w:tcPr>
            <w:tcW w:w="4394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Carte de l’élève 20 (</w:t>
            </w: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Activité 20A /20B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Appareil photo (facultatif pour </w:t>
            </w:r>
            <w:r w:rsidRPr="003817C1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 xml:space="preserve">Enrichissement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et</w:t>
            </w:r>
            <w:r w:rsid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Enrichissement pour classe combinée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53 : Plusieurs vues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54 : Tableau de résultats des perspectives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55 : </w:t>
            </w:r>
            <w:proofErr w:type="spellStart"/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</w:tc>
      </w:tr>
      <w:tr w:rsidR="003817C1" w:rsidRPr="003817C1" w:rsidTr="005839D9">
        <w:tc>
          <w:tcPr>
            <w:tcW w:w="2416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21 : </w:t>
            </w:r>
            <w:proofErr w:type="spellStart"/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Approfondissement</w:t>
            </w:r>
            <w:proofErr w:type="spellEnd"/>
          </w:p>
        </w:tc>
        <w:tc>
          <w:tcPr>
            <w:tcW w:w="3080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C301A2" w:rsidRPr="003817C1" w:rsidRDefault="00C301A2" w:rsidP="00381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Approfondir</w:t>
            </w:r>
            <w:r w:rsid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la position et le</w:t>
            </w:r>
            <w:r w:rsid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mouvement</w:t>
            </w:r>
          </w:p>
        </w:tc>
        <w:tc>
          <w:tcPr>
            <w:tcW w:w="4394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Carte de l’élève 21 (</w:t>
            </w: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Activité 21A–D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Crayons de couleurs rouge, jaune et bleu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Grille transparente de 2 cm (pour </w:t>
            </w:r>
            <w:r w:rsidRPr="003817C1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Enrichissement pour</w:t>
            </w:r>
            <w:r w:rsidR="003817C1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classe combinée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56 : Évaluation</w:t>
            </w:r>
          </w:p>
        </w:tc>
      </w:tr>
    </w:tbl>
    <w:p w:rsidR="003817C1" w:rsidRDefault="003817C1">
      <w:pPr>
        <w:rPr>
          <w:lang w:val="fr-CA"/>
        </w:rPr>
        <w:sectPr w:rsidR="003817C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17C1" w:rsidRDefault="003817C1">
      <w:pPr>
        <w:rPr>
          <w:lang w:val="fr-CA"/>
        </w:rPr>
        <w:sectPr w:rsidR="003817C1" w:rsidSect="003817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3817C1" w:rsidRPr="003817C1" w:rsidRDefault="003817C1" w:rsidP="003817C1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3817C1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2C252" wp14:editId="2405A426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7C1" w:rsidRPr="00764D7F" w:rsidRDefault="003817C1" w:rsidP="003817C1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:rsidR="003817C1" w:rsidRDefault="003817C1" w:rsidP="003817C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C252" id="Text Box 1" o:spid="_x0000_s1027" type="#_x0000_t202" style="position:absolute;left:0;text-align:left;margin-left:12.6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:rsidR="003817C1" w:rsidRPr="00764D7F" w:rsidRDefault="003817C1" w:rsidP="003817C1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3817C1" w:rsidRDefault="003817C1" w:rsidP="003817C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17C1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70FEA" wp14:editId="7DAA29C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9E12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3817C1">
        <w:rPr>
          <w:rFonts w:ascii="Verdana" w:hAnsi="Verdana"/>
          <w:b/>
          <w:sz w:val="34"/>
          <w:szCs w:val="34"/>
          <w:lang w:val="fr-CA"/>
        </w:rPr>
        <w:t xml:space="preserve">Ensemble 4 : La position et </w:t>
      </w:r>
      <w:r w:rsidRPr="003817C1">
        <w:rPr>
          <w:rFonts w:ascii="Verdana" w:hAnsi="Verdana"/>
          <w:b/>
          <w:sz w:val="34"/>
          <w:szCs w:val="34"/>
          <w:lang w:val="fr-CA"/>
        </w:rPr>
        <w:br/>
        <w:t>le mouvement</w:t>
      </w:r>
    </w:p>
    <w:p w:rsidR="00C301A2" w:rsidRPr="003817C1" w:rsidRDefault="00C301A2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916"/>
        <w:gridCol w:w="4098"/>
      </w:tblGrid>
      <w:tr w:rsidR="003817C1" w:rsidRPr="003817C1" w:rsidTr="005839D9">
        <w:tc>
          <w:tcPr>
            <w:tcW w:w="2448" w:type="dxa"/>
            <w:shd w:val="clear" w:color="auto" w:fill="F2F2F2" w:themeFill="background1" w:themeFillShade="F2"/>
          </w:tcPr>
          <w:p w:rsidR="00C301A2" w:rsidRPr="003817C1" w:rsidRDefault="00C301A2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817C1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C301A2" w:rsidRPr="003817C1" w:rsidRDefault="00C301A2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817C1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3817C1">
              <w:rPr>
                <w:rFonts w:ascii="Arial" w:hAnsi="Arial" w:cs="Arial"/>
                <w:b/>
              </w:rPr>
              <w:t>principale</w:t>
            </w:r>
            <w:proofErr w:type="spellEnd"/>
            <w:r w:rsidRPr="003817C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3817C1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:rsidR="00C301A2" w:rsidRPr="003817C1" w:rsidRDefault="00C301A2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817C1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3817C1" w:rsidRPr="003817C1" w:rsidTr="005839D9">
        <w:tc>
          <w:tcPr>
            <w:tcW w:w="2448" w:type="dxa"/>
          </w:tcPr>
          <w:p w:rsidR="00C301A2" w:rsidRPr="003817C1" w:rsidRDefault="00C301A2" w:rsidP="00583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7 : Des </w:t>
            </w:r>
            <w:proofErr w:type="spellStart"/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vues</w:t>
            </w:r>
            <w:proofErr w:type="spellEnd"/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d’une</w:t>
            </w:r>
            <w:proofErr w:type="spellEnd"/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tour</w:t>
            </w:r>
          </w:p>
        </w:tc>
        <w:tc>
          <w:tcPr>
            <w:tcW w:w="3150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C301A2" w:rsidRPr="003817C1" w:rsidRDefault="00C301A2" w:rsidP="003817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Visualiser des</w:t>
            </w:r>
            <w:r w:rsid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objets à 3-D selon</w:t>
            </w:r>
            <w:r w:rsid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diverses perspectives</w:t>
            </w:r>
          </w:p>
        </w:tc>
        <w:tc>
          <w:tcPr>
            <w:tcW w:w="4518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Cubes emboîtables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78 : Des vues d’une tour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Fiche 79 : Tableau de résultats </w:t>
            </w:r>
            <w:r w:rsidRPr="003817C1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Structure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80 : Cadre d’observation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81 : </w:t>
            </w:r>
            <w:proofErr w:type="spellStart"/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C301A2" w:rsidRPr="003817C1" w:rsidRDefault="00C301A2" w:rsidP="003817C1">
            <w:pPr>
              <w:spacing w:before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3817C1" w:rsidRPr="003817C1" w:rsidTr="005839D9">
        <w:tc>
          <w:tcPr>
            <w:tcW w:w="2448" w:type="dxa"/>
          </w:tcPr>
          <w:p w:rsidR="00C301A2" w:rsidRPr="003817C1" w:rsidRDefault="00C301A2" w:rsidP="00381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8 : Les </w:t>
            </w:r>
            <w:proofErr w:type="spellStart"/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camarades</w:t>
            </w:r>
            <w:proofErr w:type="spellEnd"/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de</w:t>
            </w:r>
            <w:r w:rsid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directions</w:t>
            </w:r>
          </w:p>
        </w:tc>
        <w:tc>
          <w:tcPr>
            <w:tcW w:w="3150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C301A2" w:rsidRPr="003817C1" w:rsidRDefault="00C301A2" w:rsidP="00381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Donner et suivre</w:t>
            </w:r>
            <w:r w:rsid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des directives simples</w:t>
            </w:r>
          </w:p>
        </w:tc>
        <w:tc>
          <w:tcPr>
            <w:tcW w:w="4518" w:type="dxa"/>
          </w:tcPr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Papier pour chevalet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Ruban-cache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Feuilles de papier de bricolage (vert, rouge)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2 animaux en peluche dont les pattes avant sont</w:t>
            </w:r>
            <w:r w:rsid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étiquetées gauche et droite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• Objets qui serviront d’obstacles sur la grille de 10</w:t>
            </w:r>
          </w:p>
          <w:p w:rsidR="00C301A2" w:rsidRPr="003817C1" w:rsidRDefault="00C301A2" w:rsidP="00C301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82 : </w:t>
            </w:r>
            <w:proofErr w:type="spellStart"/>
            <w:r w:rsidRPr="003817C1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C301A2" w:rsidRPr="003817C1" w:rsidRDefault="00C301A2" w:rsidP="003817C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3817C1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</w:tbl>
    <w:p w:rsidR="00C301A2" w:rsidRPr="003817C1" w:rsidRDefault="00C301A2">
      <w:pPr>
        <w:rPr>
          <w:lang w:val="fr-CA"/>
        </w:rPr>
      </w:pPr>
    </w:p>
    <w:sectPr w:rsidR="00C301A2" w:rsidRPr="003817C1" w:rsidSect="00381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37" w:rsidRDefault="00A35F37" w:rsidP="003817C1">
      <w:r>
        <w:separator/>
      </w:r>
    </w:p>
  </w:endnote>
  <w:endnote w:type="continuationSeparator" w:id="0">
    <w:p w:rsidR="00A35F37" w:rsidRDefault="00A35F37" w:rsidP="0038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C1" w:rsidRPr="005535F1" w:rsidRDefault="003817C1" w:rsidP="003817C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3817C1" w:rsidRPr="003817C1" w:rsidRDefault="003817C1" w:rsidP="003817C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42528B20" wp14:editId="73B02A75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37" w:rsidRDefault="00A35F37" w:rsidP="003817C1">
      <w:r>
        <w:separator/>
      </w:r>
    </w:p>
  </w:footnote>
  <w:footnote w:type="continuationSeparator" w:id="0">
    <w:p w:rsidR="00A35F37" w:rsidRDefault="00A35F37" w:rsidP="00381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FB"/>
    <w:rsid w:val="003201FB"/>
    <w:rsid w:val="003817C1"/>
    <w:rsid w:val="007306CB"/>
    <w:rsid w:val="008C1D18"/>
    <w:rsid w:val="00A35F37"/>
    <w:rsid w:val="00C301A2"/>
    <w:rsid w:val="00E0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04542-9677-4649-BBDD-5D835BD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1FB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1FB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7C1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1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C1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1</cp:revision>
  <dcterms:created xsi:type="dcterms:W3CDTF">2019-11-11T15:49:00Z</dcterms:created>
  <dcterms:modified xsi:type="dcterms:W3CDTF">2019-11-11T17:24:00Z</dcterms:modified>
</cp:coreProperties>
</file>