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266420" w:rsidRPr="00A234D3" w:rsidRDefault="00266420" w:rsidP="00266420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A234D3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8AAA4" wp14:editId="01874F1E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420" w:rsidRPr="00764D7F" w:rsidRDefault="00266420" w:rsidP="00266420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1a</w:t>
                            </w:r>
                          </w:p>
                          <w:p w:rsidR="00266420" w:rsidRDefault="00266420" w:rsidP="002664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8A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:rsidR="00266420" w:rsidRPr="00764D7F" w:rsidRDefault="00266420" w:rsidP="00266420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1a</w:t>
                      </w:r>
                    </w:p>
                    <w:p w:rsidR="00266420" w:rsidRDefault="00266420" w:rsidP="002664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34D3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2D6D7" wp14:editId="0528BEA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70EB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A234D3">
        <w:rPr>
          <w:rFonts w:ascii="Verdana" w:hAnsi="Verdana"/>
          <w:b/>
          <w:sz w:val="34"/>
          <w:szCs w:val="34"/>
          <w:lang w:val="fr-CA"/>
        </w:rPr>
        <w:t xml:space="preserve">  Ensemble 1 : Les figures à 2-D</w:t>
      </w:r>
    </w:p>
    <w:p w:rsidR="00266420" w:rsidRPr="00A234D3" w:rsidRDefault="00266420" w:rsidP="00266420">
      <w:pPr>
        <w:jc w:val="center"/>
        <w:rPr>
          <w:rFonts w:ascii="Verdana" w:hAnsi="Verdana"/>
          <w:b/>
          <w:sz w:val="34"/>
          <w:szCs w:val="3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2934"/>
        <w:gridCol w:w="4111"/>
      </w:tblGrid>
      <w:tr w:rsidR="00A234D3" w:rsidRPr="00A234D3" w:rsidTr="00266420">
        <w:tc>
          <w:tcPr>
            <w:tcW w:w="2305" w:type="dxa"/>
            <w:shd w:val="clear" w:color="auto" w:fill="F2F2F2" w:themeFill="background1" w:themeFillShade="F2"/>
          </w:tcPr>
          <w:p w:rsidR="00266420" w:rsidRPr="00A234D3" w:rsidRDefault="00266420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A234D3">
              <w:rPr>
                <w:rFonts w:ascii="Arial" w:hAnsi="Arial" w:cs="Arial"/>
                <w:b/>
                <w:lang w:val="fr-CA"/>
              </w:rPr>
              <w:t>Les maths au quotidien</w:t>
            </w:r>
          </w:p>
        </w:tc>
        <w:tc>
          <w:tcPr>
            <w:tcW w:w="2934" w:type="dxa"/>
            <w:shd w:val="clear" w:color="auto" w:fill="F2F2F2" w:themeFill="background1" w:themeFillShade="F2"/>
          </w:tcPr>
          <w:p w:rsidR="00266420" w:rsidRPr="00A234D3" w:rsidRDefault="00266420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A234D3">
              <w:rPr>
                <w:rFonts w:ascii="Arial" w:hAnsi="Arial" w:cs="Arial"/>
                <w:b/>
                <w:lang w:val="fr-CA"/>
              </w:rPr>
              <w:t>Idée principale / Cible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66420" w:rsidRPr="00A234D3" w:rsidRDefault="00266420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A234D3">
              <w:rPr>
                <w:rFonts w:ascii="Arial" w:hAnsi="Arial" w:cs="Arial"/>
                <w:b/>
                <w:lang w:val="fr-CA"/>
              </w:rPr>
              <w:t>Matériel</w:t>
            </w:r>
          </w:p>
        </w:tc>
      </w:tr>
      <w:tr w:rsidR="00A234D3" w:rsidRPr="00A234D3" w:rsidTr="00266420">
        <w:tc>
          <w:tcPr>
            <w:tcW w:w="2305" w:type="dxa"/>
          </w:tcPr>
          <w:p w:rsidR="00266420" w:rsidRPr="00A234D3" w:rsidRDefault="00266420" w:rsidP="00583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 : </w:t>
            </w:r>
            <w:proofErr w:type="spellStart"/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Visualiser</w:t>
            </w:r>
            <w:proofErr w:type="spellEnd"/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des figures</w:t>
            </w:r>
          </w:p>
        </w:tc>
        <w:tc>
          <w:tcPr>
            <w:tcW w:w="2934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1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Visualiser et</w:t>
            </w:r>
          </w:p>
          <w:p w:rsidR="00266420" w:rsidRPr="00A234D3" w:rsidRDefault="00865266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nommer des fi</w:t>
            </w:r>
            <w:r w:rsidR="00266420"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gures à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eastAsia="zh-CN"/>
              </w:rPr>
              <w:t>2-D</w:t>
            </w:r>
          </w:p>
        </w:tc>
        <w:tc>
          <w:tcPr>
            <w:tcW w:w="4111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Sac non transparent avec des figures à 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br/>
              <w:t>2-D (p. ex., blocs mosaïques)</w:t>
            </w:r>
          </w:p>
        </w:tc>
      </w:tr>
      <w:tr w:rsidR="00A234D3" w:rsidRPr="00A234D3" w:rsidTr="00266420">
        <w:tc>
          <w:tcPr>
            <w:tcW w:w="2305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1 : Comparer des figures</w:t>
            </w:r>
          </w:p>
        </w:tc>
        <w:tc>
          <w:tcPr>
            <w:tcW w:w="2934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1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Comparer des figures à 2-D et trouver des similarités et des différences</w:t>
            </w:r>
          </w:p>
        </w:tc>
        <w:tc>
          <w:tcPr>
            <w:tcW w:w="4111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Diverses figures à 2-D (p. ex., blocs mosaïques)</w:t>
            </w:r>
          </w:p>
        </w:tc>
      </w:tr>
    </w:tbl>
    <w:p w:rsidR="002346A6" w:rsidRPr="00A234D3" w:rsidRDefault="0044722A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920"/>
        <w:gridCol w:w="4092"/>
      </w:tblGrid>
      <w:tr w:rsidR="00A234D3" w:rsidRPr="00A234D3" w:rsidTr="005839D9">
        <w:tc>
          <w:tcPr>
            <w:tcW w:w="2416" w:type="dxa"/>
            <w:shd w:val="clear" w:color="auto" w:fill="F2F2F2" w:themeFill="background1" w:themeFillShade="F2"/>
          </w:tcPr>
          <w:p w:rsidR="00266420" w:rsidRPr="00A234D3" w:rsidRDefault="00266420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234D3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A234D3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3080" w:type="dxa"/>
            <w:shd w:val="clear" w:color="auto" w:fill="F2F2F2" w:themeFill="background1" w:themeFillShade="F2"/>
          </w:tcPr>
          <w:p w:rsidR="00266420" w:rsidRPr="00A234D3" w:rsidRDefault="00266420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234D3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A234D3">
              <w:rPr>
                <w:rFonts w:ascii="Arial" w:hAnsi="Arial" w:cs="Arial"/>
                <w:b/>
              </w:rPr>
              <w:t>principale</w:t>
            </w:r>
            <w:proofErr w:type="spellEnd"/>
            <w:r w:rsidRPr="00A234D3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A234D3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:rsidR="00266420" w:rsidRPr="00A234D3" w:rsidRDefault="00266420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234D3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A234D3" w:rsidRPr="00A234D3" w:rsidTr="005839D9">
        <w:tc>
          <w:tcPr>
            <w:tcW w:w="2416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1 : Trier des figures à 2-D</w:t>
            </w:r>
          </w:p>
        </w:tc>
        <w:tc>
          <w:tcPr>
            <w:tcW w:w="3080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1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Analyser les propriétés géométriques et non géométriques des figures à 2-D afin de les trier selon 2 propriétés</w:t>
            </w:r>
          </w:p>
        </w:tc>
        <w:tc>
          <w:tcPr>
            <w:tcW w:w="4394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1 (</w:t>
            </w: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1A / 1B : Trier à l’aide de cerceaux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Blocs mosaïques (blocs minces seulement, 1 ensemble par groupe)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Cerceaux (2) (facultatif)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 : Cartes de propriétés</w:t>
            </w:r>
          </w:p>
          <w:p w:rsidR="00266420" w:rsidRPr="00A234D3" w:rsidRDefault="00266420" w:rsidP="0026642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3 : </w:t>
            </w:r>
            <w:proofErr w:type="spellStart"/>
            <w:r w:rsidRPr="00A234D3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</w:tc>
      </w:tr>
      <w:tr w:rsidR="00A234D3" w:rsidRPr="00A234D3" w:rsidTr="005839D9">
        <w:tc>
          <w:tcPr>
            <w:tcW w:w="2416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2 : Examiner les figures à 2-D</w:t>
            </w:r>
          </w:p>
        </w:tc>
        <w:tc>
          <w:tcPr>
            <w:tcW w:w="3080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Analyser et identifier des figures à 2-D</w:t>
            </w:r>
          </w:p>
        </w:tc>
        <w:tc>
          <w:tcPr>
            <w:tcW w:w="4394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Blocs mosaïques (blocs minces seulement, 1 ensemble par groupe)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</w:t>
            </w:r>
            <w:r w:rsidR="00865266"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Fiche 4 : Cartes de fi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gures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5 : Évaluation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A234D3" w:rsidRPr="00A234D3" w:rsidTr="005839D9">
        <w:tc>
          <w:tcPr>
            <w:tcW w:w="2416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3 : Construire des figures à 2-D</w:t>
            </w:r>
          </w:p>
        </w:tc>
        <w:tc>
          <w:tcPr>
            <w:tcW w:w="3080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Construire des figures à 2-D selon des propriétés données</w:t>
            </w:r>
          </w:p>
        </w:tc>
        <w:tc>
          <w:tcPr>
            <w:tcW w:w="4394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Ficelle (d’environ 3 m de long)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</w:t>
            </w:r>
            <w:proofErr w:type="spellStart"/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Géoplans</w:t>
            </w:r>
            <w:proofErr w:type="spellEnd"/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et ensembles d’élastiques (1 par élève) (facultatif)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Pâte à modeler / guimauves et diverses longueurs de pailles / cure-pipes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6 : Évaluation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A234D3" w:rsidRPr="00A234D3" w:rsidTr="005839D9">
        <w:tc>
          <w:tcPr>
            <w:tcW w:w="2416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4 : La symétrie des figures à 2-D</w:t>
            </w:r>
          </w:p>
        </w:tc>
        <w:tc>
          <w:tcPr>
            <w:tcW w:w="3080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Trouver les axes de symétrie de figures à 2-D</w:t>
            </w:r>
          </w:p>
        </w:tc>
        <w:tc>
          <w:tcPr>
            <w:tcW w:w="4394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Miras (1 par groupe)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Ciseaux (facultatif)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7 : Des figures grandes (pour </w:t>
            </w:r>
            <w:r w:rsidRPr="00A234D3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Avant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8 : Cartes de symétrie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9 : Napperon de tri pour la symétrie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10 : Évaluation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865266" w:rsidRPr="00A234D3" w:rsidRDefault="00865266" w:rsidP="00266420">
      <w:pPr>
        <w:tabs>
          <w:tab w:val="left" w:pos="2490"/>
          <w:tab w:val="left" w:pos="5362"/>
        </w:tabs>
        <w:autoSpaceDE w:val="0"/>
        <w:autoSpaceDN w:val="0"/>
        <w:adjustRightInd w:val="0"/>
        <w:ind w:left="113"/>
        <w:rPr>
          <w:rFonts w:ascii="Arial" w:hAnsi="Arial" w:cs="Arial"/>
          <w:b/>
          <w:bCs/>
          <w:sz w:val="20"/>
          <w:szCs w:val="20"/>
          <w:lang w:val="fr-CA" w:eastAsia="zh-CN"/>
        </w:rPr>
        <w:sectPr w:rsidR="00865266" w:rsidRPr="00A234D3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5266" w:rsidRPr="00A234D3" w:rsidRDefault="00865266" w:rsidP="00266420">
      <w:pPr>
        <w:tabs>
          <w:tab w:val="left" w:pos="2490"/>
          <w:tab w:val="left" w:pos="5362"/>
        </w:tabs>
        <w:autoSpaceDE w:val="0"/>
        <w:autoSpaceDN w:val="0"/>
        <w:adjustRightInd w:val="0"/>
        <w:ind w:left="113"/>
        <w:rPr>
          <w:rFonts w:ascii="Arial" w:hAnsi="Arial" w:cs="Arial"/>
          <w:b/>
          <w:bCs/>
          <w:sz w:val="20"/>
          <w:szCs w:val="20"/>
          <w:lang w:val="fr-CA" w:eastAsia="zh-CN"/>
        </w:rPr>
        <w:sectPr w:rsidR="00865266" w:rsidRPr="00A234D3" w:rsidSect="0086526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5266" w:rsidRPr="00A234D3" w:rsidRDefault="00865266" w:rsidP="00865266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A234D3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C668C" wp14:editId="2846F01D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266" w:rsidRPr="00764D7F" w:rsidRDefault="00865266" w:rsidP="00865266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1b</w:t>
                            </w:r>
                          </w:p>
                          <w:p w:rsidR="00865266" w:rsidRDefault="00865266" w:rsidP="0086526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C668C" id="Text Box 1" o:spid="_x0000_s1027" type="#_x0000_t202" style="position:absolute;left:0;text-align:left;margin-left:12.6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:rsidR="00865266" w:rsidRPr="00764D7F" w:rsidRDefault="00865266" w:rsidP="00865266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:rsidR="00865266" w:rsidRDefault="00865266" w:rsidP="0086526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34D3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6478D" wp14:editId="08A3BCD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0B584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A234D3">
        <w:rPr>
          <w:rFonts w:ascii="Verdana" w:hAnsi="Verdana"/>
          <w:b/>
          <w:sz w:val="34"/>
          <w:szCs w:val="34"/>
          <w:lang w:val="fr-CA"/>
        </w:rPr>
        <w:t xml:space="preserve">  Ensemble 1 : Les figures à 2-D</w:t>
      </w:r>
    </w:p>
    <w:p w:rsidR="00865266" w:rsidRPr="00A234D3" w:rsidRDefault="00865266" w:rsidP="00865266">
      <w:pPr>
        <w:jc w:val="center"/>
        <w:rPr>
          <w:rFonts w:ascii="Verdana" w:hAnsi="Verdana"/>
          <w:b/>
          <w:sz w:val="34"/>
          <w:szCs w:val="3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2860"/>
        <w:gridCol w:w="4112"/>
      </w:tblGrid>
      <w:tr w:rsidR="00A234D3" w:rsidRPr="00A234D3" w:rsidTr="00865266">
        <w:tc>
          <w:tcPr>
            <w:tcW w:w="2378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5 : </w:t>
            </w:r>
            <w:proofErr w:type="spellStart"/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Approfondissement</w:t>
            </w:r>
            <w:proofErr w:type="spellEnd"/>
          </w:p>
        </w:tc>
        <w:tc>
          <w:tcPr>
            <w:tcW w:w="2860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1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Approfondir les figures à 2-D</w:t>
            </w:r>
          </w:p>
        </w:tc>
        <w:tc>
          <w:tcPr>
            <w:tcW w:w="4112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1 (</w:t>
            </w: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1A / 1B : Trier à l’aide de cerceaux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Blocs mosaïques (1 ensemble pour </w:t>
            </w:r>
            <w:r w:rsidRPr="00A234D3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Avant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Miras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</w:t>
            </w:r>
            <w:r w:rsidR="00865266"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Fiche 4 : Cartes de fi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gures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11 : Cartes d’approfondissement des propriétés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12 : Évaluation</w:t>
            </w:r>
          </w:p>
          <w:p w:rsidR="00266420" w:rsidRPr="00A234D3" w:rsidRDefault="00266420" w:rsidP="0086526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266420" w:rsidRPr="00A234D3" w:rsidRDefault="00266420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927"/>
        <w:gridCol w:w="4087"/>
      </w:tblGrid>
      <w:tr w:rsidR="00A234D3" w:rsidRPr="00A234D3" w:rsidTr="005839D9">
        <w:tc>
          <w:tcPr>
            <w:tcW w:w="2448" w:type="dxa"/>
            <w:shd w:val="clear" w:color="auto" w:fill="F2F2F2" w:themeFill="background1" w:themeFillShade="F2"/>
          </w:tcPr>
          <w:p w:rsidR="00266420" w:rsidRPr="00A234D3" w:rsidRDefault="00266420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234D3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266420" w:rsidRPr="00A234D3" w:rsidRDefault="00266420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234D3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A234D3">
              <w:rPr>
                <w:rFonts w:ascii="Arial" w:hAnsi="Arial" w:cs="Arial"/>
                <w:b/>
              </w:rPr>
              <w:t>principale</w:t>
            </w:r>
            <w:proofErr w:type="spellEnd"/>
            <w:r w:rsidRPr="00A234D3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A234D3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:rsidR="00266420" w:rsidRPr="00A234D3" w:rsidRDefault="00266420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234D3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A234D3" w:rsidRPr="00A234D3" w:rsidTr="005839D9">
        <w:tc>
          <w:tcPr>
            <w:tcW w:w="2448" w:type="dxa"/>
          </w:tcPr>
          <w:p w:rsidR="00266420" w:rsidRPr="00A234D3" w:rsidRDefault="00865266" w:rsidP="00583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 : Trier des fi</w:t>
            </w:r>
            <w:r w:rsidR="00266420" w:rsidRPr="00A234D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gures</w:t>
            </w:r>
          </w:p>
        </w:tc>
        <w:tc>
          <w:tcPr>
            <w:tcW w:w="3150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1</w:t>
            </w:r>
          </w:p>
          <w:p w:rsidR="00266420" w:rsidRPr="00A234D3" w:rsidRDefault="00266420" w:rsidP="008652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Analyser les</w:t>
            </w:r>
            <w:r w:rsidR="00865266"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propriétés de fi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gures à</w:t>
            </w:r>
            <w:r w:rsidR="00865266"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2-D pour les trier selon</w:t>
            </w:r>
            <w:r w:rsidR="00865266"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une propriété</w:t>
            </w:r>
          </w:p>
        </w:tc>
        <w:tc>
          <w:tcPr>
            <w:tcW w:w="4518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Blocs mosaïques (1 ensemble par groupe)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6 : Napperon de tri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65 : Cartes de propriétés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66 : Évaluation</w:t>
            </w:r>
          </w:p>
          <w:p w:rsidR="00266420" w:rsidRPr="00A234D3" w:rsidRDefault="00266420" w:rsidP="00865266">
            <w:pPr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865266" w:rsidRPr="00A234D3" w:rsidTr="005839D9">
        <w:tc>
          <w:tcPr>
            <w:tcW w:w="2448" w:type="dxa"/>
          </w:tcPr>
          <w:p w:rsidR="00266420" w:rsidRPr="00A234D3" w:rsidRDefault="00865266" w:rsidP="00865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2 : Analyser des fi</w:t>
            </w:r>
            <w:r w:rsidR="00266420"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gures</w:t>
            </w: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="00266420"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à 2-D</w:t>
            </w:r>
          </w:p>
        </w:tc>
        <w:tc>
          <w:tcPr>
            <w:tcW w:w="3150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1</w:t>
            </w:r>
          </w:p>
          <w:p w:rsidR="00266420" w:rsidRPr="00A234D3" w:rsidRDefault="00266420" w:rsidP="00865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Analyser les</w:t>
            </w:r>
            <w:r w:rsidR="00865266"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propriétés géométriques</w:t>
            </w:r>
            <w:r w:rsidR="00865266"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de fi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gures à 2-D</w:t>
            </w:r>
          </w:p>
        </w:tc>
        <w:tc>
          <w:tcPr>
            <w:tcW w:w="4518" w:type="dxa"/>
          </w:tcPr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2 (</w:t>
            </w: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</w:t>
            </w:r>
            <w:r w:rsidR="00865266"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ité 2A / 2B : Mon coff</w:t>
            </w: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re</w:t>
            </w:r>
            <w:r w:rsidR="00865266"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à fi</w:t>
            </w:r>
            <w:r w:rsidRPr="00A234D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gures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67 : Figures à 2-D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68 : Ca</w:t>
            </w:r>
            <w:r w:rsidR="00865266"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rtes de propriétés pour le coff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re</w:t>
            </w:r>
            <w:r w:rsidR="00865266"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à fi</w:t>
            </w: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gures</w:t>
            </w:r>
          </w:p>
          <w:p w:rsidR="00266420" w:rsidRPr="00A234D3" w:rsidRDefault="00266420" w:rsidP="002664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234D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69 : Évaluation</w:t>
            </w:r>
          </w:p>
        </w:tc>
      </w:tr>
      <w:bookmarkEnd w:id="0"/>
    </w:tbl>
    <w:p w:rsidR="00266420" w:rsidRPr="00A234D3" w:rsidRDefault="00266420">
      <w:pPr>
        <w:rPr>
          <w:lang w:val="fr-CA"/>
        </w:rPr>
      </w:pPr>
    </w:p>
    <w:sectPr w:rsidR="00266420" w:rsidRPr="00A234D3" w:rsidSect="00865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22A" w:rsidRDefault="0044722A" w:rsidP="00865266">
      <w:r>
        <w:separator/>
      </w:r>
    </w:p>
  </w:endnote>
  <w:endnote w:type="continuationSeparator" w:id="0">
    <w:p w:rsidR="0044722A" w:rsidRDefault="0044722A" w:rsidP="0086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66" w:rsidRPr="005535F1" w:rsidRDefault="00865266" w:rsidP="0086526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865266" w:rsidRPr="00865266" w:rsidRDefault="00865266" w:rsidP="0086526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5D5690D8" wp14:editId="5CFF8A68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22A" w:rsidRDefault="0044722A" w:rsidP="00865266">
      <w:r>
        <w:separator/>
      </w:r>
    </w:p>
  </w:footnote>
  <w:footnote w:type="continuationSeparator" w:id="0">
    <w:p w:rsidR="0044722A" w:rsidRDefault="0044722A" w:rsidP="00865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20"/>
    <w:rsid w:val="00266420"/>
    <w:rsid w:val="002C2461"/>
    <w:rsid w:val="0044722A"/>
    <w:rsid w:val="007306CB"/>
    <w:rsid w:val="0081415A"/>
    <w:rsid w:val="00865266"/>
    <w:rsid w:val="008C1D18"/>
    <w:rsid w:val="00A2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3DB802-7A6D-4E6B-A97B-C54FC819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20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420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5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66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5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66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3</cp:revision>
  <cp:lastPrinted>2019-11-08T22:11:00Z</cp:lastPrinted>
  <dcterms:created xsi:type="dcterms:W3CDTF">2019-11-08T21:57:00Z</dcterms:created>
  <dcterms:modified xsi:type="dcterms:W3CDTF">2019-11-11T17:17:00Z</dcterms:modified>
</cp:coreProperties>
</file>