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FA7857" w14:textId="6CB00DF3" w:rsidR="00CE74B1" w:rsidRPr="00A17295" w:rsidRDefault="00D34720" w:rsidP="00D34720">
      <w:pPr>
        <w:jc w:val="center"/>
        <w:rPr>
          <w:rFonts w:ascii="Verdana" w:hAnsi="Verdana"/>
          <w:b/>
          <w:lang w:val="fr-FR"/>
        </w:rPr>
      </w:pPr>
      <w:r w:rsidRPr="00A17295">
        <w:rPr>
          <w:rFonts w:ascii="Verdana" w:hAnsi="Verdana"/>
          <w:b/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3A35C7" wp14:editId="47A91A45">
                <wp:simplePos x="0" y="0"/>
                <wp:positionH relativeFrom="column">
                  <wp:posOffset>146050</wp:posOffset>
                </wp:positionH>
                <wp:positionV relativeFrom="paragraph">
                  <wp:posOffset>54610</wp:posOffset>
                </wp:positionV>
                <wp:extent cx="896112" cy="301752"/>
                <wp:effectExtent l="0" t="0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112" cy="301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  <a:ext uri="{909E8E84-426E-40dd-AFC4-6F175D3DCCD1}">
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D8E4C" w14:textId="52B30AF2" w:rsidR="00D34720" w:rsidRPr="00764D7F" w:rsidRDefault="00AE5C35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9B077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11</w:t>
                            </w:r>
                          </w:p>
                          <w:p w14:paraId="4C68C7E9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3A35C7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6" type="#_x0000_t202" style="position:absolute;left:0;text-align:left;margin-left:11.5pt;margin-top:4.3pt;width:70.55pt;height:2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" filled="f" stroked="f">
                <v:textbox>
                  <w:txbxContent>
                    <w:p w14:paraId="199D8E4C" w14:textId="52B30AF2" w:rsidR="00D34720" w:rsidRPr="00764D7F" w:rsidRDefault="00AE5C35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9B0772">
                        <w:rPr>
                          <w:rFonts w:ascii="Arial" w:hAnsi="Arial" w:cs="Arial"/>
                          <w:b/>
                          <w:bCs/>
                        </w:rPr>
                        <w:t>11</w:t>
                      </w:r>
                    </w:p>
                    <w:p w14:paraId="4C68C7E9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17295">
        <w:rPr>
          <w:rFonts w:ascii="Verdana" w:hAnsi="Verdana"/>
          <w:b/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CF0D6D" wp14:editId="4B42EA4F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038AF15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A20DF3" w:rsidRPr="00A17295">
        <w:rPr>
          <w:rFonts w:ascii="Arial" w:hAnsi="Arial" w:cs="Arial"/>
          <w:b/>
          <w:sz w:val="40"/>
          <w:szCs w:val="40"/>
          <w:lang w:val="fr-FR"/>
        </w:rPr>
        <w:t xml:space="preserve">     </w:t>
      </w:r>
      <w:r w:rsidR="00A17295" w:rsidRPr="00A17295">
        <w:rPr>
          <w:rFonts w:ascii="Arial" w:hAnsi="Arial" w:cs="Arial"/>
          <w:b/>
          <w:sz w:val="40"/>
          <w:szCs w:val="40"/>
          <w:lang w:val="fr-FR"/>
        </w:rPr>
        <w:t>Toiles d’araignée :</w:t>
      </w:r>
      <w:r w:rsidR="00A20DF3" w:rsidRPr="00A17295">
        <w:rPr>
          <w:rFonts w:ascii="Arial" w:hAnsi="Arial" w:cs="Arial"/>
          <w:b/>
          <w:sz w:val="40"/>
          <w:szCs w:val="40"/>
          <w:lang w:val="fr-FR"/>
        </w:rPr>
        <w:t xml:space="preserve"> </w:t>
      </w:r>
      <w:r w:rsidR="00A17295" w:rsidRPr="00A17295">
        <w:rPr>
          <w:rFonts w:ascii="Arial" w:hAnsi="Arial" w:cs="Arial"/>
          <w:b/>
          <w:sz w:val="40"/>
          <w:szCs w:val="40"/>
          <w:lang w:val="fr-FR"/>
        </w:rPr>
        <w:t xml:space="preserve">bonds de </w:t>
      </w:r>
      <w:r w:rsidR="009B0772">
        <w:rPr>
          <w:rFonts w:ascii="Arial" w:hAnsi="Arial" w:cs="Arial"/>
          <w:b/>
          <w:sz w:val="40"/>
          <w:szCs w:val="40"/>
          <w:lang w:val="fr-FR"/>
        </w:rPr>
        <w:t>25</w:t>
      </w:r>
    </w:p>
    <w:p w14:paraId="6DE78675" w14:textId="56FEDD20" w:rsidR="00372BF9" w:rsidRDefault="00372BF9" w:rsidP="00B46E4A">
      <w:pPr>
        <w:jc w:val="center"/>
        <w:rPr>
          <w:rFonts w:ascii="Arial" w:eastAsia="Arial" w:hAnsi="Arial" w:cs="Arial"/>
          <w:b/>
          <w:noProof/>
          <w:sz w:val="28"/>
          <w:szCs w:val="18"/>
          <w:lang w:val="fr-FR" w:eastAsia="en-CA"/>
        </w:rPr>
      </w:pPr>
    </w:p>
    <w:p w14:paraId="0A75FE94" w14:textId="77777777" w:rsidR="00C05FA4" w:rsidRPr="00A17295" w:rsidRDefault="00C05FA4" w:rsidP="00B46E4A">
      <w:pPr>
        <w:jc w:val="center"/>
        <w:rPr>
          <w:rFonts w:ascii="Arial" w:eastAsia="Arial" w:hAnsi="Arial" w:cs="Arial"/>
          <w:b/>
          <w:noProof/>
          <w:sz w:val="28"/>
          <w:szCs w:val="18"/>
          <w:lang w:val="fr-FR" w:eastAsia="en-CA"/>
        </w:rPr>
      </w:pPr>
    </w:p>
    <w:p w14:paraId="6BB42118" w14:textId="1FD2D6F2" w:rsidR="00C05FA4" w:rsidRDefault="00C05FA4" w:rsidP="00C05FA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Commence </w:t>
      </w:r>
      <w:r w:rsidR="001260EF">
        <w:rPr>
          <w:rFonts w:ascii="Arial" w:hAnsi="Arial" w:cs="Arial"/>
          <w:sz w:val="32"/>
          <w:szCs w:val="32"/>
        </w:rPr>
        <w:t xml:space="preserve">à 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 xml:space="preserve">0. </w:t>
      </w:r>
      <w:proofErr w:type="spellStart"/>
      <w:r>
        <w:rPr>
          <w:rFonts w:ascii="Arial" w:hAnsi="Arial" w:cs="Arial"/>
          <w:sz w:val="32"/>
          <w:szCs w:val="32"/>
        </w:rPr>
        <w:t>Compte</w:t>
      </w:r>
      <w:proofErr w:type="spellEnd"/>
      <w:r>
        <w:rPr>
          <w:rFonts w:ascii="Arial" w:hAnsi="Arial" w:cs="Arial"/>
          <w:sz w:val="32"/>
          <w:szCs w:val="32"/>
        </w:rPr>
        <w:t xml:space="preserve"> par bonds de </w:t>
      </w:r>
      <w:r w:rsidR="009B0772">
        <w:rPr>
          <w:rFonts w:ascii="Arial" w:hAnsi="Arial" w:cs="Arial"/>
          <w:sz w:val="32"/>
          <w:szCs w:val="32"/>
        </w:rPr>
        <w:t>25</w:t>
      </w:r>
      <w:r>
        <w:rPr>
          <w:rFonts w:ascii="Arial" w:hAnsi="Arial" w:cs="Arial"/>
          <w:sz w:val="32"/>
          <w:szCs w:val="32"/>
        </w:rPr>
        <w:t>.</w:t>
      </w:r>
    </w:p>
    <w:p w14:paraId="2D347163" w14:textId="77777777" w:rsidR="002C66A5" w:rsidRPr="00A17295" w:rsidRDefault="002C66A5" w:rsidP="00C05FA4">
      <w:pPr>
        <w:rPr>
          <w:rFonts w:ascii="Arial" w:eastAsia="Arial" w:hAnsi="Arial" w:cs="Arial"/>
          <w:sz w:val="40"/>
          <w:szCs w:val="40"/>
          <w:lang w:val="fr-FR"/>
        </w:rPr>
      </w:pPr>
    </w:p>
    <w:p w14:paraId="4FEEA281" w14:textId="2AED6DD0" w:rsidR="00B77580" w:rsidRPr="00A17295" w:rsidRDefault="009B0772" w:rsidP="00B77580">
      <w:pPr>
        <w:rPr>
          <w:lang w:val="fr-FR"/>
        </w:rPr>
      </w:pPr>
      <w:r>
        <w:rPr>
          <w:noProof/>
        </w:rPr>
        <w:drawing>
          <wp:inline distT="0" distB="0" distL="0" distR="0" wp14:anchorId="719A9A0E" wp14:editId="61728737">
            <wp:extent cx="6286500" cy="6286500"/>
            <wp:effectExtent l="0" t="0" r="0" b="0"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1D6225" w14:textId="6139312E" w:rsidR="00B46E4A" w:rsidRPr="00A17295" w:rsidRDefault="00B46E4A" w:rsidP="008473A4">
      <w:pPr>
        <w:spacing w:after="160" w:line="259" w:lineRule="auto"/>
        <w:rPr>
          <w:lang w:val="fr-FR"/>
        </w:rPr>
      </w:pPr>
    </w:p>
    <w:sectPr w:rsidR="00B46E4A" w:rsidRPr="00A17295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EFBB3C" w14:textId="77777777" w:rsidR="00415161" w:rsidRDefault="00415161" w:rsidP="00D34720">
      <w:r>
        <w:separator/>
      </w:r>
    </w:p>
  </w:endnote>
  <w:endnote w:type="continuationSeparator" w:id="0">
    <w:p w14:paraId="0A9B8E33" w14:textId="77777777" w:rsidR="00415161" w:rsidRDefault="00415161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BC75C" w14:textId="10614A67" w:rsidR="00D34720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AE5C35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2</w:t>
    </w:r>
    <w:r w:rsidR="00D34720">
      <w:rPr>
        <w:rFonts w:ascii="Arial" w:hAnsi="Arial" w:cs="Arial"/>
        <w:sz w:val="15"/>
        <w:szCs w:val="15"/>
      </w:rPr>
      <w:tab/>
    </w:r>
    <w:proofErr w:type="spellStart"/>
    <w:r w:rsidR="00AE5C35" w:rsidRPr="00AE5C35">
      <w:rPr>
        <w:rFonts w:ascii="Arial" w:hAnsi="Arial" w:cs="Arial"/>
        <w:sz w:val="15"/>
        <w:szCs w:val="15"/>
      </w:rPr>
      <w:t>L’autorisation</w:t>
    </w:r>
    <w:proofErr w:type="spellEnd"/>
    <w:r w:rsidR="00AE5C35" w:rsidRPr="00AE5C35">
      <w:rPr>
        <w:rFonts w:ascii="Arial" w:hAnsi="Arial" w:cs="Arial"/>
        <w:sz w:val="15"/>
        <w:szCs w:val="15"/>
      </w:rPr>
      <w:t xml:space="preserve"> de </w:t>
    </w:r>
    <w:proofErr w:type="spellStart"/>
    <w:r w:rsidR="00AE5C35" w:rsidRPr="00AE5C35">
      <w:rPr>
        <w:rFonts w:ascii="Arial" w:hAnsi="Arial" w:cs="Arial"/>
        <w:sz w:val="15"/>
        <w:szCs w:val="15"/>
      </w:rPr>
      <w:t>reproduire</w:t>
    </w:r>
    <w:proofErr w:type="spellEnd"/>
    <w:r w:rsidR="00AE5C35" w:rsidRPr="00AE5C35">
      <w:rPr>
        <w:rFonts w:ascii="Arial" w:hAnsi="Arial" w:cs="Arial"/>
        <w:sz w:val="15"/>
        <w:szCs w:val="15"/>
      </w:rPr>
      <w:t xml:space="preserve"> </w:t>
    </w:r>
    <w:proofErr w:type="spellStart"/>
    <w:r w:rsidR="00AE5C35" w:rsidRPr="00AE5C35">
      <w:rPr>
        <w:rFonts w:ascii="Arial" w:hAnsi="Arial" w:cs="Arial"/>
        <w:sz w:val="15"/>
        <w:szCs w:val="15"/>
      </w:rPr>
      <w:t>ou</w:t>
    </w:r>
    <w:proofErr w:type="spellEnd"/>
    <w:r w:rsidR="00AE5C35" w:rsidRPr="00AE5C35">
      <w:rPr>
        <w:rFonts w:ascii="Arial" w:hAnsi="Arial" w:cs="Arial"/>
        <w:sz w:val="15"/>
        <w:szCs w:val="15"/>
      </w:rPr>
      <w:t xml:space="preserve"> de modifier </w:t>
    </w:r>
    <w:proofErr w:type="spellStart"/>
    <w:r w:rsidR="00AE5C35" w:rsidRPr="00AE5C35">
      <w:rPr>
        <w:rFonts w:ascii="Arial" w:hAnsi="Arial" w:cs="Arial"/>
        <w:sz w:val="15"/>
        <w:szCs w:val="15"/>
      </w:rPr>
      <w:t>cette</w:t>
    </w:r>
    <w:proofErr w:type="spellEnd"/>
    <w:r w:rsidR="00AE5C35" w:rsidRPr="00AE5C35">
      <w:rPr>
        <w:rFonts w:ascii="Arial" w:hAnsi="Arial" w:cs="Arial"/>
        <w:sz w:val="15"/>
        <w:szCs w:val="15"/>
      </w:rPr>
      <w:t xml:space="preserve"> page </w:t>
    </w:r>
    <w:proofErr w:type="spellStart"/>
    <w:r w:rsidR="00AE5C35" w:rsidRPr="00AE5C35">
      <w:rPr>
        <w:rFonts w:ascii="Arial" w:hAnsi="Arial" w:cs="Arial"/>
        <w:sz w:val="15"/>
        <w:szCs w:val="15"/>
      </w:rPr>
      <w:t>n’est</w:t>
    </w:r>
    <w:proofErr w:type="spellEnd"/>
    <w:r w:rsidR="00AE5C35" w:rsidRPr="00AE5C35">
      <w:rPr>
        <w:rFonts w:ascii="Arial" w:hAnsi="Arial" w:cs="Arial"/>
        <w:sz w:val="15"/>
        <w:szCs w:val="15"/>
      </w:rPr>
      <w:t xml:space="preserve"> </w:t>
    </w:r>
    <w:proofErr w:type="spellStart"/>
    <w:r w:rsidR="00AE5C35" w:rsidRPr="00AE5C35">
      <w:rPr>
        <w:rFonts w:ascii="Arial" w:hAnsi="Arial" w:cs="Arial"/>
        <w:sz w:val="15"/>
        <w:szCs w:val="15"/>
      </w:rPr>
      <w:t>accordée</w:t>
    </w:r>
    <w:proofErr w:type="spellEnd"/>
    <w:r w:rsidR="00AE5C35" w:rsidRPr="00AE5C35">
      <w:rPr>
        <w:rFonts w:ascii="Arial" w:hAnsi="Arial" w:cs="Arial"/>
        <w:sz w:val="15"/>
        <w:szCs w:val="15"/>
      </w:rPr>
      <w:t xml:space="preserve"> </w:t>
    </w:r>
    <w:proofErr w:type="spellStart"/>
    <w:r w:rsidR="00AE5C35" w:rsidRPr="00AE5C35">
      <w:rPr>
        <w:rFonts w:ascii="Arial" w:hAnsi="Arial" w:cs="Arial"/>
        <w:sz w:val="15"/>
        <w:szCs w:val="15"/>
      </w:rPr>
      <w:t>qu’aux</w:t>
    </w:r>
    <w:proofErr w:type="spellEnd"/>
    <w:r w:rsidR="00AE5C35" w:rsidRPr="00AE5C35">
      <w:rPr>
        <w:rFonts w:ascii="Arial" w:hAnsi="Arial" w:cs="Arial"/>
        <w:sz w:val="15"/>
        <w:szCs w:val="15"/>
      </w:rPr>
      <w:t xml:space="preserve"> </w:t>
    </w:r>
    <w:proofErr w:type="spellStart"/>
    <w:r w:rsidR="00AE5C35" w:rsidRPr="00AE5C35">
      <w:rPr>
        <w:rFonts w:ascii="Arial" w:hAnsi="Arial" w:cs="Arial"/>
        <w:sz w:val="15"/>
        <w:szCs w:val="15"/>
      </w:rPr>
      <w:t>écoles</w:t>
    </w:r>
    <w:proofErr w:type="spellEnd"/>
    <w:r w:rsidR="00AE5C35" w:rsidRPr="00AE5C35">
      <w:rPr>
        <w:rFonts w:ascii="Arial" w:hAnsi="Arial" w:cs="Arial"/>
        <w:sz w:val="15"/>
        <w:szCs w:val="15"/>
      </w:rPr>
      <w:t xml:space="preserve"> </w:t>
    </w:r>
    <w:proofErr w:type="spellStart"/>
    <w:r w:rsidR="00AE5C35" w:rsidRPr="00AE5C35">
      <w:rPr>
        <w:rFonts w:ascii="Arial" w:hAnsi="Arial" w:cs="Arial"/>
        <w:sz w:val="15"/>
        <w:szCs w:val="15"/>
      </w:rPr>
      <w:t>ayant</w:t>
    </w:r>
    <w:proofErr w:type="spellEnd"/>
    <w:r w:rsidR="00AE5C35" w:rsidRPr="00AE5C35">
      <w:rPr>
        <w:rFonts w:ascii="Arial" w:hAnsi="Arial" w:cs="Arial"/>
        <w:sz w:val="15"/>
        <w:szCs w:val="15"/>
      </w:rPr>
      <w:t xml:space="preserve"> </w:t>
    </w:r>
    <w:proofErr w:type="spellStart"/>
    <w:r w:rsidR="00AE5C35" w:rsidRPr="00AE5C35">
      <w:rPr>
        <w:rFonts w:ascii="Arial" w:hAnsi="Arial" w:cs="Arial"/>
        <w:sz w:val="15"/>
        <w:szCs w:val="15"/>
      </w:rPr>
      <w:t>effectué</w:t>
    </w:r>
    <w:proofErr w:type="spellEnd"/>
    <w:r w:rsidR="00AE5C35" w:rsidRPr="00AE5C35">
      <w:rPr>
        <w:rFonts w:ascii="Arial" w:hAnsi="Arial" w:cs="Arial"/>
        <w:sz w:val="15"/>
        <w:szCs w:val="15"/>
      </w:rPr>
      <w:t xml:space="preserve"> </w:t>
    </w:r>
    <w:proofErr w:type="spellStart"/>
    <w:r w:rsidR="00AE5C35" w:rsidRPr="00AE5C35">
      <w:rPr>
        <w:rFonts w:ascii="Arial" w:hAnsi="Arial" w:cs="Arial"/>
        <w:sz w:val="15"/>
        <w:szCs w:val="15"/>
      </w:rPr>
      <w:t>l’achat</w:t>
    </w:r>
    <w:proofErr w:type="spellEnd"/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62BBF3A7" w14:textId="2393E16D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08ACC983" wp14:editId="67BB5AF6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BA00CB">
      <w:rPr>
        <w:rFonts w:ascii="Arial" w:hAnsi="Arial" w:cs="Arial"/>
        <w:sz w:val="15"/>
        <w:szCs w:val="15"/>
      </w:rPr>
      <w:t>2</w:t>
    </w:r>
    <w:r w:rsidR="008473A4">
      <w:rPr>
        <w:rFonts w:ascii="Arial" w:hAnsi="Arial" w:cs="Arial"/>
        <w:sz w:val="15"/>
        <w:szCs w:val="15"/>
      </w:rPr>
      <w:t>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proofErr w:type="spellStart"/>
    <w:r w:rsidR="00AE5C35" w:rsidRPr="00AE5C35">
      <w:rPr>
        <w:rFonts w:ascii="Arial" w:hAnsi="Arial" w:cs="Arial"/>
        <w:sz w:val="15"/>
        <w:szCs w:val="15"/>
      </w:rPr>
      <w:t>Cette</w:t>
    </w:r>
    <w:proofErr w:type="spellEnd"/>
    <w:r w:rsidR="00AE5C35" w:rsidRPr="00AE5C35">
      <w:rPr>
        <w:rFonts w:ascii="Arial" w:hAnsi="Arial" w:cs="Arial"/>
        <w:sz w:val="15"/>
        <w:szCs w:val="15"/>
      </w:rPr>
      <w:t xml:space="preserve"> page </w:t>
    </w:r>
    <w:proofErr w:type="spellStart"/>
    <w:r w:rsidR="00AE5C35" w:rsidRPr="00AE5C35">
      <w:rPr>
        <w:rFonts w:ascii="Arial" w:hAnsi="Arial" w:cs="Arial"/>
        <w:sz w:val="15"/>
        <w:szCs w:val="15"/>
      </w:rPr>
      <w:t>peut</w:t>
    </w:r>
    <w:proofErr w:type="spellEnd"/>
    <w:r w:rsidR="00AE5C35" w:rsidRPr="00AE5C35">
      <w:rPr>
        <w:rFonts w:ascii="Arial" w:hAnsi="Arial" w:cs="Arial"/>
        <w:sz w:val="15"/>
        <w:szCs w:val="15"/>
      </w:rPr>
      <w:t xml:space="preserve"> </w:t>
    </w:r>
    <w:proofErr w:type="spellStart"/>
    <w:r w:rsidR="00AE5C35" w:rsidRPr="00AE5C35">
      <w:rPr>
        <w:rFonts w:ascii="Arial" w:hAnsi="Arial" w:cs="Arial"/>
        <w:sz w:val="15"/>
        <w:szCs w:val="15"/>
      </w:rPr>
      <w:t>avoir</w:t>
    </w:r>
    <w:proofErr w:type="spellEnd"/>
    <w:r w:rsidR="00AE5C35" w:rsidRPr="00AE5C35">
      <w:rPr>
        <w:rFonts w:ascii="Arial" w:hAnsi="Arial" w:cs="Arial"/>
        <w:sz w:val="15"/>
        <w:szCs w:val="15"/>
      </w:rPr>
      <w:t xml:space="preserve"> </w:t>
    </w:r>
    <w:proofErr w:type="spellStart"/>
    <w:r w:rsidR="00AE5C35" w:rsidRPr="00AE5C35">
      <w:rPr>
        <w:rFonts w:ascii="Arial" w:hAnsi="Arial" w:cs="Arial"/>
        <w:sz w:val="15"/>
        <w:szCs w:val="15"/>
      </w:rPr>
      <w:t>été</w:t>
    </w:r>
    <w:proofErr w:type="spellEnd"/>
    <w:r w:rsidR="00AE5C35" w:rsidRPr="00AE5C35">
      <w:rPr>
        <w:rFonts w:ascii="Arial" w:hAnsi="Arial" w:cs="Arial"/>
        <w:sz w:val="15"/>
        <w:szCs w:val="15"/>
      </w:rPr>
      <w:t xml:space="preserve"> </w:t>
    </w:r>
    <w:proofErr w:type="spellStart"/>
    <w:r w:rsidR="00AE5C35" w:rsidRPr="00AE5C35">
      <w:rPr>
        <w:rFonts w:ascii="Arial" w:hAnsi="Arial" w:cs="Arial"/>
        <w:sz w:val="15"/>
        <w:szCs w:val="15"/>
      </w:rPr>
      <w:t>modifiée</w:t>
    </w:r>
    <w:proofErr w:type="spellEnd"/>
    <w:r w:rsidR="00AE5C35" w:rsidRPr="00AE5C35">
      <w:rPr>
        <w:rFonts w:ascii="Arial" w:hAnsi="Arial" w:cs="Arial"/>
        <w:sz w:val="15"/>
        <w:szCs w:val="15"/>
      </w:rPr>
      <w:t xml:space="preserve"> de </w:t>
    </w:r>
    <w:proofErr w:type="spellStart"/>
    <w:r w:rsidR="00AE5C35" w:rsidRPr="00AE5C35">
      <w:rPr>
        <w:rFonts w:ascii="Arial" w:hAnsi="Arial" w:cs="Arial"/>
        <w:sz w:val="15"/>
        <w:szCs w:val="15"/>
      </w:rPr>
      <w:t>sa</w:t>
    </w:r>
    <w:proofErr w:type="spellEnd"/>
    <w:r w:rsidR="00AE5C35" w:rsidRPr="00AE5C35">
      <w:rPr>
        <w:rFonts w:ascii="Arial" w:hAnsi="Arial" w:cs="Arial"/>
        <w:sz w:val="15"/>
        <w:szCs w:val="15"/>
      </w:rPr>
      <w:t xml:space="preserve"> </w:t>
    </w:r>
    <w:proofErr w:type="spellStart"/>
    <w:r w:rsidR="00AE5C35" w:rsidRPr="00AE5C35">
      <w:rPr>
        <w:rFonts w:ascii="Arial" w:hAnsi="Arial" w:cs="Arial"/>
        <w:sz w:val="15"/>
        <w:szCs w:val="15"/>
      </w:rPr>
      <w:t>forme</w:t>
    </w:r>
    <w:proofErr w:type="spellEnd"/>
    <w:r w:rsidR="00AE5C35" w:rsidRPr="00AE5C35">
      <w:rPr>
        <w:rFonts w:ascii="Arial" w:hAnsi="Arial" w:cs="Arial"/>
        <w:sz w:val="15"/>
        <w:szCs w:val="15"/>
      </w:rPr>
      <w:t xml:space="preserve"> </w:t>
    </w:r>
    <w:proofErr w:type="spellStart"/>
    <w:r w:rsidR="00AE5C35" w:rsidRPr="00AE5C35">
      <w:rPr>
        <w:rFonts w:ascii="Arial" w:hAnsi="Arial" w:cs="Arial"/>
        <w:sz w:val="15"/>
        <w:szCs w:val="15"/>
      </w:rPr>
      <w:t>initiale</w:t>
    </w:r>
    <w:proofErr w:type="spellEnd"/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7E9CF9" w14:textId="77777777" w:rsidR="00415161" w:rsidRDefault="00415161" w:rsidP="00D34720">
      <w:r>
        <w:separator/>
      </w:r>
    </w:p>
  </w:footnote>
  <w:footnote w:type="continuationSeparator" w:id="0">
    <w:p w14:paraId="2686633F" w14:textId="77777777" w:rsidR="00415161" w:rsidRDefault="00415161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36474" w14:textId="7DB9C0F9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AE5C35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AE5C35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011C4"/>
    <w:rsid w:val="000C30A9"/>
    <w:rsid w:val="000C3325"/>
    <w:rsid w:val="000C4501"/>
    <w:rsid w:val="000D22E9"/>
    <w:rsid w:val="00114581"/>
    <w:rsid w:val="001260EF"/>
    <w:rsid w:val="001B52A0"/>
    <w:rsid w:val="00211CA8"/>
    <w:rsid w:val="002563A5"/>
    <w:rsid w:val="00257E5C"/>
    <w:rsid w:val="002C66A5"/>
    <w:rsid w:val="0034097C"/>
    <w:rsid w:val="00347FB7"/>
    <w:rsid w:val="00366CCD"/>
    <w:rsid w:val="00372BF9"/>
    <w:rsid w:val="00415161"/>
    <w:rsid w:val="00436C5D"/>
    <w:rsid w:val="00437819"/>
    <w:rsid w:val="00452D8D"/>
    <w:rsid w:val="004E175B"/>
    <w:rsid w:val="00537442"/>
    <w:rsid w:val="00645AE6"/>
    <w:rsid w:val="0068533B"/>
    <w:rsid w:val="006A03B4"/>
    <w:rsid w:val="00700890"/>
    <w:rsid w:val="00767914"/>
    <w:rsid w:val="007C7621"/>
    <w:rsid w:val="00822358"/>
    <w:rsid w:val="00825DAC"/>
    <w:rsid w:val="008473A4"/>
    <w:rsid w:val="00862125"/>
    <w:rsid w:val="008B6E39"/>
    <w:rsid w:val="00903874"/>
    <w:rsid w:val="009616D0"/>
    <w:rsid w:val="009706D6"/>
    <w:rsid w:val="009B0772"/>
    <w:rsid w:val="00A17295"/>
    <w:rsid w:val="00A20DF3"/>
    <w:rsid w:val="00A55854"/>
    <w:rsid w:val="00A81A8A"/>
    <w:rsid w:val="00AB5722"/>
    <w:rsid w:val="00AE5C35"/>
    <w:rsid w:val="00B3707F"/>
    <w:rsid w:val="00B46E4A"/>
    <w:rsid w:val="00B77580"/>
    <w:rsid w:val="00BA00CB"/>
    <w:rsid w:val="00BA4864"/>
    <w:rsid w:val="00C05FA4"/>
    <w:rsid w:val="00C7557B"/>
    <w:rsid w:val="00CE74B1"/>
    <w:rsid w:val="00D162D4"/>
    <w:rsid w:val="00D34720"/>
    <w:rsid w:val="00DB61AE"/>
    <w:rsid w:val="00DC537D"/>
    <w:rsid w:val="00E12B3E"/>
    <w:rsid w:val="00E155B4"/>
    <w:rsid w:val="00E37939"/>
    <w:rsid w:val="00EE03C0"/>
    <w:rsid w:val="00F42266"/>
    <w:rsid w:val="00F76C9D"/>
    <w:rsid w:val="00FA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E3586B"/>
  <w15:docId w15:val="{26A60DDF-F6C1-4B72-8566-52DC62160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8533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33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33B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33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33B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33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33B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4</cp:revision>
  <dcterms:created xsi:type="dcterms:W3CDTF">2022-04-11T19:30:00Z</dcterms:created>
  <dcterms:modified xsi:type="dcterms:W3CDTF">2022-06-29T19:46:00Z</dcterms:modified>
</cp:coreProperties>
</file>