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506"/>
        <w:gridCol w:w="4283"/>
        <w:gridCol w:w="4531"/>
      </w:tblGrid>
      <w:tr w:rsidR="00EE29C2" w:rsidRPr="00587179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406F10A5" w:rsidR="00EE29C2" w:rsidRPr="00C70919" w:rsidRDefault="0097673C" w:rsidP="0034503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C70919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répéter une unité pour mesurer une longueur</w:t>
            </w:r>
          </w:p>
        </w:tc>
      </w:tr>
      <w:tr w:rsidR="00661689" w:rsidRPr="00587179" w14:paraId="76008433" w14:textId="77777777" w:rsidTr="00CA7BF4">
        <w:trPr>
          <w:trHeight w:hRule="exact" w:val="1440"/>
        </w:trPr>
        <w:tc>
          <w:tcPr>
            <w:tcW w:w="450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D95FE57" w14:textId="6510C1C8" w:rsidR="00A45A6E" w:rsidRPr="00C70919" w:rsidRDefault="00576669" w:rsidP="00A45A6E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C7091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regarde la queue, mais a de la difficulté </w:t>
            </w:r>
          </w:p>
          <w:p w14:paraId="5E4B3AAD" w14:textId="1E9D3F3B" w:rsidR="00A45A6E" w:rsidRPr="00C70919" w:rsidRDefault="00576669" w:rsidP="00CA7BF4">
            <w:pPr>
              <w:pStyle w:val="Pa6"/>
              <w:ind w:left="27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C7091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à estimer sa longueur avec des unités non standard</w:t>
            </w:r>
            <w:r w:rsidR="00A45A6E" w:rsidRPr="00C7091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1DB24261" w14:textId="77777777" w:rsidR="00CA7BF4" w:rsidRPr="00C70919" w:rsidRDefault="00CA7BF4" w:rsidP="00CA7BF4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57DB202C" w14:textId="772D3E0C" w:rsidR="00345039" w:rsidRPr="00C70919" w:rsidRDefault="00576669" w:rsidP="00A45A6E">
            <w:pPr>
              <w:pStyle w:val="Pa6"/>
              <w:ind w:left="275"/>
              <w:jc w:val="center"/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C7091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« Environ </w:t>
            </w:r>
            <w:r w:rsidR="00A45A6E" w:rsidRPr="00C7091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200 </w:t>
            </w:r>
            <w:r w:rsidRPr="00C7091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trombones </w:t>
            </w:r>
            <w:r w:rsidR="00A45A6E" w:rsidRPr="00C7091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!</w:t>
            </w:r>
            <w:r w:rsidRPr="00C7091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428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3020127A" w:rsidR="00992E9C" w:rsidRPr="00C70919" w:rsidRDefault="00CA7BF4" w:rsidP="002879AB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C7091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mesure la longueur en répétant une unité non standard, mais a de la difficulté à la répéter (laisse des espaces ou des chevauchements</w:t>
            </w:r>
            <w:r w:rsidR="00A45A6E" w:rsidRPr="00C7091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).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8F1B497" w14:textId="5F4B20B7" w:rsidR="00A45A6E" w:rsidRPr="00C70919" w:rsidRDefault="00CA7BF4" w:rsidP="00A45A6E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C7091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mesure la longueur en répétant une </w:t>
            </w:r>
          </w:p>
          <w:p w14:paraId="6BA9EF67" w14:textId="37A96025" w:rsidR="00A45A6E" w:rsidRPr="00C70919" w:rsidRDefault="00CA7BF4" w:rsidP="00A45A6E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C7091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unité non standard, mais a de la difficulté à </w:t>
            </w:r>
          </w:p>
          <w:p w14:paraId="715227A5" w14:textId="5AA94BFE" w:rsidR="00A45A6E" w:rsidRPr="00C70919" w:rsidRDefault="00CA7BF4" w:rsidP="00A45A6E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C7091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garder le compte</w:t>
            </w:r>
            <w:r w:rsidR="00A45A6E" w:rsidRPr="00C7091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7EE7E17E" w14:textId="77777777" w:rsidR="00A45A6E" w:rsidRPr="00C70919" w:rsidRDefault="00A45A6E" w:rsidP="00A45A6E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6E3EB05B" w14:textId="3162C159" w:rsidR="00661689" w:rsidRPr="00C70919" w:rsidRDefault="00CA7BF4" w:rsidP="00CA7BF4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C7091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« Je ne sais pas combien de trombones </w:t>
            </w:r>
            <w:r w:rsidRPr="00C7091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  <w:t>j’ai utilisés</w:t>
            </w:r>
            <w:r w:rsidR="00A45A6E" w:rsidRPr="00C7091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 w:rsidRPr="00C7091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</w:tr>
      <w:tr w:rsidR="00EE29C2" w:rsidRPr="00C70919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14D07986" w:rsidR="00EE29C2" w:rsidRPr="00C70919" w:rsidRDefault="00EE29C2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C70919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97673C" w:rsidRPr="00C70919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C70919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2879AB" w:rsidRPr="00C70919" w14:paraId="06EBD03A" w14:textId="77777777" w:rsidTr="00CA7BF4">
        <w:trPr>
          <w:trHeight w:val="1656"/>
        </w:trPr>
        <w:tc>
          <w:tcPr>
            <w:tcW w:w="4506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92323E" w:rsidRPr="00C70919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92323E" w:rsidRPr="00C70919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92323E" w:rsidRPr="00C70919" w:rsidRDefault="0092323E" w:rsidP="00BD5ACB">
            <w:pPr>
              <w:rPr>
                <w:noProof/>
                <w:lang w:val="fr-FR" w:eastAsia="en-CA"/>
              </w:rPr>
            </w:pPr>
          </w:p>
        </w:tc>
      </w:tr>
      <w:tr w:rsidR="002879AB" w:rsidRPr="00C70919" w14:paraId="0D590949" w14:textId="77777777" w:rsidTr="002879AB">
        <w:trPr>
          <w:trHeight w:hRule="exact" w:val="112"/>
        </w:trPr>
        <w:tc>
          <w:tcPr>
            <w:tcW w:w="450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C70919" w:rsidRDefault="00DB4EC8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283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C70919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C70919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2879AB" w:rsidRPr="00587179" w14:paraId="72AC45F2" w14:textId="77777777" w:rsidTr="00CA7BF4">
        <w:trPr>
          <w:trHeight w:hRule="exact" w:val="2952"/>
        </w:trPr>
        <w:tc>
          <w:tcPr>
            <w:tcW w:w="450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1248E8F" w14:textId="7971D907" w:rsidR="00A45A6E" w:rsidRPr="00C70919" w:rsidRDefault="00CA7BF4" w:rsidP="00A45A6E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C7091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mesure la longueur en répétant une </w:t>
            </w:r>
          </w:p>
          <w:p w14:paraId="6891B762" w14:textId="146E5531" w:rsidR="006A588E" w:rsidRPr="00C70919" w:rsidRDefault="00957A1E" w:rsidP="002879AB">
            <w:pPr>
              <w:pStyle w:val="Pa6"/>
              <w:spacing w:after="120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57A1E"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193D88A" wp14:editId="7D33F66D">
                      <wp:simplePos x="0" y="0"/>
                      <wp:positionH relativeFrom="column">
                        <wp:posOffset>584835</wp:posOffset>
                      </wp:positionH>
                      <wp:positionV relativeFrom="paragraph">
                        <wp:posOffset>313690</wp:posOffset>
                      </wp:positionV>
                      <wp:extent cx="1676400" cy="108585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0" cy="1085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19025A" w14:textId="70F08F84" w:rsidR="00957A1E" w:rsidRDefault="00957A1E"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57BEB84F" wp14:editId="6666A01F">
                                        <wp:extent cx="1344962" cy="1009650"/>
                                        <wp:effectExtent l="0" t="0" r="7620" b="0"/>
                                        <wp:docPr id="4" name="Pictur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p01_mINT_a03_ma2_tc-FR.jpg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62187" cy="102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w14:anchorId="7193D88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6.05pt;margin-top:24.7pt;width:132pt;height:8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" stroked="f">
                      <v:textbox>
                        <w:txbxContent>
                          <w:p w14:paraId="3819025A" w14:textId="70F08F84" w:rsidR="00957A1E" w:rsidRDefault="00957A1E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57BEB84F" wp14:editId="6666A01F">
                                  <wp:extent cx="1344962" cy="1009650"/>
                                  <wp:effectExtent l="0" t="0" r="762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01_mINT_a03_ma2_tc-FR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2187" cy="102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A7BF4" w:rsidRPr="00C7091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seule unité non standard, mais ignore la quantité en surplus</w:t>
            </w:r>
            <w:r w:rsidR="00A45A6E" w:rsidRPr="00C7091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040B9AF2" w14:textId="2AE0FD9E" w:rsidR="00A45A6E" w:rsidRPr="00C70919" w:rsidRDefault="00957A1E" w:rsidP="00A45A6E">
            <w:pPr>
              <w:pStyle w:val="Pa6"/>
              <w:ind w:left="275"/>
              <w:jc w:val="center"/>
              <w:rPr>
                <w:lang w:val="fr-FR"/>
              </w:rPr>
            </w:pPr>
            <w:r w:rsidRPr="00957A1E"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507F5151" wp14:editId="5AF2414F">
                      <wp:simplePos x="0" y="0"/>
                      <wp:positionH relativeFrom="column">
                        <wp:posOffset>737235</wp:posOffset>
                      </wp:positionH>
                      <wp:positionV relativeFrom="paragraph">
                        <wp:posOffset>1045845</wp:posOffset>
                      </wp:positionV>
                      <wp:extent cx="1190625" cy="276225"/>
                      <wp:effectExtent l="0" t="0" r="9525" b="952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06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DF20F8" w14:textId="7D395983" w:rsidR="00957A1E" w:rsidRPr="00957A1E" w:rsidRDefault="00957A1E" w:rsidP="00957A1E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957A1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« 3 trombones 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w14:anchorId="507F5151" id="_x0000_s1027" type="#_x0000_t202" style="position:absolute;left:0;text-align:left;margin-left:58.05pt;margin-top:82.35pt;width:93.75pt;height:2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" stroked="f">
                      <v:textbox>
                        <w:txbxContent>
                          <w:p w14:paraId="42DF20F8" w14:textId="7D395983" w:rsidR="00957A1E" w:rsidRPr="00957A1E" w:rsidRDefault="00957A1E" w:rsidP="00957A1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57A1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« 3 trombones 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8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BFC3CC8" w14:textId="7A9C5952" w:rsidR="00A45A6E" w:rsidRPr="00C70919" w:rsidRDefault="00CA7BF4" w:rsidP="002879AB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C7091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mesure la longueur en répétant </w:t>
            </w:r>
            <w:r w:rsidR="001A1642" w:rsidRPr="00C7091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C7091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une seule unité non standard, mais oublie d’inclure l’unité quand il indique la mesure</w:t>
            </w:r>
            <w:r w:rsidR="00A45A6E" w:rsidRPr="00C7091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3DF42961" w14:textId="77777777" w:rsidR="00A45A6E" w:rsidRPr="00C70919" w:rsidRDefault="00A45A6E" w:rsidP="00A45A6E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63ED580B" w14:textId="181D219C" w:rsidR="00992E9C" w:rsidRPr="00C70919" w:rsidRDefault="00CA7BF4" w:rsidP="00A45A6E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C7091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C’est environ</w:t>
            </w:r>
            <w:r w:rsidR="00A45A6E" w:rsidRPr="00C7091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3</w:t>
            </w:r>
            <w:r w:rsidRPr="00C7091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de</w:t>
            </w:r>
            <w:r w:rsidR="00A45A6E" w:rsidRPr="00C7091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long.</w:t>
            </w:r>
            <w:r w:rsidRPr="00C7091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B1BB0EA" w14:textId="0CED1520" w:rsidR="00A45A6E" w:rsidRPr="00C70919" w:rsidRDefault="005E7220" w:rsidP="00A45A6E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C7091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réussit à mesurer la longueur en </w:t>
            </w:r>
          </w:p>
          <w:p w14:paraId="305EC89A" w14:textId="128B92F6" w:rsidR="00A45A6E" w:rsidRPr="00C70919" w:rsidRDefault="005E7220" w:rsidP="00A45A6E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C7091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répétant une seule unité non standard et inclut </w:t>
            </w:r>
          </w:p>
          <w:p w14:paraId="3F4297F5" w14:textId="6451F0C1" w:rsidR="00A45A6E" w:rsidRPr="00C70919" w:rsidRDefault="005E7220" w:rsidP="00A45A6E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C7091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l’unité avec ses mesures</w:t>
            </w:r>
            <w:r w:rsidR="00A45A6E" w:rsidRPr="00C7091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3BC0A428" w14:textId="77777777" w:rsidR="00A45A6E" w:rsidRPr="00C70919" w:rsidRDefault="00A45A6E" w:rsidP="00A45A6E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6EA2B2A5" w14:textId="16B09CC4" w:rsidR="00BE7BA6" w:rsidRPr="00C70919" w:rsidRDefault="005E7220" w:rsidP="00A45A6E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C7091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C’est un peu plus que 3 trombones de long. »</w:t>
            </w:r>
          </w:p>
        </w:tc>
      </w:tr>
      <w:tr w:rsidR="00BE7BA6" w:rsidRPr="00C70919" w14:paraId="2990543E" w14:textId="77777777" w:rsidTr="00FE0BBF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59DFCEB9" w:rsidR="00BE7BA6" w:rsidRPr="00C70919" w:rsidRDefault="00BE7BA6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C70919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97673C" w:rsidRPr="00C70919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C70919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C70919" w14:paraId="2FDA25CD" w14:textId="77777777" w:rsidTr="00CA7BF4">
        <w:trPr>
          <w:trHeight w:val="1728"/>
        </w:trPr>
        <w:tc>
          <w:tcPr>
            <w:tcW w:w="4506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4D81A56A" w:rsidR="0092323E" w:rsidRPr="00C70919" w:rsidRDefault="0092323E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283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92323E" w:rsidRPr="00C70919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92323E" w:rsidRPr="00C70919" w:rsidRDefault="0092323E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77777777" w:rsidR="00F10556" w:rsidRPr="00C70919" w:rsidRDefault="00F10556" w:rsidP="00FD2B2E">
      <w:pPr>
        <w:rPr>
          <w:lang w:val="fr-FR"/>
        </w:rPr>
      </w:pPr>
    </w:p>
    <w:sectPr w:rsidR="00F10556" w:rsidRPr="00C70919" w:rsidSect="00E71CBF">
      <w:headerReference w:type="default" r:id="rId10"/>
      <w:footerReference w:type="default" r:id="rId11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535C2" w14:textId="77777777" w:rsidR="007C2ACE" w:rsidRDefault="007C2ACE" w:rsidP="00CA2529">
      <w:pPr>
        <w:spacing w:after="0" w:line="240" w:lineRule="auto"/>
      </w:pPr>
      <w:r>
        <w:separator/>
      </w:r>
    </w:p>
  </w:endnote>
  <w:endnote w:type="continuationSeparator" w:id="0">
    <w:p w14:paraId="1A507461" w14:textId="77777777" w:rsidR="007C2ACE" w:rsidRDefault="007C2ACE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3EA287FF" w:rsidR="0028676E" w:rsidRPr="00957A1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957A1E">
      <w:rPr>
        <w:rFonts w:ascii="Arial" w:hAnsi="Arial" w:cs="Arial"/>
        <w:b/>
        <w:sz w:val="15"/>
        <w:szCs w:val="15"/>
        <w:lang w:val="fr-CA"/>
      </w:rPr>
      <w:t>Matholog</w:t>
    </w:r>
    <w:r w:rsidR="0097673C" w:rsidRPr="00957A1E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957A1E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957A1E">
      <w:rPr>
        <w:rFonts w:ascii="Arial" w:hAnsi="Arial" w:cs="Arial"/>
        <w:b/>
        <w:sz w:val="15"/>
        <w:szCs w:val="15"/>
        <w:lang w:val="fr-CA"/>
      </w:rPr>
      <w:t>2</w:t>
    </w:r>
    <w:r w:rsidRPr="00957A1E">
      <w:rPr>
        <w:rFonts w:ascii="Arial" w:hAnsi="Arial" w:cs="Arial"/>
        <w:sz w:val="15"/>
        <w:szCs w:val="15"/>
        <w:lang w:val="fr-CA"/>
      </w:rPr>
      <w:tab/>
    </w:r>
    <w:r w:rsidR="0097673C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957A1E">
      <w:rPr>
        <w:rFonts w:ascii="Arial" w:hAnsi="Arial" w:cs="Arial"/>
        <w:sz w:val="15"/>
        <w:szCs w:val="15"/>
        <w:lang w:val="fr-CA"/>
      </w:rPr>
      <w:t xml:space="preserve">. </w:t>
    </w:r>
    <w:r w:rsidRPr="00957A1E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714ED">
      <w:rPr>
        <w:rFonts w:ascii="Arial" w:hAnsi="Arial" w:cs="Arial"/>
        <w:sz w:val="15"/>
        <w:szCs w:val="15"/>
        <w:lang w:val="fr-CA"/>
      </w:rPr>
      <w:t xml:space="preserve"> Copyright © 2023</w:t>
    </w:r>
    <w:r w:rsidRPr="00957A1E">
      <w:rPr>
        <w:rFonts w:ascii="Arial" w:hAnsi="Arial" w:cs="Arial"/>
        <w:sz w:val="15"/>
        <w:szCs w:val="15"/>
        <w:lang w:val="fr-CA"/>
      </w:rPr>
      <w:t xml:space="preserve"> Pearson Canada Inc.</w:t>
    </w:r>
    <w:r w:rsidRPr="00957A1E">
      <w:rPr>
        <w:rFonts w:ascii="Arial" w:hAnsi="Arial" w:cs="Arial"/>
        <w:sz w:val="15"/>
        <w:szCs w:val="15"/>
        <w:lang w:val="fr-CA"/>
      </w:rPr>
      <w:tab/>
    </w:r>
    <w:r w:rsidR="0097673C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57A1E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CC0C4" w14:textId="77777777" w:rsidR="007C2ACE" w:rsidRDefault="007C2ACE" w:rsidP="00CA2529">
      <w:pPr>
        <w:spacing w:after="0" w:line="240" w:lineRule="auto"/>
      </w:pPr>
      <w:r>
        <w:separator/>
      </w:r>
    </w:p>
  </w:footnote>
  <w:footnote w:type="continuationSeparator" w:id="0">
    <w:p w14:paraId="09DF40B3" w14:textId="77777777" w:rsidR="007C2ACE" w:rsidRDefault="007C2ACE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308DE214" w:rsidR="00E613E3" w:rsidRPr="0097673C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97673C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697C8CF">
              <wp:simplePos x="0" y="0"/>
              <wp:positionH relativeFrom="column">
                <wp:posOffset>-13335</wp:posOffset>
              </wp:positionH>
              <wp:positionV relativeFrom="paragraph">
                <wp:posOffset>120015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24D3B621" w:rsidR="00E613E3" w:rsidRPr="00CB2021" w:rsidRDefault="0097673C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</w:t>
                          </w:r>
                          <w:r w:rsidR="00E5074A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esure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-1.05pt;margin-top:9.4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" filled="f" stroked="f">
              <v:textbox>
                <w:txbxContent>
                  <w:p w14:paraId="2521030B" w14:textId="24D3B621" w:rsidR="00E613E3" w:rsidRPr="00CB2021" w:rsidRDefault="0097673C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La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m</w:t>
                    </w:r>
                    <w:r w:rsidR="00E5074A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esure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 w:rsidRPr="0097673C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 w:rsidRPr="0097673C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97673C">
      <w:rPr>
        <w:lang w:val="fr-FR"/>
      </w:rPr>
      <w:tab/>
    </w:r>
    <w:r w:rsidR="00CA2529" w:rsidRPr="0097673C">
      <w:rPr>
        <w:lang w:val="fr-FR"/>
      </w:rPr>
      <w:tab/>
    </w:r>
    <w:r w:rsidR="00CA2529" w:rsidRPr="0097673C">
      <w:rPr>
        <w:lang w:val="fr-FR"/>
      </w:rPr>
      <w:tab/>
    </w:r>
    <w:r w:rsidR="00207CC0" w:rsidRPr="0097673C">
      <w:rPr>
        <w:lang w:val="fr-FR"/>
      </w:rPr>
      <w:tab/>
    </w:r>
    <w:r w:rsidR="00FD2B2E" w:rsidRPr="0097673C">
      <w:rPr>
        <w:lang w:val="fr-FR"/>
      </w:rPr>
      <w:tab/>
    </w:r>
    <w:r w:rsidR="0097673C" w:rsidRPr="0097673C">
      <w:rPr>
        <w:rFonts w:ascii="Arial" w:hAnsi="Arial" w:cs="Arial"/>
        <w:b/>
        <w:sz w:val="36"/>
        <w:szCs w:val="36"/>
        <w:lang w:val="fr-FR"/>
      </w:rPr>
      <w:t>Fiche</w:t>
    </w:r>
    <w:r w:rsidR="00E613E3" w:rsidRPr="0097673C">
      <w:rPr>
        <w:rFonts w:ascii="Arial" w:hAnsi="Arial" w:cs="Arial"/>
        <w:b/>
        <w:sz w:val="36"/>
        <w:szCs w:val="36"/>
        <w:lang w:val="fr-FR"/>
      </w:rPr>
      <w:t xml:space="preserve"> </w:t>
    </w:r>
    <w:r w:rsidR="009714ED">
      <w:rPr>
        <w:rFonts w:ascii="Arial" w:hAnsi="Arial" w:cs="Arial"/>
        <w:b/>
        <w:sz w:val="36"/>
        <w:szCs w:val="36"/>
        <w:lang w:val="fr-FR"/>
      </w:rPr>
      <w:t>48</w:t>
    </w:r>
    <w:r w:rsidR="0097673C" w:rsidRPr="0097673C">
      <w:rPr>
        <w:rFonts w:ascii="Arial" w:hAnsi="Arial" w:cs="Arial"/>
        <w:b/>
        <w:sz w:val="36"/>
        <w:szCs w:val="36"/>
        <w:lang w:val="fr-FR"/>
      </w:rPr>
      <w:t> </w:t>
    </w:r>
    <w:r w:rsidR="00E613E3" w:rsidRPr="0097673C">
      <w:rPr>
        <w:rFonts w:ascii="Arial" w:hAnsi="Arial" w:cs="Arial"/>
        <w:b/>
        <w:sz w:val="36"/>
        <w:szCs w:val="36"/>
        <w:lang w:val="fr-FR"/>
      </w:rPr>
      <w:t xml:space="preserve">: </w:t>
    </w:r>
    <w:r w:rsidR="0097673C" w:rsidRPr="0097673C">
      <w:rPr>
        <w:rFonts w:ascii="Arial" w:hAnsi="Arial" w:cs="Arial"/>
        <w:b/>
        <w:sz w:val="36"/>
        <w:szCs w:val="36"/>
        <w:lang w:val="fr-FR"/>
      </w:rPr>
      <w:t>Évaluation de l’activit</w:t>
    </w:r>
    <w:r w:rsidR="00DF3725" w:rsidRPr="00DF3725">
      <w:rPr>
        <w:rFonts w:ascii="Arial" w:hAnsi="Arial" w:cs="Arial"/>
        <w:b/>
        <w:sz w:val="36"/>
        <w:szCs w:val="36"/>
        <w:lang w:val="fr-FR"/>
      </w:rPr>
      <w:t>é</w:t>
    </w:r>
    <w:r w:rsidR="00DF3725">
      <w:rPr>
        <w:rFonts w:ascii="Arial" w:hAnsi="Arial" w:cs="Arial"/>
        <w:b/>
        <w:sz w:val="36"/>
        <w:szCs w:val="36"/>
        <w:lang w:val="fr-FR"/>
      </w:rPr>
      <w:t xml:space="preserve"> </w:t>
    </w:r>
    <w:r w:rsidR="0097673C" w:rsidRPr="0097673C">
      <w:rPr>
        <w:rFonts w:ascii="Arial" w:hAnsi="Arial" w:cs="Arial"/>
        <w:b/>
        <w:sz w:val="36"/>
        <w:szCs w:val="36"/>
        <w:lang w:val="fr-FR"/>
      </w:rPr>
      <w:t>d’i</w:t>
    </w:r>
    <w:r w:rsidR="00DF1C8E" w:rsidRPr="0097673C">
      <w:rPr>
        <w:rFonts w:ascii="Arial" w:hAnsi="Arial" w:cs="Arial"/>
        <w:b/>
        <w:sz w:val="36"/>
        <w:szCs w:val="36"/>
        <w:lang w:val="fr-FR"/>
      </w:rPr>
      <w:t xml:space="preserve">ntervention </w:t>
    </w:r>
    <w:r w:rsidR="00587179">
      <w:rPr>
        <w:rFonts w:ascii="Arial" w:hAnsi="Arial" w:cs="Arial"/>
        <w:b/>
        <w:sz w:val="36"/>
        <w:szCs w:val="36"/>
        <w:lang w:val="fr-FR"/>
      </w:rPr>
      <w:t>2</w:t>
    </w:r>
  </w:p>
  <w:p w14:paraId="4033973E" w14:textId="3777BEA8" w:rsidR="00CA2529" w:rsidRPr="0097673C" w:rsidRDefault="0097673C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97673C">
      <w:rPr>
        <w:rFonts w:ascii="Arial" w:hAnsi="Arial" w:cs="Arial"/>
        <w:b/>
        <w:sz w:val="28"/>
        <w:szCs w:val="28"/>
        <w:lang w:val="fr-FR"/>
      </w:rPr>
      <w:t>Répéter l’u</w:t>
    </w:r>
    <w:r w:rsidR="00A45A6E" w:rsidRPr="0097673C">
      <w:rPr>
        <w:rFonts w:ascii="Arial" w:hAnsi="Arial" w:cs="Arial"/>
        <w:b/>
        <w:sz w:val="28"/>
        <w:szCs w:val="28"/>
        <w:lang w:val="fr-FR"/>
      </w:rPr>
      <w:t>nit</w:t>
    </w:r>
    <w:r w:rsidRPr="0097673C">
      <w:rPr>
        <w:rFonts w:ascii="Arial" w:hAnsi="Arial" w:cs="Arial"/>
        <w:b/>
        <w:sz w:val="28"/>
        <w:szCs w:val="28"/>
        <w:lang w:val="fr-FR"/>
      </w:rPr>
      <w:t>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199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50E5C"/>
    <w:rsid w:val="0008174D"/>
    <w:rsid w:val="00097C8F"/>
    <w:rsid w:val="000C2970"/>
    <w:rsid w:val="000C7349"/>
    <w:rsid w:val="000F43C1"/>
    <w:rsid w:val="00112FF1"/>
    <w:rsid w:val="00192706"/>
    <w:rsid w:val="001A1642"/>
    <w:rsid w:val="001A7920"/>
    <w:rsid w:val="00207CC0"/>
    <w:rsid w:val="00254851"/>
    <w:rsid w:val="00270D20"/>
    <w:rsid w:val="0028676E"/>
    <w:rsid w:val="002879AB"/>
    <w:rsid w:val="002C432C"/>
    <w:rsid w:val="002C4CB2"/>
    <w:rsid w:val="002C55AB"/>
    <w:rsid w:val="002C7624"/>
    <w:rsid w:val="003014A9"/>
    <w:rsid w:val="00345039"/>
    <w:rsid w:val="003748D8"/>
    <w:rsid w:val="00483555"/>
    <w:rsid w:val="00493ECF"/>
    <w:rsid w:val="0052693C"/>
    <w:rsid w:val="00543A9A"/>
    <w:rsid w:val="00576669"/>
    <w:rsid w:val="00581577"/>
    <w:rsid w:val="00587179"/>
    <w:rsid w:val="005B3A77"/>
    <w:rsid w:val="005B7D0F"/>
    <w:rsid w:val="005E7220"/>
    <w:rsid w:val="00636F12"/>
    <w:rsid w:val="00661689"/>
    <w:rsid w:val="00685D70"/>
    <w:rsid w:val="00696ABC"/>
    <w:rsid w:val="006A588E"/>
    <w:rsid w:val="006E0ABD"/>
    <w:rsid w:val="006E5844"/>
    <w:rsid w:val="00710C0F"/>
    <w:rsid w:val="00741178"/>
    <w:rsid w:val="007A6B78"/>
    <w:rsid w:val="007C2ACE"/>
    <w:rsid w:val="007D6D69"/>
    <w:rsid w:val="007E7BCC"/>
    <w:rsid w:val="00832B16"/>
    <w:rsid w:val="0092323E"/>
    <w:rsid w:val="009304D0"/>
    <w:rsid w:val="00957A1E"/>
    <w:rsid w:val="009714ED"/>
    <w:rsid w:val="0097673C"/>
    <w:rsid w:val="00992E9C"/>
    <w:rsid w:val="00994C77"/>
    <w:rsid w:val="009B6FF8"/>
    <w:rsid w:val="009E0019"/>
    <w:rsid w:val="00A43E96"/>
    <w:rsid w:val="00A45A6E"/>
    <w:rsid w:val="00AE494A"/>
    <w:rsid w:val="00B8168D"/>
    <w:rsid w:val="00B949BE"/>
    <w:rsid w:val="00B9593A"/>
    <w:rsid w:val="00BA072D"/>
    <w:rsid w:val="00BA10A4"/>
    <w:rsid w:val="00BB514F"/>
    <w:rsid w:val="00BD5ACB"/>
    <w:rsid w:val="00BE7BA6"/>
    <w:rsid w:val="00C70919"/>
    <w:rsid w:val="00C72956"/>
    <w:rsid w:val="00C85AE2"/>
    <w:rsid w:val="00C957B8"/>
    <w:rsid w:val="00CA2529"/>
    <w:rsid w:val="00CA7BF4"/>
    <w:rsid w:val="00CB2021"/>
    <w:rsid w:val="00CE7CF2"/>
    <w:rsid w:val="00CF3ED1"/>
    <w:rsid w:val="00D222E0"/>
    <w:rsid w:val="00D7596A"/>
    <w:rsid w:val="00DA1368"/>
    <w:rsid w:val="00DB4EC8"/>
    <w:rsid w:val="00DD6F23"/>
    <w:rsid w:val="00DF1C8E"/>
    <w:rsid w:val="00DF3725"/>
    <w:rsid w:val="00E16179"/>
    <w:rsid w:val="00E21EE5"/>
    <w:rsid w:val="00E45E3B"/>
    <w:rsid w:val="00E5074A"/>
    <w:rsid w:val="00E613E3"/>
    <w:rsid w:val="00E71CBF"/>
    <w:rsid w:val="00EE29C2"/>
    <w:rsid w:val="00F10556"/>
    <w:rsid w:val="00F34E9B"/>
    <w:rsid w:val="00F358C6"/>
    <w:rsid w:val="00F509B1"/>
    <w:rsid w:val="00F666E9"/>
    <w:rsid w:val="00F86C1E"/>
    <w:rsid w:val="00FA7B44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2879A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79A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79A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79A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79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2EF14-EE20-544B-B4B1-0839AD072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2022-10-17T20:43:00Z</dcterms:created>
  <dcterms:modified xsi:type="dcterms:W3CDTF">2022-10-17T20:44:00Z</dcterms:modified>
</cp:coreProperties>
</file>