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081"/>
        <w:gridCol w:w="4708"/>
        <w:gridCol w:w="4648"/>
      </w:tblGrid>
      <w:tr w:rsidR="00EE29C2" w:rsidRPr="00B35852" w14:paraId="2E39B3F8" w14:textId="77777777" w:rsidTr="003A4709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F27882" w:rsidR="00EE29C2" w:rsidRPr="005C4668" w:rsidRDefault="005C466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C466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recouvrir des contours de différentes façons</w:t>
            </w:r>
          </w:p>
        </w:tc>
      </w:tr>
      <w:tr w:rsidR="003A4709" w:rsidRPr="005C4668" w14:paraId="76008433" w14:textId="77777777" w:rsidTr="00AE7F2C">
        <w:trPr>
          <w:trHeight w:hRule="exact" w:val="2304"/>
        </w:trPr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F31A7" w14:textId="06414796" w:rsidR="006D25F2" w:rsidRPr="005C4668" w:rsidRDefault="005C4668" w:rsidP="003A470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figures, mais place les blocs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hasard ou laisse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espaces / des chevauchements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F262FBE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/>
              </w:rPr>
              <w:drawing>
                <wp:inline distT="0" distB="0" distL="0" distR="0" wp14:anchorId="48D1C786" wp14:editId="3EA19BB4">
                  <wp:extent cx="749935" cy="861412"/>
                  <wp:effectExtent l="0" t="0" r="12065" b="2540"/>
                  <wp:docPr id="1" name="Picture 1" descr="../../../Mathology%202/BLM%20WORKING%20FILES/Assessment%20BLM%20art/Box2_assessmentBLM%20TR%20Art/m2_gINT_a05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INT_a05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66" cy="8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3C6B45" w14:textId="35F283BA" w:rsidR="00D21206" w:rsidRPr="005C4668" w:rsidRDefault="00B4100E" w:rsidP="00D47DD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4100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CBAA77" wp14:editId="355B6EF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434340</wp:posOffset>
                      </wp:positionV>
                      <wp:extent cx="2333625" cy="965835"/>
                      <wp:effectExtent l="0" t="0" r="9525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96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B4089" w14:textId="13D7FBD1" w:rsidR="00B4100E" w:rsidRDefault="00B4100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FE4494E" wp14:editId="361C8F11">
                                        <wp:extent cx="2047875" cy="858576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2_gINT_a05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4086" cy="861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3CBA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75pt;margin-top:34.2pt;width:183.75pt;height:7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" stroked="f">
                      <v:textbox>
                        <w:txbxContent>
                          <w:p w14:paraId="061B4089" w14:textId="13D7FBD1" w:rsidR="00B4100E" w:rsidRDefault="00B4100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FE4494E" wp14:editId="361C8F11">
                                  <wp:extent cx="2047875" cy="85857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2_gINT_a05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4086" cy="861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 w:rsid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mais essaie toujours de placer des blocs</w:t>
            </w:r>
            <w:r w:rsidR="005C4668"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correspondants dans la même position relative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858E914" w:rsidR="00E628F4" w:rsidRPr="005C4668" w:rsidRDefault="00E628F4" w:rsidP="00E628F4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8F114" w14:textId="55F5CA1C" w:rsidR="00D21206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mais utilise seulement des triangles verts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E3983BC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/>
              </w:rPr>
              <w:drawing>
                <wp:inline distT="0" distB="0" distL="0" distR="0" wp14:anchorId="20A6EB98" wp14:editId="198BD440">
                  <wp:extent cx="711835" cy="817648"/>
                  <wp:effectExtent l="0" t="0" r="0" b="0"/>
                  <wp:docPr id="4" name="Picture 4" descr="../../../Mathology%202/BLM%20WORKING%20FILES/Assessment%20BLM%20art/Box2_assessmentBLM%20TR%20Art/m2_gINT_a05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INT_a05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79" cy="83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5C4668" w14:paraId="01BA3F47" w14:textId="77777777" w:rsidTr="003A470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A6FBFF5" w:rsidR="00EE29C2" w:rsidRPr="005C466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C4668"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C4668" w14:paraId="06EBD03A" w14:textId="77777777" w:rsidTr="00AE7F2C">
        <w:trPr>
          <w:trHeight w:val="1512"/>
        </w:trPr>
        <w:tc>
          <w:tcPr>
            <w:tcW w:w="40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FBCDA3E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C4668" w14:paraId="0D590949" w14:textId="77777777" w:rsidTr="003A4709">
        <w:trPr>
          <w:trHeight w:hRule="exact" w:val="112"/>
        </w:trPr>
        <w:tc>
          <w:tcPr>
            <w:tcW w:w="40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C466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7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C466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C466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C4668" w14:paraId="72AC45F2" w14:textId="77777777" w:rsidTr="00AE7F2C">
        <w:trPr>
          <w:trHeight w:hRule="exact" w:val="2448"/>
        </w:trPr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05090" w14:textId="252DE8CB" w:rsidR="00D21206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d’une façon, mais enlève tous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blocs pour la remplir d’une autre façon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040679E5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/>
              </w:rPr>
              <w:drawing>
                <wp:inline distT="0" distB="0" distL="0" distR="0" wp14:anchorId="3E7F9098" wp14:editId="1BFB719D">
                  <wp:extent cx="737235" cy="845123"/>
                  <wp:effectExtent l="0" t="0" r="0" b="0"/>
                  <wp:docPr id="6" name="Picture 6" descr="../../../Mathology%202/BLM%20WORKING%20FILES/Assessment%20BLM%20art/Box2_assessmentBLM%20TR%20Art/m2_gINT_a05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INT_a05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60" cy="85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8860F7A" w:rsidR="006A6930" w:rsidRPr="005C4668" w:rsidRDefault="005C4668" w:rsidP="00E628F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d’une façon et remplace des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blocs par d’autres blocs pour la remplir d’une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façon, mais a de la difficulté à décrire /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F7D1A" w14:textId="0F055219" w:rsidR="006A6930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de plus d’une façon et utilise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langage mathématique pour décrire ou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603A8407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/>
              </w:rPr>
              <w:drawing>
                <wp:inline distT="0" distB="0" distL="0" distR="0" wp14:anchorId="2DF4DE84" wp14:editId="1302AEB1">
                  <wp:extent cx="1575435" cy="866027"/>
                  <wp:effectExtent l="0" t="0" r="0" b="0"/>
                  <wp:docPr id="8" name="Picture 8" descr="../../../Mathology%202/BLM%20WORKING%20FILES/Assessment%20BLM%20art/Box2_assessmentBLM%20TR%20Art/m2_gINT_a05_t05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INT_a05_t05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72" cy="89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6" w:rsidRPr="005C4668" w14:paraId="2990543E" w14:textId="77777777" w:rsidTr="003A470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EFE618B" w:rsidR="00BE7BA6" w:rsidRPr="005C466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C4668"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C4668" w14:paraId="2FDA25CD" w14:textId="77777777" w:rsidTr="00AE7F2C">
        <w:trPr>
          <w:trHeight w:val="1512"/>
        </w:trPr>
        <w:tc>
          <w:tcPr>
            <w:tcW w:w="40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C466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C466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C4668" w:rsidRDefault="00F10556" w:rsidP="00FD2B2E">
      <w:pPr>
        <w:rPr>
          <w:lang w:val="fr-FR"/>
        </w:rPr>
      </w:pPr>
    </w:p>
    <w:sectPr w:rsidR="00F10556" w:rsidRPr="005C4668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52F8" w14:textId="77777777" w:rsidR="00357248" w:rsidRDefault="00357248" w:rsidP="00CA2529">
      <w:pPr>
        <w:spacing w:after="0" w:line="240" w:lineRule="auto"/>
      </w:pPr>
      <w:r>
        <w:separator/>
      </w:r>
    </w:p>
  </w:endnote>
  <w:endnote w:type="continuationSeparator" w:id="0">
    <w:p w14:paraId="38A4DF6F" w14:textId="77777777" w:rsidR="00357248" w:rsidRDefault="0035724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48FE8F" w:rsidR="0028676E" w:rsidRPr="00B4100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4100E">
      <w:rPr>
        <w:rFonts w:ascii="Arial" w:hAnsi="Arial" w:cs="Arial"/>
        <w:b/>
        <w:sz w:val="15"/>
        <w:szCs w:val="15"/>
        <w:lang w:val="fr-CA"/>
      </w:rPr>
      <w:t>Matholog</w:t>
    </w:r>
    <w:r w:rsidR="00366195" w:rsidRPr="00B4100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4100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4100E">
      <w:rPr>
        <w:rFonts w:ascii="Arial" w:hAnsi="Arial" w:cs="Arial"/>
        <w:b/>
        <w:sz w:val="15"/>
        <w:szCs w:val="15"/>
        <w:lang w:val="fr-CA"/>
      </w:rPr>
      <w:t>2</w:t>
    </w:r>
    <w:r w:rsidRPr="00B4100E">
      <w:rPr>
        <w:rFonts w:ascii="Arial" w:hAnsi="Arial" w:cs="Arial"/>
        <w:sz w:val="15"/>
        <w:szCs w:val="15"/>
        <w:lang w:val="fr-CA"/>
      </w:rPr>
      <w:tab/>
    </w:r>
    <w:r w:rsidR="0036619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4100E">
      <w:rPr>
        <w:rFonts w:ascii="Arial" w:hAnsi="Arial" w:cs="Arial"/>
        <w:sz w:val="15"/>
        <w:szCs w:val="15"/>
        <w:lang w:val="fr-CA"/>
      </w:rPr>
      <w:t xml:space="preserve">. </w:t>
    </w:r>
    <w:r w:rsidRPr="00B4100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46E9">
      <w:rPr>
        <w:rFonts w:ascii="Arial" w:hAnsi="Arial" w:cs="Arial"/>
        <w:sz w:val="15"/>
        <w:szCs w:val="15"/>
        <w:lang w:val="fr-CA"/>
      </w:rPr>
      <w:t xml:space="preserve"> Copyright © 2023</w:t>
    </w:r>
    <w:r w:rsidRPr="00B4100E">
      <w:rPr>
        <w:rFonts w:ascii="Arial" w:hAnsi="Arial" w:cs="Arial"/>
        <w:sz w:val="15"/>
        <w:szCs w:val="15"/>
        <w:lang w:val="fr-CA"/>
      </w:rPr>
      <w:t xml:space="preserve"> Pearson Canada Inc.</w:t>
    </w:r>
    <w:r w:rsidRPr="00B4100E">
      <w:rPr>
        <w:rFonts w:ascii="Arial" w:hAnsi="Arial" w:cs="Arial"/>
        <w:sz w:val="15"/>
        <w:szCs w:val="15"/>
        <w:lang w:val="fr-CA"/>
      </w:rPr>
      <w:tab/>
    </w:r>
    <w:r w:rsidR="0036619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4100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5005" w14:textId="77777777" w:rsidR="00357248" w:rsidRDefault="00357248" w:rsidP="00CA2529">
      <w:pPr>
        <w:spacing w:after="0" w:line="240" w:lineRule="auto"/>
      </w:pPr>
      <w:r>
        <w:separator/>
      </w:r>
    </w:p>
  </w:footnote>
  <w:footnote w:type="continuationSeparator" w:id="0">
    <w:p w14:paraId="0D755129" w14:textId="77777777" w:rsidR="00357248" w:rsidRDefault="0035724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47B911" w:rsidR="00E613E3" w:rsidRPr="003A32D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A32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75852D" w:rsidR="00E613E3" w:rsidRPr="00CB2021" w:rsidRDefault="003A32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1075852D" w:rsidR="00E613E3" w:rsidRPr="00CB2021" w:rsidRDefault="003A32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A32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A32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A32DE">
      <w:rPr>
        <w:lang w:val="fr-FR"/>
      </w:rPr>
      <w:tab/>
    </w:r>
    <w:r w:rsidR="00CA2529" w:rsidRPr="003A32DE">
      <w:rPr>
        <w:lang w:val="fr-FR"/>
      </w:rPr>
      <w:tab/>
    </w:r>
    <w:r w:rsidR="00CA2529" w:rsidRPr="003A32DE">
      <w:rPr>
        <w:lang w:val="fr-FR"/>
      </w:rPr>
      <w:tab/>
    </w:r>
    <w:r w:rsidR="00207CC0" w:rsidRPr="003A32DE">
      <w:rPr>
        <w:lang w:val="fr-FR"/>
      </w:rPr>
      <w:tab/>
    </w:r>
    <w:r w:rsidR="00FD2B2E" w:rsidRPr="003A32DE">
      <w:rPr>
        <w:lang w:val="fr-FR"/>
      </w:rPr>
      <w:tab/>
    </w:r>
    <w:r w:rsidR="003A32DE" w:rsidRPr="003A32DE">
      <w:rPr>
        <w:rFonts w:ascii="Arial" w:hAnsi="Arial" w:cs="Arial"/>
        <w:b/>
        <w:sz w:val="36"/>
        <w:szCs w:val="36"/>
        <w:lang w:val="fr-FR"/>
      </w:rPr>
      <w:t>Fiche</w:t>
    </w:r>
    <w:r w:rsidR="00E613E3" w:rsidRPr="003A32DE">
      <w:rPr>
        <w:rFonts w:ascii="Arial" w:hAnsi="Arial" w:cs="Arial"/>
        <w:b/>
        <w:sz w:val="36"/>
        <w:szCs w:val="36"/>
        <w:lang w:val="fr-FR"/>
      </w:rPr>
      <w:t xml:space="preserve"> </w:t>
    </w:r>
    <w:r w:rsidR="008E46E9">
      <w:rPr>
        <w:rFonts w:ascii="Arial" w:hAnsi="Arial" w:cs="Arial"/>
        <w:b/>
        <w:sz w:val="36"/>
        <w:szCs w:val="36"/>
        <w:lang w:val="fr-FR"/>
      </w:rPr>
      <w:t>61</w:t>
    </w:r>
    <w:r w:rsidR="00AE7F2C">
      <w:rPr>
        <w:rFonts w:ascii="Arial" w:hAnsi="Arial" w:cs="Arial"/>
        <w:b/>
        <w:sz w:val="36"/>
        <w:szCs w:val="36"/>
        <w:lang w:val="fr-FR"/>
      </w:rPr>
      <w:t> </w:t>
    </w:r>
    <w:r w:rsidR="00E613E3" w:rsidRPr="003A32DE">
      <w:rPr>
        <w:rFonts w:ascii="Arial" w:hAnsi="Arial" w:cs="Arial"/>
        <w:b/>
        <w:sz w:val="36"/>
        <w:szCs w:val="36"/>
        <w:lang w:val="fr-FR"/>
      </w:rPr>
      <w:t xml:space="preserve">: </w:t>
    </w:r>
    <w:r w:rsidR="003A32DE" w:rsidRPr="003A32DE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3A32D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B35852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35081862" w:rsidR="00CA2529" w:rsidRPr="003A32DE" w:rsidRDefault="003A32D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Recouvrir des contours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64D1"/>
    <w:rsid w:val="0008174D"/>
    <w:rsid w:val="00097C8F"/>
    <w:rsid w:val="000A50FA"/>
    <w:rsid w:val="000C2970"/>
    <w:rsid w:val="000C7349"/>
    <w:rsid w:val="000F43C1"/>
    <w:rsid w:val="00112FF1"/>
    <w:rsid w:val="00192706"/>
    <w:rsid w:val="001A7920"/>
    <w:rsid w:val="001B4A49"/>
    <w:rsid w:val="001C08CF"/>
    <w:rsid w:val="00207CC0"/>
    <w:rsid w:val="00254851"/>
    <w:rsid w:val="00270D20"/>
    <w:rsid w:val="0028676E"/>
    <w:rsid w:val="0029084D"/>
    <w:rsid w:val="002B11FA"/>
    <w:rsid w:val="002C432C"/>
    <w:rsid w:val="002C4CB2"/>
    <w:rsid w:val="003014A9"/>
    <w:rsid w:val="00345039"/>
    <w:rsid w:val="00357248"/>
    <w:rsid w:val="00366195"/>
    <w:rsid w:val="00396D7D"/>
    <w:rsid w:val="003A32DE"/>
    <w:rsid w:val="003A4709"/>
    <w:rsid w:val="00483555"/>
    <w:rsid w:val="0052693C"/>
    <w:rsid w:val="00543A9A"/>
    <w:rsid w:val="00543C7E"/>
    <w:rsid w:val="00581577"/>
    <w:rsid w:val="005B3A77"/>
    <w:rsid w:val="005B7D0F"/>
    <w:rsid w:val="005C4668"/>
    <w:rsid w:val="00661689"/>
    <w:rsid w:val="00696ABC"/>
    <w:rsid w:val="006A588E"/>
    <w:rsid w:val="006A6930"/>
    <w:rsid w:val="006D25F2"/>
    <w:rsid w:val="00741178"/>
    <w:rsid w:val="007A6B78"/>
    <w:rsid w:val="007D6D69"/>
    <w:rsid w:val="00832B16"/>
    <w:rsid w:val="00842E8C"/>
    <w:rsid w:val="008E46E9"/>
    <w:rsid w:val="0092323E"/>
    <w:rsid w:val="009304D0"/>
    <w:rsid w:val="00973662"/>
    <w:rsid w:val="00994C77"/>
    <w:rsid w:val="009B6FF8"/>
    <w:rsid w:val="009E1564"/>
    <w:rsid w:val="00A2777C"/>
    <w:rsid w:val="00A43E96"/>
    <w:rsid w:val="00A64C7C"/>
    <w:rsid w:val="00AE494A"/>
    <w:rsid w:val="00AE7F2C"/>
    <w:rsid w:val="00B35852"/>
    <w:rsid w:val="00B4100E"/>
    <w:rsid w:val="00B63D70"/>
    <w:rsid w:val="00B8168D"/>
    <w:rsid w:val="00B949BE"/>
    <w:rsid w:val="00B9593A"/>
    <w:rsid w:val="00BA072D"/>
    <w:rsid w:val="00BA10A4"/>
    <w:rsid w:val="00BD5ACB"/>
    <w:rsid w:val="00BE7BA6"/>
    <w:rsid w:val="00C72956"/>
    <w:rsid w:val="00C83381"/>
    <w:rsid w:val="00C85AE2"/>
    <w:rsid w:val="00C957B8"/>
    <w:rsid w:val="00CA2529"/>
    <w:rsid w:val="00CB2021"/>
    <w:rsid w:val="00CC680F"/>
    <w:rsid w:val="00CF3ED1"/>
    <w:rsid w:val="00D21206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628F4"/>
    <w:rsid w:val="00E71CBF"/>
    <w:rsid w:val="00E72811"/>
    <w:rsid w:val="00EE29C2"/>
    <w:rsid w:val="00F10556"/>
    <w:rsid w:val="00F358C6"/>
    <w:rsid w:val="00F666E9"/>
    <w:rsid w:val="00F86C1E"/>
    <w:rsid w:val="00F96DF4"/>
    <w:rsid w:val="00FD116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C0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8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C057-448D-AD43-B6B3-77E164DC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2022-10-17T20:50:00Z</dcterms:created>
  <dcterms:modified xsi:type="dcterms:W3CDTF">2022-10-17T20:51:00Z</dcterms:modified>
</cp:coreProperties>
</file>