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5E35" w14:textId="049ED3B1" w:rsidR="00211EA3" w:rsidRDefault="006A0AA4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2BE041" wp14:editId="12B9BE99">
                <wp:simplePos x="0" y="0"/>
                <wp:positionH relativeFrom="column">
                  <wp:posOffset>0</wp:posOffset>
                </wp:positionH>
                <wp:positionV relativeFrom="paragraph">
                  <wp:posOffset>119204</wp:posOffset>
                </wp:positionV>
                <wp:extent cx="1487550" cy="33258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550" cy="332585"/>
                          <a:chOff x="0" y="0"/>
                          <a:chExt cx="1487863" cy="332759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5110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D634A" w14:textId="30392B2C" w:rsidR="006A0AA4" w:rsidRPr="00764D7F" w:rsidRDefault="006A0AA4" w:rsidP="006A0AA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16a</w:t>
                              </w:r>
                            </w:p>
                            <w:p w14:paraId="6E670FBB" w14:textId="77777777" w:rsidR="006A0AA4" w:rsidRDefault="006A0AA4" w:rsidP="006A0AA4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2BE041" id="Group 1" o:spid="_x0000_s1026" style="position:absolute;left:0;text-align:left;margin-left:0;margin-top:9.4pt;width:117.15pt;height:26.2pt;z-index:251664384;mso-width-relative:margin" coordsize="14878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m+mcwMAAK4JAAAOAAAAZHJzL2Uyb0RvYy54bWzMVttu3DYQfS/QfyD4Luuy1OoCy4G9F6OA&#13;&#10;2waI+wFcibqgEqmSXGvdoP/eIaWV5XUSBAlSdB+0vM6cOXNmpOt3p65FT0yqRvAM+1ceRoznomh4&#13;&#10;leE/HvdOjJHSlBe0FZxl+Jkp/O7m55+uhz5lgahFWzCJwAhX6dBnuNa6T11X5TXrqLoSPeOwWQrZ&#13;&#10;UQ1TWbmFpANY71o38Ly1OwhZ9FLkTClY3Y6b+MbaL0uW69/LUjGN2gwDNm2f0j4P5uneXNO0krSv&#13;&#10;m3yCQb8BRUcbDk5nU1uqKTrK5o2prsmlUKLUV7noXFGWTc5sDBCN711Ecy/FsbexVOlQ9TNNQO0F&#13;&#10;T99sNv/t6b1ETQG5w4jTDlJkvSLfUDP0VQon7mX/oX8vp4VqnJloT6XszD/EgU6W1OeZVHbSKIdF&#13;&#10;n8RRGAL3OeytVkEYhyPreQ2peXMtr3eLi/F6NV+MwsRcdM9uXYNuBjP0ICD1wpH6Po4+1LRnlnpl&#13;&#10;GJg4AjGPHN0etbBHkO/F0UiVPWh4Moyo/kHkfyrExaamvGK3UoqhZrQAXJZaQL+4YCYKrqLD8Kso&#13;&#10;IAkUHFhBfRXFfrROFhRfMkXTXip9z0SHzCDDZSsGwCX1I5Ndw6kW0jqjTw9Kjxyfb9hgRNsU+6Zt&#13;&#10;7URWh00r0ROFktrb35QWtTzWcjRkOAmD0Fp+taeWJjz7+5SJrtHQG9qmy3A8H6KpYXHHC4BJU02b&#13;&#10;dhyDLFoO6jgzacSr0oMonoFVKcbCh0YFg1rIvzEaoOgzrP46Uskwan/hkJnEJ8R0CTshYRTARC53&#13;&#10;DssdynMwlWGN0Tjc6LGzHHvZVDV48m3sXBi5lI1l9gXVBBZEO2L94epNzup9NLV5J07IFpRBBBI3&#13;&#10;ykX6BMtn3D9Kw34U+j4wC/3ATwghJvc0nfvFyg+icCr7IFmHxPaLuezfiFlCk/+Serkw0rU+jEJo&#13;&#10;Oi9MmrG+QfhnFLZvf0y8ZBfvYuKQYL1ziLfdOrf7DXHWe8C/XW03m63/j/Hrk7RuioJx4+b8DvHJ&#13;&#10;1/Wf6W02dv/5LfL5avlcwbmvYdg2CYxehOQHxLsLEme/jiOH7EnoJJEXO56f3CVrjyRku38d0kPD&#13;&#10;2feH9F93gjkjBv4LFZBuoMQm+qJN6NPhBAJ5qc3/f8ewbz/4KLDhTR8w5qtjOYfx8jPr5l8AAAD/&#13;&#10;/wMAUEsDBBQABgAIAAAAIQAPtHUC4gAAAAsBAAAPAAAAZHJzL2Rvd25yZXYueG1sTI9La8MwEITv&#13;&#10;hf4HsYHeGvnRR3Ash5A+TqHQpFBy21gb28SSjKXYzr/v9tReFnaHmZ0vX02mFQP1vnFWQTyPQJAt&#13;&#10;nW5speBr/3a/AOEDWo2ts6TgSh5Wxe1Njpl2o/2kYRcqwSHWZ6igDqHLpPRlTQb93HVkWTu53mDg&#13;&#10;ta+k7nHkcNPKJIqepMHG8ocaO9rUVJ53F6PgfcRxncavw/Z82lwP+8eP721MSt3Nppclj/USRKAp&#13;&#10;/Dngl4H7Q8HFju5itRetAqYJfF0wBKtJ+pCCOCp4jhOQRS7/MxQ/AAAA//8DAFBLAQItABQABgAI&#13;&#10;AAAAIQC2gziS/gAAAOEBAAATAAAAAAAAAAAAAAAAAAAAAABbQ29udGVudF9UeXBlc10ueG1sUEsB&#13;&#10;Ai0AFAAGAAgAAAAhADj9If/WAAAAlAEAAAsAAAAAAAAAAAAAAAAALwEAAF9yZWxzLy5yZWxzUEsB&#13;&#10;Ai0AFAAGAAgAAAAhAB9ub6ZzAwAArgkAAA4AAAAAAAAAAAAAAAAALgIAAGRycy9lMm9Eb2MueG1s&#13;&#10;UEsBAi0AFAAGAAgAAAAhAA+0dQLiAAAACwEAAA8AAAAAAAAAAAAAAAAAzQUAAGRycy9kb3ducmV2&#13;&#10;LnhtbFBLBQYAAAAABAAEAPMAAADc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751;top:194;width:13127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7CCD634A" w14:textId="30392B2C" w:rsidR="006A0AA4" w:rsidRPr="00764D7F" w:rsidRDefault="006A0AA4" w:rsidP="006A0AA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6E670FBB" w14:textId="77777777" w:rsidR="006A0AA4" w:rsidRDefault="006A0AA4" w:rsidP="006A0AA4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1CC5A9B9" wp14:editId="660CE4F0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</w:t>
      </w:r>
    </w:p>
    <w:p w14:paraId="29B94BF8" w14:textId="6A91F48C" w:rsidR="00A023AA" w:rsidRDefault="00A023AA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A023A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La </w:t>
      </w:r>
      <w:proofErr w:type="spellStart"/>
      <w:r w:rsidRPr="00A023AA">
        <w:rPr>
          <w:rFonts w:ascii="Calibri" w:eastAsia="Calibri" w:hAnsi="Calibri" w:cs="Calibri"/>
          <w:b/>
          <w:bCs/>
          <w:sz w:val="28"/>
          <w:szCs w:val="28"/>
          <w:lang w:val="en-US"/>
        </w:rPr>
        <w:t>modélisation</w:t>
      </w:r>
      <w:proofErr w:type="spellEnd"/>
      <w:r w:rsidRPr="00A023A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et </w:t>
      </w:r>
      <w:proofErr w:type="spellStart"/>
      <w:r w:rsidRPr="00A023AA">
        <w:rPr>
          <w:rFonts w:ascii="Calibri" w:eastAsia="Calibri" w:hAnsi="Calibri" w:cs="Calibri"/>
          <w:b/>
          <w:bCs/>
          <w:sz w:val="28"/>
          <w:szCs w:val="28"/>
          <w:lang w:val="en-US"/>
        </w:rPr>
        <w:t>l’algèbre</w:t>
      </w:r>
      <w:proofErr w:type="spellEnd"/>
      <w:r w:rsidRPr="00A023A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ensemble 2 : Les </w:t>
      </w:r>
      <w:proofErr w:type="spellStart"/>
      <w:r w:rsidRPr="00A023AA">
        <w:rPr>
          <w:rFonts w:ascii="Calibri" w:eastAsia="Calibri" w:hAnsi="Calibri" w:cs="Calibri"/>
          <w:b/>
          <w:bCs/>
          <w:sz w:val="28"/>
          <w:szCs w:val="28"/>
          <w:lang w:val="en-US"/>
        </w:rPr>
        <w:t>régularités</w:t>
      </w:r>
      <w:proofErr w:type="spellEnd"/>
      <w:r w:rsidRPr="00A023A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A023AA">
        <w:rPr>
          <w:rFonts w:ascii="Calibri" w:eastAsia="Calibri" w:hAnsi="Calibri" w:cs="Calibri"/>
          <w:b/>
          <w:bCs/>
          <w:sz w:val="28"/>
          <w:szCs w:val="28"/>
          <w:lang w:val="en-US"/>
        </w:rPr>
        <w:t>croissantes</w:t>
      </w:r>
      <w:proofErr w:type="spellEnd"/>
      <w:r w:rsidRPr="00A023A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/ </w:t>
      </w:r>
      <w:proofErr w:type="spellStart"/>
      <w:r w:rsidRPr="00A023AA">
        <w:rPr>
          <w:rFonts w:ascii="Calibri" w:eastAsia="Calibri" w:hAnsi="Calibri" w:cs="Calibri"/>
          <w:b/>
          <w:bCs/>
          <w:sz w:val="28"/>
          <w:szCs w:val="28"/>
          <w:lang w:val="en-US"/>
        </w:rPr>
        <w:t>décroissantes</w:t>
      </w:r>
      <w:proofErr w:type="spellEnd"/>
    </w:p>
    <w:p w14:paraId="7B83CBDA" w14:textId="77777777" w:rsidR="00211EA3" w:rsidRDefault="00211EA3">
      <w:pPr>
        <w:pStyle w:val="Body"/>
        <w:jc w:val="center"/>
        <w:rPr>
          <w:rFonts w:ascii="Calibri" w:eastAsia="Calibri" w:hAnsi="Calibri" w:cs="Calibri"/>
        </w:rPr>
      </w:pPr>
    </w:p>
    <w:p w14:paraId="0A3057AB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7B9FFD21" w14:textId="226B22D9" w:rsidR="00211EA3" w:rsidRDefault="0060228D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112996">
        <w:rPr>
          <w:rFonts w:ascii="Calibri" w:hAnsi="Calibri"/>
        </w:rPr>
        <w:t>e nombre : L</w:t>
      </w:r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C057CB" w:rsidRPr="00912794" w14:paraId="5F94B7BB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3E22D1" w14:textId="2777672D" w:rsidR="00C057CB" w:rsidRPr="00912794" w:rsidRDefault="00C057CB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912794">
              <w:rPr>
                <w:rFonts w:ascii="Calibri" w:hAnsi="Calibri"/>
                <w:sz w:val="22"/>
                <w:szCs w:val="22"/>
              </w:rPr>
              <w:t>Comment la quantité peut-elle contribuer à un sens du nombre ?</w:t>
            </w:r>
          </w:p>
          <w:p w14:paraId="51CA791A" w14:textId="4D4CF7CA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Pr="00912794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Pr="00912794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Pr="0091279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 w:rsidRPr="00912794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912794">
              <w:rPr>
                <w:rFonts w:ascii="Calibri" w:hAnsi="Calibri"/>
                <w:sz w:val="22"/>
                <w:szCs w:val="22"/>
              </w:rPr>
              <w:t>quantité</w:t>
            </w:r>
            <w:proofErr w:type="spellEnd"/>
            <w:r w:rsidRPr="0091279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2"/>
                <w:szCs w:val="22"/>
              </w:rPr>
              <w:t>jusqu’à</w:t>
            </w:r>
            <w:proofErr w:type="spellEnd"/>
            <w:r w:rsidRPr="00912794">
              <w:rPr>
                <w:rFonts w:ascii="Calibri" w:hAnsi="Calibri"/>
                <w:sz w:val="22"/>
                <w:szCs w:val="22"/>
              </w:rPr>
              <w:t xml:space="preserve"> 1 000.</w:t>
            </w:r>
          </w:p>
        </w:tc>
      </w:tr>
      <w:tr w:rsidR="00C057CB" w:rsidRPr="00912794" w14:paraId="240B2E22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759603E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ACE0629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CCF325A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3CB906C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912794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3703E1A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C057CB" w:rsidRPr="00912794" w14:paraId="625F9689" w14:textId="77777777" w:rsidTr="008A7619">
        <w:trPr>
          <w:trHeight w:val="1371"/>
        </w:trPr>
        <w:tc>
          <w:tcPr>
            <w:tcW w:w="2127" w:type="dxa"/>
            <w:vMerge w:val="restart"/>
          </w:tcPr>
          <w:p w14:paraId="0BE7641F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peut être comptée par bonds de différentes manières selon le contexte.</w:t>
            </w:r>
          </w:p>
          <w:p w14:paraId="46F8A745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BF59B27" w14:textId="4C35C9C6" w:rsidR="00C057CB" w:rsidRPr="00912794" w:rsidRDefault="00C057CB" w:rsidP="00C057C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d’argent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comptées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bonds en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montants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représentés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des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pièces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monnaie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des billets.</w:t>
            </w:r>
          </w:p>
        </w:tc>
        <w:tc>
          <w:tcPr>
            <w:tcW w:w="1701" w:type="dxa"/>
            <w:vMerge w:val="restart"/>
          </w:tcPr>
          <w:p w14:paraId="784E07F9" w14:textId="514C9641" w:rsidR="00C057CB" w:rsidRPr="00912794" w:rsidRDefault="00C057CB" w:rsidP="00C057C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interprétée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composition de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4CF5F" w14:textId="3DDB6A49" w:rsidR="00C057CB" w:rsidRPr="00912794" w:rsidRDefault="00C057CB" w:rsidP="00C057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Compter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bonds de 20, 25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50 en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commençant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0</w:t>
            </w:r>
            <w:r w:rsidRPr="0091279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78669E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52057D56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modélisation et l’algèbre, Intervention</w:t>
            </w:r>
          </w:p>
          <w:p w14:paraId="37A62016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3 : Compter par bonds</w:t>
            </w:r>
          </w:p>
          <w:p w14:paraId="3BE4495A" w14:textId="7B29CFA5" w:rsidR="00C057CB" w:rsidRPr="00912794" w:rsidRDefault="00C057CB" w:rsidP="00C057CB">
            <w:pPr>
              <w:rPr>
                <w:rFonts w:ascii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4 : Les additions et les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soustractions</w:t>
            </w:r>
            <w:proofErr w:type="spellEnd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répétées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DED35E" w14:textId="77777777" w:rsidR="00C057CB" w:rsidRPr="00912794" w:rsidRDefault="00C057CB" w:rsidP="00C057CB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57CB" w:rsidRPr="008910BA" w14:paraId="2DAA75A7" w14:textId="77777777" w:rsidTr="008A7619">
        <w:trPr>
          <w:trHeight w:val="1371"/>
        </w:trPr>
        <w:tc>
          <w:tcPr>
            <w:tcW w:w="2127" w:type="dxa"/>
            <w:vMerge/>
          </w:tcPr>
          <w:p w14:paraId="61449BF5" w14:textId="77777777" w:rsidR="00C057CB" w:rsidRPr="00912794" w:rsidRDefault="00C057CB" w:rsidP="00C057CB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01FFF3D" w14:textId="77777777" w:rsidR="00C057CB" w:rsidRPr="00912794" w:rsidRDefault="00C057CB" w:rsidP="00C057CB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8F9CF5" w14:textId="424882C2" w:rsidR="00C057CB" w:rsidRPr="00912794" w:rsidRDefault="00C057CB" w:rsidP="00C057CB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Compter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bonds de 2 et de 10, en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commençant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n’importe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quel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8C95CD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115BA275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modélisation et l’algèbre, Intervention</w:t>
            </w:r>
          </w:p>
          <w:p w14:paraId="037412D6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3 : Compter par bonds</w:t>
            </w:r>
          </w:p>
          <w:p w14:paraId="4E8515A8" w14:textId="1703554A" w:rsidR="00C057CB" w:rsidRPr="008910BA" w:rsidRDefault="00C057CB" w:rsidP="00C057CB">
            <w:pPr>
              <w:rPr>
                <w:rFonts w:ascii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4 : Les additions et les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soustractions</w:t>
            </w:r>
            <w:proofErr w:type="spellEnd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répétées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9C9FC7" w14:textId="77777777" w:rsidR="00C057CB" w:rsidRPr="008910BA" w:rsidRDefault="00C057CB" w:rsidP="00C057CB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DF1DAF" w14:textId="4F8267D0" w:rsidR="00C057CB" w:rsidRDefault="00C057CB">
      <w:pPr>
        <w:pStyle w:val="Body"/>
        <w:spacing w:after="120"/>
        <w:rPr>
          <w:rFonts w:ascii="Calibri" w:eastAsia="Calibri" w:hAnsi="Calibri" w:cs="Calibri"/>
        </w:rPr>
      </w:pPr>
    </w:p>
    <w:p w14:paraId="58D57AF7" w14:textId="10DB3EDC" w:rsidR="00C057CB" w:rsidRDefault="00C057CB">
      <w:pPr>
        <w:pStyle w:val="Body"/>
        <w:spacing w:after="120"/>
        <w:rPr>
          <w:rFonts w:ascii="Calibri" w:eastAsia="Calibri" w:hAnsi="Calibri" w:cs="Calibri"/>
        </w:rPr>
      </w:pPr>
    </w:p>
    <w:p w14:paraId="46072B54" w14:textId="4C0F9528" w:rsidR="00C057CB" w:rsidRDefault="00C057CB">
      <w:pPr>
        <w:pStyle w:val="Body"/>
        <w:spacing w:after="120"/>
        <w:rPr>
          <w:rFonts w:ascii="Calibri" w:eastAsia="Calibri" w:hAnsi="Calibri" w:cs="Calibri"/>
        </w:rPr>
      </w:pPr>
    </w:p>
    <w:p w14:paraId="0CD9FC5F" w14:textId="21B37E03" w:rsidR="00C057CB" w:rsidRDefault="00C057CB">
      <w:pPr>
        <w:pStyle w:val="Body"/>
        <w:spacing w:after="120"/>
        <w:rPr>
          <w:rFonts w:ascii="Calibri" w:eastAsia="Calibri" w:hAnsi="Calibri" w:cs="Calibri"/>
        </w:rPr>
      </w:pPr>
    </w:p>
    <w:p w14:paraId="4C25AB90" w14:textId="4078DB35" w:rsidR="00C057CB" w:rsidRPr="00C057CB" w:rsidRDefault="00C057CB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</w:rPr>
        <w:br w:type="page"/>
      </w:r>
    </w:p>
    <w:p w14:paraId="51F20FF7" w14:textId="4DD259B3" w:rsidR="00C057CB" w:rsidRDefault="006A0AA4">
      <w:pPr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D54D508" wp14:editId="19D2A5F6">
                <wp:simplePos x="0" y="0"/>
                <wp:positionH relativeFrom="column">
                  <wp:posOffset>0</wp:posOffset>
                </wp:positionH>
                <wp:positionV relativeFrom="paragraph">
                  <wp:posOffset>31655</wp:posOffset>
                </wp:positionV>
                <wp:extent cx="1487399" cy="33210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399" cy="332105"/>
                          <a:chOff x="0" y="0"/>
                          <a:chExt cx="1487861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5108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2D6B1" w14:textId="2B695301" w:rsidR="006A0AA4" w:rsidRPr="00764D7F" w:rsidRDefault="006A0AA4" w:rsidP="006A0AA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16b</w:t>
                              </w:r>
                            </w:p>
                            <w:p w14:paraId="4902FBAC" w14:textId="77777777" w:rsidR="006A0AA4" w:rsidRDefault="006A0AA4" w:rsidP="006A0AA4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54D508" id="Group 2" o:spid="_x0000_s1029" style="position:absolute;margin-left:0;margin-top:2.5pt;width:117.1pt;height:26.15pt;z-index:251666432;mso-width-relative:margin" coordsize="14878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zYmeAMAALUJAAAOAAAAZHJzL2Uyb0RvYy54bWzMVttu4zYQfS/QfyD4rkiUKVsSoiwSX4IC&#13;&#10;abvAph9AS9QFlUiVpCOni/57h5SsOM7uYrGLLeoHmdeZM4dnhrx+d+xa9MSVbqTIMLkKMOIil0Uj&#13;&#10;qgz/8bjzYoy0YaJgrRQ8w89c43c3P/90PfQpD2Ut24IrBEaEToc+w7Uxfer7Oq95x/SV7LmAyVKq&#13;&#10;jhnoqsovFBvAetf6YRAs/UGqolcy51rD6GacxDfOflny3Pxelpob1GYYsBn3Ve67t1//5pqllWJ9&#13;&#10;3eQTDPYNKDrWCHA6m9oww9BBNW9MdU2upJalucpl58uybHLuYoBoSHARzb2Sh97FUqVD1c80AbUX&#13;&#10;PH2z2fy3p/cKNUWGQ4wE6+CInFcUWmqGvkphxb3qP/Tv1TRQjT0b7bFUnf2HONDRkfo8k8qPBuUw&#13;&#10;SGi8WiQJRjnMLRYhCaKR9byGo3mzLa+3ZxvjJZk3rqLEbvRPbn2LbgYz9CAg/cKR/j6OPtSs5456&#13;&#10;bRmYOFqcOLo9GOmWIBLEq5Eqt9DyZBnR/YPM/9RIyHXNRMVvlZJDzVkBuIgLwwIGy+MG29GwFe2H&#13;&#10;X2UBh8DAgRPUV1FMVsskAnlPFF8yxdJeaXPPZYdsI8NlKwfApcwjV10jmJHKOWNPD9qMHJ92uGBk&#13;&#10;2xS7pm1dR1X7davQE4OU2rnfdCz6fFkr0JDhJAojZ/nVnD43Ebjfp0x0jYHa0DZdhuN5EUsti1tR&#13;&#10;AEyWGta0Yxtk0QpQx4lJK16d7mXxDKwqOSY+FCpo1FL9jdEASZ9h/deBKY5R+4uAk0kIpbZKuA6N&#13;&#10;ViF01PnM/nyGiRxMZdhgNDbXZqwsh141VQ2eiItdSCuXsnHMvqCawIJoR6w/XL30pN5Hm5t38ojo&#13;&#10;hXKROcLwCfeP0jBZRZA1GEE9IAmlDgRL53qxIOEqgkyzYg6TZURdvZjT/o2YFRT5L6lXSCtdJxer&#13;&#10;EJbOA5NmnG8Qvp2zKFzd/pgEyTbextSj4XLr0WCz8W53a+otd4B/s9is1xvyj/VLaFo3RcGFdXO6&#13;&#10;Qwj9uvoz3WZj9Z9vkc9ny+cSzn8Nw5VJiOUiJBLS4C5MvN0yXnl0RyMvWQWxF5DkLlkGNKGb3euQ&#13;&#10;HhrBvz+k/7oSzCdi4b9QAccNlLiDvigT5rg/ukvQleaXFP3/Fw53CcLbwEU5vWPs4+O8D+3z19bN&#13;&#10;vwAAAP//AwBQSwMEFAAGAAgAAAAhACvcpkHhAAAACgEAAA8AAABkcnMvZG93bnJldi54bWxMj0tr&#13;&#10;wzAQhO+F/gexhd4a+dG0wbEcQvo4hUKTQslNsTa2ibUylmI7/77bU3vZZRh2dr58NdlWDNj7xpGC&#13;&#10;eBaBQCqdaahS8LV/e1iA8EGT0a0jVHBFD6vi9ibXmXEjfeKwC5XgEPKZVlCH0GVS+rJGq/3MdUjs&#13;&#10;nVxvdWDZV9L0euRw28okip6k1Q3xh1p3uKmxPO8uVsH7qMd1Gr8O2/Npcz3s5x/f2xiVur+bXpY8&#13;&#10;1ksQAafwdwG/DNwfCi52dBcyXrQKmCYomPNiM0kfExBH1s8pyCKX/xGKHwAAAP//AwBQSwECLQAU&#13;&#10;AAYACAAAACEAtoM4kv4AAADhAQAAEwAAAAAAAAAAAAAAAAAAAAAAW0NvbnRlbnRfVHlwZXNdLnht&#13;&#10;bFBLAQItABQABgAIAAAAIQA4/SH/1gAAAJQBAAALAAAAAAAAAAAAAAAAAC8BAABfcmVscy8ucmVs&#13;&#10;c1BLAQItABQABgAIAAAAIQCdAzYmeAMAALUJAAAOAAAAAAAAAAAAAAAAAC4CAABkcnMvZTJvRG9j&#13;&#10;LnhtbFBLAQItABQABgAIAAAAIQAr3KZB4QAAAAoBAAAPAAAAAAAAAAAAAAAAANIFAABkcnMvZG93&#13;&#10;bnJldi54bWxQSwUGAAAAAAQABADzAAAA4AYAAAAA&#13;&#10;"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751;top:194;width:13127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1452D6B1" w14:textId="2B695301" w:rsidR="006A0AA4" w:rsidRPr="00764D7F" w:rsidRDefault="006A0AA4" w:rsidP="006A0AA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6b</w:t>
                        </w:r>
                      </w:p>
                      <w:p w14:paraId="4902FBAC" w14:textId="77777777" w:rsidR="006A0AA4" w:rsidRDefault="006A0AA4" w:rsidP="006A0AA4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Y="205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5A5A91" w:rsidRPr="00811A31" w14:paraId="606F6B69" w14:textId="77777777" w:rsidTr="00EC079C">
        <w:trPr>
          <w:trHeight w:val="6054"/>
        </w:trPr>
        <w:tc>
          <w:tcPr>
            <w:tcW w:w="2127" w:type="dxa"/>
          </w:tcPr>
          <w:p w14:paraId="1DC2F47E" w14:textId="77777777" w:rsidR="005A5A91" w:rsidRPr="00912794" w:rsidRDefault="005A5A91" w:rsidP="00C057C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mots qui peuvent décrire une comparaison entre deux quantités inégales </w:t>
            </w:r>
            <w:r w:rsidRPr="00912794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comprennent :</w:t>
            </w:r>
          </w:p>
          <w:p w14:paraId="5B2A3760" w14:textId="77777777" w:rsidR="005A5A91" w:rsidRPr="00912794" w:rsidRDefault="005A5A91" w:rsidP="00287415">
            <w:pPr>
              <w:pStyle w:val="Body"/>
              <w:numPr>
                <w:ilvl w:val="0"/>
                <w:numId w:val="1"/>
              </w:numPr>
              <w:ind w:left="260" w:hanging="13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pas égale</w:t>
            </w:r>
          </w:p>
          <w:p w14:paraId="7D9B4127" w14:textId="77777777" w:rsidR="005A5A91" w:rsidRPr="00912794" w:rsidRDefault="005A5A91" w:rsidP="00287415">
            <w:pPr>
              <w:pStyle w:val="Body"/>
              <w:numPr>
                <w:ilvl w:val="0"/>
                <w:numId w:val="1"/>
              </w:numPr>
              <w:ind w:left="260" w:hanging="13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supérieure à (plus grande que)</w:t>
            </w:r>
          </w:p>
          <w:p w14:paraId="481F68DB" w14:textId="77777777" w:rsidR="005A5A91" w:rsidRPr="00912794" w:rsidRDefault="005A5A91" w:rsidP="00287415">
            <w:pPr>
              <w:pStyle w:val="Body"/>
              <w:numPr>
                <w:ilvl w:val="0"/>
                <w:numId w:val="1"/>
              </w:numPr>
              <w:ind w:left="260" w:hanging="13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inférieure à (plus petite que).</w:t>
            </w:r>
          </w:p>
          <w:p w14:paraId="780684C7" w14:textId="77777777" w:rsidR="005A5A91" w:rsidRPr="00912794" w:rsidRDefault="005A5A91" w:rsidP="00C057C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D20C3B9" w14:textId="77777777" w:rsidR="005A5A91" w:rsidRPr="00912794" w:rsidRDefault="005A5A91" w:rsidP="00C057C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Le symbole &lt; (inférieur à, plus petit que) et le symbole &gt; (supérieur à, plus grand que) sont utilisés pour indiquer l’inégalité entre deux quantités.</w:t>
            </w:r>
          </w:p>
          <w:p w14:paraId="5D016CBE" w14:textId="77777777" w:rsidR="005A5A91" w:rsidRPr="00912794" w:rsidRDefault="005A5A91" w:rsidP="00C057C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594D4C3" w14:textId="1AB59B61" w:rsidR="005A5A91" w:rsidRPr="00912794" w:rsidRDefault="005A5A91" w:rsidP="00C057C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L’égalité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l’inégalité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modélisées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balance.</w:t>
            </w:r>
          </w:p>
        </w:tc>
        <w:tc>
          <w:tcPr>
            <w:tcW w:w="1701" w:type="dxa"/>
          </w:tcPr>
          <w:p w14:paraId="09B300CE" w14:textId="43CB9E21" w:rsidR="005A5A91" w:rsidRPr="00912794" w:rsidRDefault="005A5A91" w:rsidP="00C057C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L’inégalité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déséquilibre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entre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288A6" w14:textId="5EB9A4F5" w:rsidR="005A5A91" w:rsidRPr="00912794" w:rsidRDefault="005A5A91" w:rsidP="00C057CB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Modéliser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l’égalité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l’inégalité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entre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y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compris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avec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balance. 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17CD1" w14:textId="77777777" w:rsidR="005A5A91" w:rsidRPr="00912794" w:rsidRDefault="005A5A91" w:rsidP="00C057CB">
            <w:pPr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Liens avec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d’autres</w:t>
            </w:r>
            <w:proofErr w:type="spellEnd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domaines</w:t>
            </w:r>
            <w:proofErr w:type="spellEnd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 :</w:t>
            </w:r>
          </w:p>
          <w:p w14:paraId="2BDF0771" w14:textId="77777777" w:rsidR="005A5A91" w:rsidRPr="00912794" w:rsidRDefault="005A5A91" w:rsidP="00C057CB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modélisation et l’algèbre, Les maths au quotidien</w:t>
            </w:r>
          </w:p>
          <w:p w14:paraId="2A8AB573" w14:textId="77777777" w:rsidR="005A5A91" w:rsidRPr="00912794" w:rsidRDefault="005A5A91" w:rsidP="00C057CB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2A :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Égal</w:t>
            </w:r>
            <w:proofErr w:type="spellEnd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ou</w:t>
            </w:r>
            <w:proofErr w:type="spellEnd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 non ?</w:t>
            </w:r>
          </w:p>
          <w:p w14:paraId="265FCF93" w14:textId="77777777" w:rsidR="005A5A91" w:rsidRPr="00FE0E90" w:rsidRDefault="005A5A91" w:rsidP="00C057CB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4B1096B" w14:textId="262D577D" w:rsidR="005A5A91" w:rsidRPr="00912794" w:rsidRDefault="005A5A91" w:rsidP="00AD2B2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F42D02" w14:textId="223FAD20" w:rsidR="005A5A91" w:rsidRPr="00FE0E90" w:rsidRDefault="005A5A91" w:rsidP="00C057CB">
            <w:p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00912794">
              <w:rPr>
                <w:rFonts w:ascii="Calibri" w:hAnsi="Calibri"/>
                <w:sz w:val="20"/>
                <w:szCs w:val="20"/>
              </w:rPr>
              <w:t>Pinotte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</w:rPr>
              <w:t xml:space="preserve"> et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</w:rPr>
              <w:t>Loupi</w:t>
            </w:r>
            <w:proofErr w:type="spellEnd"/>
          </w:p>
        </w:tc>
      </w:tr>
    </w:tbl>
    <w:p w14:paraId="42672F92" w14:textId="66F48655" w:rsidR="00C057CB" w:rsidRDefault="00C057CB">
      <w:pPr>
        <w:rPr>
          <w:rFonts w:ascii="Calibri" w:eastAsia="Calibri" w:hAnsi="Calibri" w:cs="Calibri"/>
        </w:rPr>
      </w:pPr>
    </w:p>
    <w:p w14:paraId="00052394" w14:textId="77777777" w:rsidR="00C057CB" w:rsidRDefault="00C057CB">
      <w:pPr>
        <w:rPr>
          <w:rFonts w:ascii="Calibri" w:eastAsia="Calibri" w:hAnsi="Calibri" w:cs="Calibri"/>
        </w:rPr>
      </w:pPr>
    </w:p>
    <w:p w14:paraId="6F13A915" w14:textId="0B98CD35" w:rsidR="00C057CB" w:rsidRDefault="00C057CB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</w:rPr>
        <w:br w:type="page"/>
      </w:r>
    </w:p>
    <w:p w14:paraId="232DA833" w14:textId="1F159E5C" w:rsidR="00C057CB" w:rsidRDefault="006A0AA4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9E1156" wp14:editId="08957FF4">
                <wp:simplePos x="0" y="0"/>
                <wp:positionH relativeFrom="column">
                  <wp:posOffset>0</wp:posOffset>
                </wp:positionH>
                <wp:positionV relativeFrom="paragraph">
                  <wp:posOffset>265119</wp:posOffset>
                </wp:positionV>
                <wp:extent cx="1486967" cy="332105"/>
                <wp:effectExtent l="0" t="0" r="0" b="107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967" cy="332105"/>
                          <a:chOff x="0" y="0"/>
                          <a:chExt cx="1487859" cy="332759"/>
                        </a:xfrm>
                      </wpg:grpSpPr>
                      <wps:wsp>
                        <wps:cNvPr id="6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5106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1B225" w14:textId="01EED766" w:rsidR="006A0AA4" w:rsidRPr="00764D7F" w:rsidRDefault="006A0AA4" w:rsidP="006A0AA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16c</w:t>
                              </w:r>
                            </w:p>
                            <w:p w14:paraId="59AC28FB" w14:textId="77777777" w:rsidR="006A0AA4" w:rsidRDefault="006A0AA4" w:rsidP="006A0AA4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9E1156" id="Group 5" o:spid="_x0000_s1032" style="position:absolute;margin-left:0;margin-top:20.9pt;width:117.1pt;height:26.15pt;z-index:251668480;mso-width-relative:margin" coordsize="14878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3fntdwMAALUJAAAOAAAAZHJzL2Uyb0RvYy54bWzMVttu2zgQfS+w/0Dw3dHF1BVRisSXYIF0&#13;&#10;t0CzH0BL1AUrkVqSjpwW/fcdUrLsOG1RtOhi/SDzOnPm8MyQ128PXYuemFSN4Bn2rlyMGM9F0fAq&#13;&#10;w389bhcxRkpTXtBWcJbhZ6bw25vf3lwPfcp8UYu2YBKBEa7Soc9wrXWfOo7Ka9ZRdSV6xmGyFLKj&#13;&#10;GrqycgpJB7DetY7vuqEzCFn0UuRMKRhdj5P4xtovS5brP8tSMY3aDAM2bb/Sfnfm69xc07SStK+b&#13;&#10;fIJBfwBFRxsOTmdTa6op2svmlamuyaVQotRXuegcUZZNzmwMEI3nXkRzL8W+t7FU6VD1M01A7QVP&#13;&#10;P2w2/+PpvURNkeEAI047OCLrFQWGmqGvUlhxL/sP/Xs5DVRjz0R7KGVn/iEOdLCkPs+ksoNGOQx6&#13;&#10;JA6TMMIoh7nl0vdca5qmeQ1H82pbXm9OG6M4SOaNEbQBgnN06xh0M5ihBwGpE0fq5zj6UNOeWeqV&#13;&#10;YWDiKDxydLvXwi5BnhtHI1V2oeHJMKL6B5H/rRAXq5ryit1KKYaa0QJweTYMAxgsjxtMR8FWtBve&#13;&#10;iQIOgYIDK6jvotiLwiQAeU8UXzJF014qfc9Eh0wjw2UrBsAl9SOTXcOpFtI6o08PSo8cH3fYYETb&#13;&#10;FNumbW1HVrtVK9EThZTa2t90LOp8WcvRkOEk8ANr+cWcOjfh2t+XTHSNhtrQNl2G43kRTQ2LG14A&#13;&#10;TJpq2rRjG2TRclDHkUkjXpXuRPEMrEoxJj4UKmjUQn7EaICkz7D6Z08lw6j9ncPJJB4hpkrYDgki&#13;&#10;HzryfGZ3PkN5DqYyrDEamys9VpZ9L5uqBk+ejZ0LI5eyscyeUE1gQbQj1l+uXsjBMcMfTW7eiQO6&#13;&#10;VC7SBxg+4v5VGvaiwHMhlaAeeAkhxJw9Ted6sfT8KFiOYvaTMCC2Xsxp/0rMEor8t9TLhZGu9WEU&#13;&#10;QtN5YNKM9Q3CP6KwdftT4iabeBOTBfHDzYK46/Xidrsii3AL+NfL9Wq19j4bvx5J66YoGDdujneI&#13;&#10;R76v/ky32Vj951vk69nytYRzXsKwZRIYvQjJ84l75yeLbRhHC7IlwSKJ3HjhesldErokIevty5Ae&#13;&#10;Gs5+PqT/uhLMJ2Lgn6iA4wZK7EFflAl92B3sJegbLZ5S9P9fOOwlCG8DG+X0jjGPj/M+tM9fWzf/&#13;&#10;AgAA//8DAFBLAwQUAAYACAAAACEAgE+EveIAAAALAQAADwAAAGRycy9kb3ducmV2LnhtbEyPzWrD&#13;&#10;MBCE74W+g9hCb40sxy2NYzmE9OcUCk0KJbeNvbFNLMlYiu28fben9jKwDDszX7aaTCsG6n3jrAY1&#13;&#10;i0CQLVzZ2ErD1/7t4RmED2hLbJ0lDVfysMpvbzJMSzfaTxp2oRIcYn2KGuoQulRKX9Rk0M9cR5a9&#13;&#10;k+sNBj77SpY9jhxuWhlH0ZM02FhuqLGjTU3FeXcxGt5HHNdz9Tpsz6fN9bB//PjeKtL6/m56WbKs&#13;&#10;lyACTeHvA34ZeD/kPOzoLrb0otXANEFDohiC3XiexCCOGhaJApln8j9D/gMAAP//AwBQSwECLQAU&#13;&#10;AAYACAAAACEAtoM4kv4AAADhAQAAEwAAAAAAAAAAAAAAAAAAAAAAW0NvbnRlbnRfVHlwZXNdLnht&#13;&#10;bFBLAQItABQABgAIAAAAIQA4/SH/1gAAAJQBAAALAAAAAAAAAAAAAAAAAC8BAABfcmVscy8ucmVs&#13;&#10;c1BLAQItABQABgAIAAAAIQC63fntdwMAALUJAAAOAAAAAAAAAAAAAAAAAC4CAABkcnMvZTJvRG9j&#13;&#10;LnhtbFBLAQItABQABgAIAAAAIQCAT4S94gAAAAsBAAAPAAAAAAAAAAAAAAAAANEFAABkcnMvZG93&#13;&#10;bnJldi54bWxQSwUGAAAAAAQABADzAAAA4AYAAAAA&#13;&#10;">
                <v:shape id="AutoShape 1087" o:spid="_x0000_s1033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bfuxwAAAN8AAAAPAAAAZHJzL2Rvd25yZXYueG1sRI/NasMw&#13;&#10;EITvgb6D2EIvoZFbgilOlGBcQnMIhObnvlhb21RaGUmJnbevAoFeBoZhvmGW69EacSUfOscK3mYZ&#13;&#10;COLa6Y4bBafj5vUDRIjIGo1jUnCjAOvV02SJhXYDf9P1EBuRIBwKVNDG2BdShroli2HmeuKU/Thv&#13;&#10;MSbrG6k9DglujXzPslxa7DgttNhT1VL9e7hYBfudqbypaPiqbuft6Twvp7u8VOrlefxcJCkXICKN&#13;&#10;8b/xQGy1ghzuf9IXkKs/AAAA//8DAFBLAQItABQABgAIAAAAIQDb4fbL7gAAAIUBAAATAAAAAAAA&#13;&#10;AAAAAAAAAAAAAABbQ29udGVudF9UeXBlc10ueG1sUEsBAi0AFAAGAAgAAAAhAFr0LFu/AAAAFQEA&#13;&#10;AAsAAAAAAAAAAAAAAAAAHwEAAF9yZWxzLy5yZWxzUEsBAi0AFAAGAAgAAAAhAMKlt+7HAAAA3wAA&#13;&#10;AA8AAAAAAAAAAAAAAAAABwIAAGRycy9kb3ducmV2LnhtbFBLBQYAAAAAAwADALcAAAD7AgAAAAA=&#13;&#10;"/>
                <v:shape id="Text Box 7" o:spid="_x0000_s1034" type="#_x0000_t202" style="position:absolute;left:1751;top:194;width:13127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7AD1B225" w14:textId="01EED766" w:rsidR="006A0AA4" w:rsidRPr="00764D7F" w:rsidRDefault="006A0AA4" w:rsidP="006A0AA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6c</w:t>
                        </w:r>
                      </w:p>
                      <w:p w14:paraId="59AC28FB" w14:textId="77777777" w:rsidR="006A0AA4" w:rsidRDefault="006A0AA4" w:rsidP="006A0AA4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B4DD44" w14:textId="17792F3B" w:rsidR="00C057CB" w:rsidRDefault="00C057CB">
      <w:pPr>
        <w:pStyle w:val="Body"/>
        <w:spacing w:after="120"/>
        <w:rPr>
          <w:rFonts w:ascii="Calibri" w:eastAsia="Calibri" w:hAnsi="Calibri" w:cs="Calibri"/>
        </w:rPr>
      </w:pPr>
    </w:p>
    <w:p w14:paraId="45E895AA" w14:textId="06C28430" w:rsidR="00C057CB" w:rsidRDefault="00C057CB">
      <w:pPr>
        <w:pStyle w:val="Body"/>
        <w:spacing w:after="120"/>
        <w:rPr>
          <w:rFonts w:ascii="Calibri" w:eastAsia="Calibri" w:hAnsi="Calibri" w:cs="Calibri"/>
        </w:rPr>
      </w:pP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C057CB" w14:paraId="1ACC04D6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532E28" w14:textId="73C5F566" w:rsidR="00C057CB" w:rsidRPr="00912794" w:rsidRDefault="00C057CB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912794">
              <w:rPr>
                <w:rFonts w:ascii="Calibri" w:hAnsi="Calibri"/>
                <w:sz w:val="22"/>
                <w:szCs w:val="22"/>
              </w:rPr>
              <w:t>Comment l’addition et la soustraction peuvent-elles être interprétées ?</w:t>
            </w:r>
          </w:p>
          <w:p w14:paraId="1E1EB32A" w14:textId="29EDF6FD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Pr="00912794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Pr="00912794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Pr="0091279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2"/>
                <w:szCs w:val="22"/>
              </w:rPr>
              <w:t>examinent</w:t>
            </w:r>
            <w:proofErr w:type="spellEnd"/>
            <w:r w:rsidRPr="0091279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2"/>
                <w:szCs w:val="22"/>
              </w:rPr>
              <w:t>l’addition</w:t>
            </w:r>
            <w:proofErr w:type="spellEnd"/>
            <w:r w:rsidRPr="00912794">
              <w:rPr>
                <w:rFonts w:ascii="Calibri" w:hAnsi="Calibri"/>
                <w:sz w:val="22"/>
                <w:szCs w:val="22"/>
              </w:rPr>
              <w:t xml:space="preserve"> et la </w:t>
            </w:r>
            <w:proofErr w:type="spellStart"/>
            <w:r w:rsidRPr="00912794">
              <w:rPr>
                <w:rFonts w:ascii="Calibri" w:hAnsi="Calibri"/>
                <w:sz w:val="22"/>
                <w:szCs w:val="22"/>
              </w:rPr>
              <w:t>soustraction</w:t>
            </w:r>
            <w:proofErr w:type="spellEnd"/>
            <w:r w:rsidRPr="00912794"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 w:rsidRPr="00912794">
              <w:rPr>
                <w:rFonts w:ascii="Calibri" w:hAnsi="Calibri"/>
                <w:sz w:val="22"/>
                <w:szCs w:val="22"/>
              </w:rPr>
              <w:t>l’intérieur</w:t>
            </w:r>
            <w:proofErr w:type="spellEnd"/>
            <w:r w:rsidRPr="00912794">
              <w:rPr>
                <w:rFonts w:ascii="Calibri" w:hAnsi="Calibri"/>
                <w:sz w:val="22"/>
                <w:szCs w:val="22"/>
              </w:rPr>
              <w:t xml:space="preserve"> de 100.</w:t>
            </w:r>
          </w:p>
        </w:tc>
      </w:tr>
      <w:tr w:rsidR="00C057CB" w:rsidRPr="008910BA" w14:paraId="141B55E8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FE25086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837E2CC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30475D7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D2988C0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912794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D70312D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C057CB" w:rsidRPr="008910BA" w14:paraId="256A1AA1" w14:textId="77777777" w:rsidTr="00716246">
        <w:trPr>
          <w:trHeight w:val="3578"/>
        </w:trPr>
        <w:tc>
          <w:tcPr>
            <w:tcW w:w="2127" w:type="dxa"/>
          </w:tcPr>
          <w:p w14:paraId="77BB4E7D" w14:textId="7CD93A63" w:rsidR="00C057CB" w:rsidRPr="00912794" w:rsidRDefault="00C057CB" w:rsidP="00C057C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L’ordre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lequel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plus de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additionnés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n’a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pas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d’effet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sur la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associativité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701" w:type="dxa"/>
          </w:tcPr>
          <w:p w14:paraId="67BF0DDD" w14:textId="43D59152" w:rsidR="00C057CB" w:rsidRPr="00912794" w:rsidRDefault="00C057CB" w:rsidP="00C057C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composée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plusieurs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3CC40" w14:textId="39E1334B" w:rsidR="00C057CB" w:rsidRPr="00912794" w:rsidRDefault="00C057CB" w:rsidP="00C057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Composer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plusieurs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y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compris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avec plus de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BB2CD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01F725C3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modélisation et l’algèbre, Les maths au quotidien</w:t>
            </w:r>
          </w:p>
          <w:p w14:paraId="017061AA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  <w:u w:color="0070C0"/>
                <w:lang w:val="en-US"/>
              </w:rPr>
              <w:t>2</w:t>
            </w: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A : De combien de façons ?</w:t>
            </w:r>
          </w:p>
          <w:p w14:paraId="063F7B7C" w14:textId="4F5F7699" w:rsidR="00C057CB" w:rsidRPr="00912794" w:rsidRDefault="00C057CB" w:rsidP="00C057CB">
            <w:pPr>
              <w:rPr>
                <w:rFonts w:ascii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  <w:u w:color="0070C0"/>
              </w:rPr>
              <w:t>2</w:t>
            </w: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B :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Lequel</w:t>
            </w:r>
            <w:proofErr w:type="spellEnd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n’est</w:t>
            </w:r>
            <w:proofErr w:type="spellEnd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 pas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comme</w:t>
            </w:r>
            <w:proofErr w:type="spellEnd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 les </w:t>
            </w:r>
            <w:proofErr w:type="spellStart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autres</w:t>
            </w:r>
            <w:proofErr w:type="spellEnd"/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 xml:space="preserve"> 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70FB6B" w14:textId="77777777" w:rsidR="00C057CB" w:rsidRPr="00912794" w:rsidRDefault="00C057CB" w:rsidP="00C057CB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57CB" w:rsidRPr="008910BA" w14:paraId="4A14BE9F" w14:textId="77777777" w:rsidTr="005938A9">
        <w:trPr>
          <w:trHeight w:val="935"/>
        </w:trPr>
        <w:tc>
          <w:tcPr>
            <w:tcW w:w="2127" w:type="dxa"/>
            <w:vMerge w:val="restart"/>
          </w:tcPr>
          <w:p w14:paraId="481552A9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Les faits familiers d’addition et de soustraction facilitent les stratégies d’addition et de soustraction.</w:t>
            </w:r>
          </w:p>
          <w:p w14:paraId="7510ECF7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EBDF9D9" w14:textId="255FBC30" w:rsidR="00C057CB" w:rsidRPr="00912794" w:rsidRDefault="00C057CB" w:rsidP="00C057CB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stratégies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d’addition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de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soustraction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les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chiffres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comprennent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l’utilisation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multiples de dix et de doubles.</w:t>
            </w:r>
          </w:p>
        </w:tc>
        <w:tc>
          <w:tcPr>
            <w:tcW w:w="1701" w:type="dxa"/>
            <w:vMerge w:val="restart"/>
          </w:tcPr>
          <w:p w14:paraId="1926D6D2" w14:textId="6D35ECC3" w:rsidR="00C057CB" w:rsidRPr="00912794" w:rsidRDefault="00C057CB" w:rsidP="00C057CB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L’addition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la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soustraction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représenter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dénombrables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longueurs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mesurables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0BF9BB" w14:textId="4CA7552B" w:rsidR="00C057CB" w:rsidRPr="00912794" w:rsidRDefault="00C057CB" w:rsidP="00C057CB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Additionner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soustraire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l’intérieur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100.</w:t>
            </w:r>
          </w:p>
        </w:tc>
        <w:tc>
          <w:tcPr>
            <w:tcW w:w="49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CF97C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Liens avec d</w:t>
            </w:r>
            <w:r w:rsidRPr="00912794">
              <w:rPr>
                <w:rFonts w:ascii="Calibri" w:hAnsi="Calibri"/>
                <w:i/>
                <w:iCs/>
                <w:sz w:val="20"/>
                <w:szCs w:val="20"/>
                <w:rtl/>
              </w:rPr>
              <w:t>’</w:t>
            </w: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autres domaines :</w:t>
            </w:r>
          </w:p>
          <w:p w14:paraId="136C1484" w14:textId="77777777" w:rsidR="00C057CB" w:rsidRPr="00912794" w:rsidRDefault="00C057CB" w:rsidP="00C057CB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La </w:t>
            </w:r>
            <w:proofErr w:type="spellStart"/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>mod</w:t>
            </w:r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élisation</w:t>
            </w:r>
            <w:proofErr w:type="spellEnd"/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et l</w:t>
            </w:r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  <w:rtl/>
              </w:rPr>
              <w:t>’</w:t>
            </w:r>
            <w:proofErr w:type="spellStart"/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s-ES_tradnl"/>
              </w:rPr>
              <w:t>alg</w:t>
            </w:r>
            <w:proofErr w:type="spellEnd"/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>è</w:t>
            </w:r>
            <w:proofErr w:type="spellStart"/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bre</w:t>
            </w:r>
            <w:proofErr w:type="spellEnd"/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, ensemble </w:t>
            </w:r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</w:t>
            </w:r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1279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Les régularités croissantes / décroissantes</w:t>
            </w:r>
          </w:p>
          <w:p w14:paraId="20781A55" w14:textId="345BD935" w:rsidR="00C057CB" w:rsidRPr="00912794" w:rsidRDefault="00C057CB" w:rsidP="00C057CB">
            <w:pPr>
              <w:pStyle w:val="Body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912794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7 : </w:t>
            </w:r>
            <w:r w:rsidRPr="00912794">
              <w:rPr>
                <w:rFonts w:ascii="Calibri" w:hAnsi="Calibri"/>
                <w:i/>
                <w:iCs/>
                <w:sz w:val="20"/>
                <w:szCs w:val="20"/>
              </w:rPr>
              <w:t>Les régularités croissantes 1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6E67B" w14:textId="77777777" w:rsidR="00C057CB" w:rsidRPr="00912794" w:rsidRDefault="00C057CB" w:rsidP="00C057CB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57CB" w:rsidRPr="008910BA" w14:paraId="3F356244" w14:textId="77777777" w:rsidTr="005938A9">
        <w:trPr>
          <w:trHeight w:val="934"/>
        </w:trPr>
        <w:tc>
          <w:tcPr>
            <w:tcW w:w="2127" w:type="dxa"/>
            <w:vMerge/>
          </w:tcPr>
          <w:p w14:paraId="09BC9ED9" w14:textId="77777777" w:rsidR="00C057CB" w:rsidRPr="00912794" w:rsidRDefault="00C057CB" w:rsidP="00C057CB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426935F" w14:textId="77777777" w:rsidR="00C057CB" w:rsidRPr="00912794" w:rsidRDefault="00C057CB" w:rsidP="00C057CB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06140" w14:textId="5910F750" w:rsidR="00C057CB" w:rsidRPr="00912794" w:rsidRDefault="00C057CB" w:rsidP="00C057CB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Vérifier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opérations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inverses.</w:t>
            </w:r>
          </w:p>
        </w:tc>
        <w:tc>
          <w:tcPr>
            <w:tcW w:w="4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CFC7DC" w14:textId="77777777" w:rsidR="00C057CB" w:rsidRPr="00912794" w:rsidRDefault="00C057CB" w:rsidP="00C057CB">
            <w:pPr>
              <w:pStyle w:val="Body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334D9E" w14:textId="77777777" w:rsidR="00C057CB" w:rsidRPr="00912794" w:rsidRDefault="00C057CB" w:rsidP="00C057CB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57CB" w:rsidRPr="008910BA" w14:paraId="3ECF309F" w14:textId="77777777" w:rsidTr="005938A9">
        <w:trPr>
          <w:trHeight w:val="934"/>
        </w:trPr>
        <w:tc>
          <w:tcPr>
            <w:tcW w:w="2127" w:type="dxa"/>
            <w:vMerge/>
          </w:tcPr>
          <w:p w14:paraId="7E07A98F" w14:textId="77777777" w:rsidR="00C057CB" w:rsidRPr="00912794" w:rsidRDefault="00C057CB" w:rsidP="00C057CB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700D182" w14:textId="77777777" w:rsidR="00C057CB" w:rsidRPr="00912794" w:rsidRDefault="00C057CB" w:rsidP="00C057CB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7213C3" w14:textId="7183B0B9" w:rsidR="00C057CB" w:rsidRPr="00912794" w:rsidRDefault="00C057CB" w:rsidP="00C057CB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Déterminer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de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manquante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l’intérieur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100.</w:t>
            </w:r>
          </w:p>
        </w:tc>
        <w:tc>
          <w:tcPr>
            <w:tcW w:w="4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CE7C5" w14:textId="77777777" w:rsidR="00C057CB" w:rsidRPr="00912794" w:rsidRDefault="00C057CB" w:rsidP="00C057CB">
            <w:pPr>
              <w:pStyle w:val="Body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0458CB" w14:textId="77777777" w:rsidR="00C057CB" w:rsidRPr="00912794" w:rsidRDefault="00C057CB" w:rsidP="00C057CB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E25AA1" w14:textId="7586429B" w:rsidR="00C057CB" w:rsidRDefault="009730FB">
      <w:pPr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4973E90" wp14:editId="0EEE70DB">
                <wp:simplePos x="0" y="0"/>
                <wp:positionH relativeFrom="column">
                  <wp:posOffset>0</wp:posOffset>
                </wp:positionH>
                <wp:positionV relativeFrom="paragraph">
                  <wp:posOffset>33452</wp:posOffset>
                </wp:positionV>
                <wp:extent cx="1486535" cy="332105"/>
                <wp:effectExtent l="0" t="0" r="0" b="1079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332105"/>
                          <a:chOff x="0" y="0"/>
                          <a:chExt cx="1487859" cy="332759"/>
                        </a:xfrm>
                      </wpg:grpSpPr>
                      <wps:wsp>
                        <wps:cNvPr id="11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5106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5F8B0" w14:textId="1B732E93" w:rsidR="009730FB" w:rsidRPr="00764D7F" w:rsidRDefault="009730FB" w:rsidP="009730F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16d</w:t>
                              </w:r>
                            </w:p>
                            <w:p w14:paraId="0FD26C74" w14:textId="77777777" w:rsidR="009730FB" w:rsidRDefault="009730FB" w:rsidP="009730FB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973E90" id="Group 10" o:spid="_x0000_s1035" style="position:absolute;margin-left:0;margin-top:2.65pt;width:117.05pt;height:26.15pt;z-index:251670528;mso-width-relative:margin" coordsize="14878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MYfdwMAALoJAAAOAAAAZHJzL2Uyb0RvYy54bWzUVttu4zYQfS/QfyD47kiUKckSoiwSX4IC&#13;&#10;abvAph9AS9QFlUiVpCOni/57h5SlOM7uYrGLLVA/yLzOnDlzOOT1u2PXoieudCNFhsmVjxEXuSwa&#13;&#10;UWX4j8fdYoWRNkwUrJWCZ/iZa/zu5uefroc+5YGsZVtwhcCI0OnQZ7g2pk89T+c175i+kj0XMFlK&#13;&#10;1TEDXVV5hWIDWO9aL/D9yBukKnolc641jG7GSXzj7Jclz83vZam5QW2GAZtxX+W+e/v1bq5ZWinW&#13;&#10;101+gsG+AUXHGgFOZ1MbZhg6qOaNqa7JldSyNFe57DxZlk3OXQwQDfEvorlX8tC7WKp0qPqZJqD2&#13;&#10;gqdvNpv/9vReoaaA3AE9gnWQI+cWQR/IGfoqhTX3qv/Qv1engWrs2XiPpersP0SCjo7W55lWfjQo&#13;&#10;h0FCV1G4DDHKYW65DIgfjrznNSTnzba83r5sjFdhMm+MoQ0QvMmtZ9HNYIYeJKRfWNLfx9KHmvXc&#13;&#10;ka8tAxNLZGLp9mCkWwNMreKRK7fSEmUp0f2DzP/USMh1zUTFb5WSQ81ZAcCIi8MiBtPjBtvRsBXt&#13;&#10;h19lAWlg4MBp6qs4JnGUhJDCE8eXVLG0V9rcc9kh28hw2coBcCnzyFXXCGakcs7Y04M2I8nTDheM&#13;&#10;bJti17St66hqv24VemJwqnbud8qLPl/WCjRkOAmD0Fl+NafPTfju9ykTXWOgPLRNl+HVvIillsWt&#13;&#10;KAAmSw1r2rENumgFyGNi0qpXp3tZPAOrSo5nH2oVNGqp/sZogHOfYf3XgSmOUfuLgMwkhFJbKFyH&#13;&#10;hnEAHXU+sz+fYSIHUxk2GI3NtRmLy6FXTVWDJ+JiF9LKpWwcsy+oTmBBtSPWHy/fYJLvoz2dd/KI&#13;&#10;SHChXWSOMD4h/1EqJnFI/AgjKAkkoZRaECydS8aSBHG4HOUcJFFIXcmYT/4bOSuo9F/Sr5BWvM6H&#13;&#10;1QhL54GTapxvkP6EwhXvj4mfbFfbFV3QINouqL/ZLG53a7qIdoB/s9ys1xvyj/VLaFo3RcGFdTNd&#13;&#10;JIR+XQk6XWnjFTBfJZ8/L587ct5rGK5SAqMXIZGA+ndBsthFq3hBdzRcJLG/WvgkuUsinyZ0s3sd&#13;&#10;0kMj+PeH9F/XgjkjFv4LFZBuoMQl+qJQmOP+6G7C5XQg/i+lw92D8EBwUZ4eM/YFct6H9vmT6+Zf&#13;&#10;AAAA//8DAFBLAwQUAAYACAAAACEArAdYqOEAAAAKAQAADwAAAGRycy9kb3ducmV2LnhtbEyPT2vC&#13;&#10;QBDF74V+h2UKvdVNTLUSsxGxf04iVAvS25odk2B2NmTXJH77Tk/tZeDxeG/eL1uNthE9dr52pCCe&#13;&#10;RCCQCmdqKhV8Hd6fFiB80GR04wgV3NDDKr+/y3Rq3ECf2O9DKbiEfKoVVCG0qZS+qNBqP3EtEntn&#13;&#10;11kdWHalNJ0euNw2chpFc2l1Tfyh0i1uKiwu+6tV8DHoYZ3Eb/32ct7cvg+z3XEbo1KPD+Prks96&#13;&#10;CSLgGP4S8MvA+yHnYSd3JeNFo4BpgoJZAoLNafIcgzixfpmDzDP5HyH/AQAA//8DAFBLAQItABQA&#13;&#10;BgAIAAAAIQC2gziS/gAAAOEBAAATAAAAAAAAAAAAAAAAAAAAAABbQ29udGVudF9UeXBlc10ueG1s&#13;&#10;UEsBAi0AFAAGAAgAAAAhADj9If/WAAAAlAEAAAsAAAAAAAAAAAAAAAAALwEAAF9yZWxzLy5yZWxz&#13;&#10;UEsBAi0AFAAGAAgAAAAhAEhsxh93AwAAugkAAA4AAAAAAAAAAAAAAAAALgIAAGRycy9lMm9Eb2Mu&#13;&#10;eG1sUEsBAi0AFAAGAAgAAAAhAKwHWKjhAAAACgEAAA8AAAAAAAAAAAAAAAAA0QUAAGRycy9kb3du&#13;&#10;cmV2LnhtbFBLBQYAAAAABAAEAPMAAADfBgAAAAA=&#13;&#10;">
                <v:shape id="AutoShape 1087" o:spid="_x0000_s1036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mkRxwAAAOAAAAAPAAAAZHJzL2Rvd25yZXYueG1sRI9Na8JA&#13;&#10;EIbvhf6HZYReSt1YRCS6SkiRehCkftyH7DQJ7s6G3dXEf98VhF6GGV7eZ3iW68EacSMfWscKJuMM&#13;&#10;BHHldMu1gtNx8zEHESKyRuOYFNwpwHr1+rLEXLuef+h2iLVIEA45Kmhi7HIpQ9WQxTB2HXHKfp23&#13;&#10;GNPpa6k99glujfzMspm02HL60GBHZUPV5XC1CvY7U3pTUv9d3s/b03lavO9mhVJvo+FrkUaxABFp&#13;&#10;iP+NJ2Krk8MEHkJpAbn6AwAA//8DAFBLAQItABQABgAIAAAAIQDb4fbL7gAAAIUBAAATAAAAAAAA&#13;&#10;AAAAAAAAAAAAAABbQ29udGVudF9UeXBlc10ueG1sUEsBAi0AFAAGAAgAAAAhAFr0LFu/AAAAFQEA&#13;&#10;AAsAAAAAAAAAAAAAAAAAHwEAAF9yZWxzLy5yZWxzUEsBAi0AFAAGAAgAAAAhAL3GaRHHAAAA4AAA&#13;&#10;AA8AAAAAAAAAAAAAAAAABwIAAGRycy9kb3ducmV2LnhtbFBLBQYAAAAAAwADALcAAAD7AgAAAAA=&#13;&#10;"/>
                <v:shape id="Text Box 12" o:spid="_x0000_s1037" type="#_x0000_t202" style="position:absolute;left:1751;top:194;width:13127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7375F8B0" w14:textId="1B732E93" w:rsidR="009730FB" w:rsidRPr="00764D7F" w:rsidRDefault="009730FB" w:rsidP="009730F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</w:t>
                        </w:r>
                      </w:p>
                      <w:p w14:paraId="0FD26C74" w14:textId="77777777" w:rsidR="009730FB" w:rsidRDefault="009730FB" w:rsidP="009730FB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375F7D" w14:textId="2FD7668F" w:rsidR="009730FB" w:rsidRDefault="009730FB" w:rsidP="00C057CB">
      <w:pPr>
        <w:pStyle w:val="Body"/>
        <w:outlineLvl w:val="0"/>
        <w:rPr>
          <w:rFonts w:ascii="Calibri" w:hAnsi="Calibri"/>
          <w:b/>
          <w:bCs/>
        </w:rPr>
      </w:pPr>
    </w:p>
    <w:p w14:paraId="68BE20CF" w14:textId="77777777" w:rsidR="009730FB" w:rsidRDefault="009730FB" w:rsidP="00C057CB">
      <w:pPr>
        <w:pStyle w:val="Body"/>
        <w:outlineLvl w:val="0"/>
        <w:rPr>
          <w:rFonts w:ascii="Calibri" w:hAnsi="Calibri"/>
          <w:b/>
          <w:bCs/>
        </w:rPr>
      </w:pPr>
    </w:p>
    <w:p w14:paraId="6BA158B0" w14:textId="7E56F33B" w:rsidR="00C057CB" w:rsidRDefault="00C057CB" w:rsidP="00C057CB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26224070" w14:textId="7FCACFEA" w:rsidR="00C057CB" w:rsidRPr="00C057CB" w:rsidRDefault="00C057CB" w:rsidP="00C057CB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</w:t>
      </w:r>
      <w:r w:rsidR="00112996">
        <w:rPr>
          <w:rFonts w:ascii="Calibri" w:hAnsi="Calibri"/>
          <w:shd w:val="clear" w:color="auto" w:fill="FFFFFF"/>
        </w:rPr>
        <w:t>es régularités : L</w:t>
      </w:r>
      <w:bookmarkStart w:id="0" w:name="_GoBack"/>
      <w:bookmarkEnd w:id="0"/>
      <w:r>
        <w:rPr>
          <w:rFonts w:ascii="Calibri" w:hAnsi="Calibri"/>
          <w:shd w:val="clear" w:color="auto" w:fill="FFFFFF"/>
        </w:rPr>
        <w:t>a conscience de régularités favorise la résolution des problèmes dans différentes situations.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C057CB" w14:paraId="1BE6E719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A34C51" w14:textId="5D9422FB" w:rsidR="00C057CB" w:rsidRPr="00912794" w:rsidRDefault="00C057CB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="004532B9" w:rsidRPr="00912794">
              <w:rPr>
                <w:rFonts w:ascii="Calibri" w:hAnsi="Calibri"/>
                <w:sz w:val="22"/>
                <w:szCs w:val="22"/>
              </w:rPr>
              <w:t>Comment les régularités peuvent-elles caractériser le changement ?</w:t>
            </w:r>
          </w:p>
          <w:p w14:paraId="57B37D9D" w14:textId="3EA3E453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="004532B9" w:rsidRPr="00912794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="004532B9" w:rsidRPr="00912794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="004532B9" w:rsidRPr="0091279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532B9" w:rsidRPr="00912794">
              <w:rPr>
                <w:rFonts w:ascii="Calibri" w:hAnsi="Calibri"/>
                <w:sz w:val="22"/>
                <w:szCs w:val="22"/>
              </w:rPr>
              <w:t>expliquent</w:t>
            </w:r>
            <w:proofErr w:type="spellEnd"/>
            <w:r w:rsidR="004532B9" w:rsidRPr="00912794"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 w:rsidR="004532B9" w:rsidRPr="00912794"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 w:rsidR="004532B9" w:rsidRPr="00912794">
              <w:rPr>
                <w:rFonts w:ascii="Calibri" w:hAnsi="Calibri"/>
                <w:sz w:val="22"/>
                <w:szCs w:val="22"/>
              </w:rPr>
              <w:t xml:space="preserve"> les </w:t>
            </w:r>
            <w:proofErr w:type="spellStart"/>
            <w:r w:rsidR="004532B9" w:rsidRPr="00912794">
              <w:rPr>
                <w:rFonts w:ascii="Calibri" w:hAnsi="Calibri"/>
                <w:sz w:val="22"/>
                <w:szCs w:val="22"/>
              </w:rPr>
              <w:t>régularités</w:t>
            </w:r>
            <w:proofErr w:type="spellEnd"/>
            <w:r w:rsidR="004532B9" w:rsidRPr="0091279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532B9" w:rsidRPr="00912794">
              <w:rPr>
                <w:rFonts w:ascii="Calibri" w:hAnsi="Calibri"/>
                <w:sz w:val="22"/>
                <w:szCs w:val="22"/>
              </w:rPr>
              <w:t>dans</w:t>
            </w:r>
            <w:proofErr w:type="spellEnd"/>
            <w:r w:rsidR="004532B9" w:rsidRPr="0091279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532B9" w:rsidRPr="00912794">
              <w:rPr>
                <w:rFonts w:ascii="Calibri" w:hAnsi="Calibri"/>
                <w:sz w:val="22"/>
                <w:szCs w:val="22"/>
              </w:rPr>
              <w:t>différents</w:t>
            </w:r>
            <w:proofErr w:type="spellEnd"/>
            <w:r w:rsidR="004532B9" w:rsidRPr="00912794">
              <w:rPr>
                <w:rFonts w:ascii="Calibri" w:hAnsi="Calibri"/>
                <w:sz w:val="22"/>
                <w:szCs w:val="22"/>
              </w:rPr>
              <w:t xml:space="preserve"> contexts.</w:t>
            </w:r>
          </w:p>
        </w:tc>
      </w:tr>
      <w:tr w:rsidR="00C057CB" w:rsidRPr="008910BA" w14:paraId="4C5F7B5C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43C759D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E78BF1C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9485C0F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800587C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912794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04F46E5" w14:textId="77777777" w:rsidR="00C057CB" w:rsidRPr="00912794" w:rsidRDefault="00C057CB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912794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4532B9" w:rsidRPr="008910BA" w14:paraId="4A911CBB" w14:textId="77777777" w:rsidTr="00E02561">
        <w:trPr>
          <w:trHeight w:val="1517"/>
        </w:trPr>
        <w:tc>
          <w:tcPr>
            <w:tcW w:w="2127" w:type="dxa"/>
            <w:vMerge w:val="restart"/>
          </w:tcPr>
          <w:p w14:paraId="452A39BC" w14:textId="77777777" w:rsidR="004532B9" w:rsidRPr="00912794" w:rsidRDefault="004532B9" w:rsidP="004532B9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  <w:lang w:val="fr-FR"/>
              </w:rPr>
              <w:t>Le changement peut être une augmentation ou une diminution du nombre de termes ou de la grandeur des termes.</w:t>
            </w:r>
          </w:p>
          <w:p w14:paraId="7FF5C6AC" w14:textId="77777777" w:rsidR="004532B9" w:rsidRPr="00912794" w:rsidRDefault="004532B9" w:rsidP="004532B9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  <w:lang w:val="fr-FR"/>
              </w:rPr>
              <w:t>Une grille de 100 est un arrangement de nombres naturels qui illustre de multiples suites.</w:t>
            </w:r>
          </w:p>
          <w:p w14:paraId="060C4CCC" w14:textId="12D3AB79" w:rsidR="004532B9" w:rsidRPr="00912794" w:rsidRDefault="004532B9" w:rsidP="004532B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lang w:val="fr-FR"/>
              </w:rPr>
              <w:t>Les suites peuvent être trouvées et créées dans les motifs culturels.</w:t>
            </w:r>
          </w:p>
        </w:tc>
        <w:tc>
          <w:tcPr>
            <w:tcW w:w="1701" w:type="dxa"/>
            <w:vMerge w:val="restart"/>
          </w:tcPr>
          <w:p w14:paraId="5A2F5323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Une suite peut montrer un changement croissant ou décroissant.</w:t>
            </w:r>
          </w:p>
          <w:p w14:paraId="64954579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0EACF74" w14:textId="4D97120A" w:rsidR="004532B9" w:rsidRPr="00912794" w:rsidRDefault="004532B9" w:rsidP="004532B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régularité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d’une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suite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plus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évidente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lorsque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représentés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organisés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alignés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orientés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familière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56875" w14:textId="184F5942" w:rsidR="004532B9" w:rsidRPr="00912794" w:rsidRDefault="004532B9" w:rsidP="004532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  <w:lang w:val="fr-FR"/>
              </w:rPr>
              <w:t>Examiner les régularités et les suites dans une grille de 100.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A051CB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12794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Intervention</w:t>
            </w:r>
          </w:p>
          <w:p w14:paraId="1525501C" w14:textId="056EA46D" w:rsidR="004532B9" w:rsidRPr="00912794" w:rsidRDefault="004532B9" w:rsidP="004532B9">
            <w:pPr>
              <w:rPr>
                <w:rFonts w:ascii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</w:rPr>
              <w:t xml:space="preserve">3 :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</w:rPr>
              <w:t>Compter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</w:rPr>
              <w:t xml:space="preserve"> par bonds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7F0289" w14:textId="77777777" w:rsidR="004532B9" w:rsidRPr="00912794" w:rsidRDefault="004532B9" w:rsidP="004532B9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2B9" w:rsidRPr="008910BA" w14:paraId="3E05075A" w14:textId="77777777" w:rsidTr="00E02561">
        <w:trPr>
          <w:trHeight w:val="1516"/>
        </w:trPr>
        <w:tc>
          <w:tcPr>
            <w:tcW w:w="2127" w:type="dxa"/>
            <w:vMerge/>
          </w:tcPr>
          <w:p w14:paraId="31232374" w14:textId="77777777" w:rsidR="004532B9" w:rsidRPr="00912794" w:rsidRDefault="004532B9" w:rsidP="004532B9">
            <w:pPr>
              <w:pStyle w:val="NormalWeb"/>
              <w:shd w:val="clear" w:color="auto" w:fill="FFFFFF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Merge/>
          </w:tcPr>
          <w:p w14:paraId="2C13E51F" w14:textId="77777777" w:rsidR="004532B9" w:rsidRPr="00912794" w:rsidRDefault="004532B9" w:rsidP="004532B9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4990C9" w14:textId="67459AE4" w:rsidR="004532B9" w:rsidRPr="00912794" w:rsidRDefault="004532B9" w:rsidP="004532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  <w:lang w:val="fr-FR"/>
              </w:rPr>
              <w:t>Créer et exprimer des suites croissantes en utilisant des sons, des objets, des images ou des actions.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44C75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12794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ensemble 2 : Les régularités croissantes / décroissantes</w:t>
            </w:r>
          </w:p>
          <w:p w14:paraId="79A5EBC2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 w:rsidRPr="00912794">
              <w:rPr>
                <w:rFonts w:ascii="Calibri" w:hAnsi="Calibri"/>
                <w:sz w:val="20"/>
                <w:szCs w:val="20"/>
              </w:rPr>
              <w:t xml:space="preserve"> : Les régularités croissantes 1</w:t>
            </w:r>
          </w:p>
          <w:p w14:paraId="6D5267B6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 w:rsidRPr="00912794">
              <w:rPr>
                <w:rFonts w:ascii="Calibri" w:hAnsi="Calibri"/>
                <w:sz w:val="20"/>
                <w:szCs w:val="20"/>
              </w:rPr>
              <w:t xml:space="preserve"> : Les régularités croissantes 2</w:t>
            </w:r>
          </w:p>
          <w:p w14:paraId="0D61A33D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 w:rsidRPr="00912794">
              <w:rPr>
                <w:rFonts w:ascii="Calibri" w:hAnsi="Calibri"/>
                <w:sz w:val="20"/>
                <w:szCs w:val="20"/>
              </w:rPr>
              <w:t xml:space="preserve"> : Reproduire des régularités</w:t>
            </w:r>
          </w:p>
          <w:p w14:paraId="75C000D9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</w:rPr>
              <w:t>1</w:t>
            </w:r>
            <w:r w:rsidRPr="00912794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 w:rsidRPr="00912794">
              <w:rPr>
                <w:rFonts w:ascii="Calibri" w:hAnsi="Calibri"/>
                <w:sz w:val="20"/>
                <w:szCs w:val="20"/>
              </w:rPr>
              <w:t xml:space="preserve"> : Créer des régularités</w:t>
            </w:r>
          </w:p>
          <w:p w14:paraId="61ED6CAE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</w:rPr>
              <w:t>1</w:t>
            </w:r>
            <w:r w:rsidRPr="00912794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912794">
              <w:rPr>
                <w:rFonts w:ascii="Calibri" w:hAnsi="Calibri"/>
                <w:sz w:val="20"/>
                <w:szCs w:val="20"/>
              </w:rPr>
              <w:t> : Erreurs et termes manquants</w:t>
            </w:r>
          </w:p>
          <w:p w14:paraId="6C6F461F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</w:rPr>
              <w:t>1</w:t>
            </w:r>
            <w:r w:rsidRPr="00912794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Pr="00912794">
              <w:rPr>
                <w:rFonts w:ascii="Calibri" w:hAnsi="Calibri"/>
                <w:sz w:val="20"/>
                <w:szCs w:val="20"/>
              </w:rPr>
              <w:t xml:space="preserve"> : Résoudre des problèmes</w:t>
            </w:r>
          </w:p>
          <w:p w14:paraId="3DD17F45" w14:textId="77777777" w:rsidR="004532B9" w:rsidRPr="00912794" w:rsidRDefault="004532B9" w:rsidP="004532B9">
            <w:pPr>
              <w:rPr>
                <w:rFonts w:ascii="Calibri" w:hAnsi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</w:rPr>
              <w:t xml:space="preserve">13 :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</w:rPr>
              <w:t>Approfondissement</w:t>
            </w:r>
            <w:proofErr w:type="spellEnd"/>
          </w:p>
          <w:p w14:paraId="57D68A25" w14:textId="77777777" w:rsidR="004532B9" w:rsidRPr="00912794" w:rsidRDefault="004532B9" w:rsidP="004532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7A0A05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12794">
              <w:rPr>
                <w:rFonts w:ascii="Calibri" w:hAnsi="Calibri"/>
                <w:b/>
                <w:sz w:val="20"/>
                <w:szCs w:val="20"/>
              </w:rPr>
              <w:t>La modélisation et l’algèbre, Intervention</w:t>
            </w:r>
          </w:p>
          <w:p w14:paraId="27DF2B2D" w14:textId="77777777" w:rsidR="004532B9" w:rsidRPr="00912794" w:rsidRDefault="004532B9" w:rsidP="004532B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  <w:lang w:val="en-US"/>
              </w:rPr>
              <w:t xml:space="preserve">3 : </w:t>
            </w:r>
            <w:r w:rsidRPr="00912794">
              <w:rPr>
                <w:rFonts w:ascii="Calibri" w:hAnsi="Calibri"/>
                <w:sz w:val="20"/>
                <w:szCs w:val="20"/>
              </w:rPr>
              <w:t>Compter par bonds</w:t>
            </w:r>
          </w:p>
          <w:p w14:paraId="2B441D2D" w14:textId="37882129" w:rsidR="004532B9" w:rsidRPr="00912794" w:rsidRDefault="004532B9" w:rsidP="004532B9">
            <w:pPr>
              <w:rPr>
                <w:rFonts w:ascii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</w:rPr>
              <w:t xml:space="preserve">4 : Les additions et les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</w:rPr>
              <w:t>soustractions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</w:rPr>
              <w:t>répétées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201CFD" w14:textId="0CD94A0E" w:rsidR="004532B9" w:rsidRPr="00912794" w:rsidRDefault="004532B9" w:rsidP="004532B9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912794">
              <w:rPr>
                <w:rFonts w:ascii="Calibri" w:hAnsi="Calibri"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912794">
              <w:rPr>
                <w:rFonts w:ascii="Calibri" w:hAnsi="Calibri"/>
                <w:sz w:val="20"/>
                <w:szCs w:val="20"/>
                <w:lang w:val="en-US"/>
              </w:rPr>
              <w:t>meilleure</w:t>
            </w:r>
            <w:proofErr w:type="spellEnd"/>
            <w:r w:rsidRPr="00912794">
              <w:rPr>
                <w:rFonts w:ascii="Calibri" w:hAnsi="Calibri"/>
                <w:sz w:val="20"/>
                <w:szCs w:val="20"/>
                <w:lang w:val="en-US"/>
              </w:rPr>
              <w:t xml:space="preserve"> surprise</w:t>
            </w:r>
          </w:p>
        </w:tc>
      </w:tr>
    </w:tbl>
    <w:p w14:paraId="545A4F1F" w14:textId="279A30FB" w:rsidR="00C057CB" w:rsidRDefault="00C057CB">
      <w:pPr>
        <w:rPr>
          <w:rFonts w:ascii="Calibri" w:eastAsia="Calibri" w:hAnsi="Calibri" w:cs="Calibri"/>
        </w:rPr>
      </w:pPr>
    </w:p>
    <w:p w14:paraId="3ABF2C34" w14:textId="74C1B654" w:rsidR="00C057CB" w:rsidRPr="00801A79" w:rsidRDefault="00C057CB" w:rsidP="00801A79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sectPr w:rsidR="00C057CB" w:rsidRPr="00801A79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17079" w14:textId="77777777" w:rsidR="00635062" w:rsidRDefault="00635062">
      <w:r>
        <w:separator/>
      </w:r>
    </w:p>
  </w:endnote>
  <w:endnote w:type="continuationSeparator" w:id="0">
    <w:p w14:paraId="1796D8C5" w14:textId="77777777" w:rsidR="00635062" w:rsidRDefault="0063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1448AD" w:rsidRDefault="001448A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1448AD" w:rsidRDefault="001448A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 2023</w:t>
    </w:r>
  </w:p>
  <w:p w14:paraId="1E78FA34" w14:textId="77777777" w:rsidR="001448AD" w:rsidRDefault="001448AD">
    <w:pPr>
      <w:pStyle w:val="Body"/>
      <w:tabs>
        <w:tab w:val="center" w:pos="4680"/>
        <w:tab w:val="right" w:pos="9360"/>
      </w:tabs>
      <w:jc w:val="right"/>
    </w:pPr>
  </w:p>
  <w:p w14:paraId="22236DF7" w14:textId="77777777" w:rsidR="001448AD" w:rsidRDefault="001448A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CB5C7" w14:textId="77777777" w:rsidR="00635062" w:rsidRDefault="00635062">
      <w:r>
        <w:separator/>
      </w:r>
    </w:p>
  </w:footnote>
  <w:footnote w:type="continuationSeparator" w:id="0">
    <w:p w14:paraId="39BD5563" w14:textId="77777777" w:rsidR="00635062" w:rsidRDefault="0063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1448AD" w:rsidRDefault="001448A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112996"/>
    <w:rsid w:val="001448AD"/>
    <w:rsid w:val="00211EA3"/>
    <w:rsid w:val="00287415"/>
    <w:rsid w:val="004532B9"/>
    <w:rsid w:val="005A5A91"/>
    <w:rsid w:val="005C2E3D"/>
    <w:rsid w:val="0060228D"/>
    <w:rsid w:val="00635062"/>
    <w:rsid w:val="006A0AA4"/>
    <w:rsid w:val="006B0523"/>
    <w:rsid w:val="007C30CA"/>
    <w:rsid w:val="00801A79"/>
    <w:rsid w:val="00912794"/>
    <w:rsid w:val="009730FB"/>
    <w:rsid w:val="00A023AA"/>
    <w:rsid w:val="00B052E7"/>
    <w:rsid w:val="00C057CB"/>
    <w:rsid w:val="00DF7E2C"/>
    <w:rsid w:val="00E4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B7B302-D75E-428A-A896-C8028C19AABF}"/>
</file>

<file path=customXml/itemProps2.xml><?xml version="1.0" encoding="utf-8"?>
<ds:datastoreItem xmlns:ds="http://schemas.openxmlformats.org/officeDocument/2006/customXml" ds:itemID="{BEB11D56-2453-43B5-864A-5D2968A05C89}"/>
</file>

<file path=customXml/itemProps3.xml><?xml version="1.0" encoding="utf-8"?>
<ds:datastoreItem xmlns:ds="http://schemas.openxmlformats.org/officeDocument/2006/customXml" ds:itemID="{88CD0866-1231-4E0A-82D9-6BB480000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