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12319" w14:paraId="2E39B3F8" w14:textId="77777777" w:rsidTr="00616AF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75EB99F" w:rsidR="00EE29C2" w:rsidRPr="00912319" w:rsidRDefault="00DE7AD4" w:rsidP="00616AF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9123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Comparer et ordonner des quantités</w:t>
            </w:r>
            <w:r w:rsidR="0000228E" w:rsidRPr="009123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661689" w:rsidRPr="00912319" w14:paraId="76008433" w14:textId="77777777" w:rsidTr="008F0738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706C10" w14:textId="6EF449ED" w:rsidR="00A0462D" w:rsidRPr="00912319" w:rsidRDefault="00A202B8" w:rsidP="00616A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1. </w:t>
            </w:r>
            <w:r w:rsidR="00D426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o</w:t>
            </w:r>
            <w:r w:rsidR="00DE7AD4"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rdonne des nombres au hasard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233079A" w14:textId="5AB77F87" w:rsidR="006B55F5" w:rsidRPr="00912319" w:rsidRDefault="006B55F5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CA43D0D" w14:textId="74CB3170" w:rsidR="006B55F5" w:rsidRPr="00912319" w:rsidRDefault="006B55F5" w:rsidP="00616AF7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  <w:lang w:val="fr-CA"/>
              </w:rPr>
            </w:pPr>
            <w:r w:rsidRPr="00912319">
              <w:rPr>
                <w:rFonts w:ascii="Arial" w:hAnsi="Arial" w:cs="Arial"/>
                <w:b/>
                <w:bCs/>
                <w:color w:val="626365"/>
                <w:sz w:val="28"/>
                <w:szCs w:val="28"/>
                <w:lang w:val="fr-CA"/>
              </w:rPr>
              <w:t>125  245  179</w:t>
            </w:r>
          </w:p>
          <w:p w14:paraId="2EE11CA4" w14:textId="77777777" w:rsidR="006B55F5" w:rsidRPr="00912319" w:rsidRDefault="006B55F5" w:rsidP="00616AF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49ED1C7" w14:textId="6DC1D0E3" w:rsidR="006B55F5" w:rsidRPr="00DE7AD4" w:rsidRDefault="00DE7AD4" w:rsidP="00616AF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déposé n’importe quelle carte. »</w:t>
            </w:r>
          </w:p>
          <w:p w14:paraId="57DB202C" w14:textId="6C0B33BC" w:rsidR="006016EE" w:rsidRPr="00912319" w:rsidRDefault="006016EE" w:rsidP="00616A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91264B" w14:textId="59659D0D" w:rsidR="00192842" w:rsidRPr="00912319" w:rsidRDefault="00A202B8" w:rsidP="0069271D">
            <w:pPr>
              <w:pStyle w:val="Pa6"/>
              <w:ind w:left="229" w:hanging="229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2.</w:t>
            </w:r>
            <w:r w:rsidR="00D426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L’élève</w:t>
            </w:r>
            <w:r w:rsidR="00D4260C"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D426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</w:t>
            </w:r>
            <w:r w:rsidR="00DE7AD4"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odélise avec du matériel de manipulation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047429"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7F95AA5C" w14:textId="12055C3C" w:rsidR="00047429" w:rsidRPr="0033314E" w:rsidRDefault="007000F9" w:rsidP="007000F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72B02DFB" wp14:editId="1A399123">
                  <wp:simplePos x="0" y="0"/>
                  <wp:positionH relativeFrom="column">
                    <wp:posOffset>175422</wp:posOffset>
                  </wp:positionH>
                  <wp:positionV relativeFrom="paragraph">
                    <wp:posOffset>18623</wp:posOffset>
                  </wp:positionV>
                  <wp:extent cx="2204898" cy="895476"/>
                  <wp:effectExtent l="0" t="0" r="508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85"/>
                          <a:stretch/>
                        </pic:blipFill>
                        <pic:spPr bwMode="auto">
                          <a:xfrm>
                            <a:off x="0" y="0"/>
                            <a:ext cx="2223850" cy="90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2647E" w14:textId="50334186" w:rsidR="00284DC0" w:rsidRPr="00912319" w:rsidRDefault="00A202B8" w:rsidP="0069271D">
            <w:pPr>
              <w:pStyle w:val="Pa6"/>
              <w:ind w:left="230" w:hanging="23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3. </w:t>
            </w:r>
            <w:r w:rsidR="00D426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D4260C"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4260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</w:t>
            </w:r>
            <w:r w:rsidR="00DE7AD4"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tilise un </w:t>
            </w:r>
            <w:r w:rsidR="00D4260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référent</w:t>
            </w:r>
            <w:r w:rsidR="00DE7AD4"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dans une grille de 100 ou une droite numérique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2058AEB" w14:textId="201E540E" w:rsidR="00CC1ADA" w:rsidRPr="00912319" w:rsidRDefault="00CC1ADA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8B5B0D" w14:textId="0E739E22" w:rsidR="007D1B22" w:rsidRDefault="007345EE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863893" wp14:editId="2C35238D">
                  <wp:extent cx="2743200" cy="441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3ABCA" w14:textId="77777777" w:rsidR="007D1B22" w:rsidRDefault="007D1B22" w:rsidP="00616A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F67BE1" w14:textId="56646533" w:rsidR="00CC1ADA" w:rsidRPr="00DE7AD4" w:rsidRDefault="00DE7AD4" w:rsidP="00616AF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comparé les nombres à 150. »</w:t>
            </w:r>
          </w:p>
          <w:p w14:paraId="6E3EB05B" w14:textId="0CC0ABFB" w:rsidR="00284DC0" w:rsidRPr="00912319" w:rsidRDefault="00284DC0" w:rsidP="00616AF7">
            <w:pPr>
              <w:tabs>
                <w:tab w:val="left" w:pos="1196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ab/>
            </w:r>
          </w:p>
        </w:tc>
      </w:tr>
      <w:tr w:rsidR="001C29FE" w14:paraId="5BE4F706" w14:textId="77777777" w:rsidTr="00616AF7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C6061B" w14:textId="4A34DFDD" w:rsidR="001C29FE" w:rsidRPr="0033314E" w:rsidRDefault="00DE7AD4" w:rsidP="00616AF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67389F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DF6134">
        <w:trPr>
          <w:trHeight w:val="177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616AF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682B73F" w:rsidR="008F11D5" w:rsidRPr="006023FA" w:rsidRDefault="008F11D5" w:rsidP="00616AF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D84916A" w:rsidR="00023CE2" w:rsidRPr="00023CE2" w:rsidRDefault="00023CE2" w:rsidP="00616AF7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E1E384" w14:textId="77777777" w:rsidR="005D7825" w:rsidRDefault="005D782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13320"/>
      </w:tblGrid>
      <w:tr w:rsidR="00DE7AD4" w:rsidRPr="00912319" w14:paraId="131D4ED0" w14:textId="77777777" w:rsidTr="00A202B8">
        <w:trPr>
          <w:trHeight w:hRule="exact" w:val="462"/>
        </w:trPr>
        <w:tc>
          <w:tcPr>
            <w:tcW w:w="133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0EF6C3" w14:textId="1F76B3A4" w:rsidR="00DE7AD4" w:rsidRPr="00912319" w:rsidRDefault="00A202B8" w:rsidP="00DE7AD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F51E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DE7AD4" w:rsidRPr="009123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et ordonner des </w:t>
            </w:r>
            <w:r w:rsidR="00791BF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nombres</w:t>
            </w:r>
            <w:r w:rsidR="00DE7AD4" w:rsidRPr="0091231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="-72" w:tblpY="6346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F6134" w:rsidRPr="00912319" w14:paraId="0F9E3C87" w14:textId="77777777" w:rsidTr="00B1374D">
        <w:trPr>
          <w:trHeight w:hRule="exact" w:val="261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51230E" w14:textId="77777777" w:rsidR="00DF6134" w:rsidRPr="00912319" w:rsidRDefault="00DF6134" w:rsidP="00B1374D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isualise une grille de 100 ou une droite numérique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BAA1D5" w14:textId="14C94E42" w:rsidR="00DF6134" w:rsidRPr="0067389F" w:rsidRDefault="00B53A53" w:rsidP="00B1374D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9CBF732" wp14:editId="70D6FBFF">
                  <wp:extent cx="1708150" cy="936793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22" cy="95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F48BC" w14:textId="77777777" w:rsidR="00DF6134" w:rsidRPr="00912319" w:rsidRDefault="00DF6134" w:rsidP="00B137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J’imagine que 179 est plus à droite que 125.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F644C4" w14:textId="77777777" w:rsidR="00DF6134" w:rsidRPr="00912319" w:rsidRDefault="00DF6134" w:rsidP="00B1374D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ompare des nombres, chiffre par chiffre (avec la même valeur de position</w:t>
            </w:r>
            <w:r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6B8DF67" w14:textId="77777777" w:rsidR="00DF6134" w:rsidRPr="00912319" w:rsidRDefault="00DF6134" w:rsidP="00B1374D">
            <w:pPr>
              <w:pStyle w:val="Default"/>
              <w:rPr>
                <w:lang w:val="fr-CA"/>
              </w:rPr>
            </w:pPr>
          </w:p>
          <w:p w14:paraId="5D5F6834" w14:textId="4FDCC1B5" w:rsidR="00DF6134" w:rsidRPr="0067389F" w:rsidRDefault="00FF494A" w:rsidP="00B1374D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6300135F" wp14:editId="14F3FC74">
                  <wp:extent cx="2088395" cy="627681"/>
                  <wp:effectExtent l="0" t="0" r="762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19" r="23037" b="-22"/>
                          <a:stretch/>
                        </pic:blipFill>
                        <pic:spPr bwMode="auto">
                          <a:xfrm>
                            <a:off x="0" y="0"/>
                            <a:ext cx="2100718" cy="63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2D8169" w14:textId="77777777" w:rsidR="00DF6134" w:rsidRPr="00E84B90" w:rsidRDefault="00DF6134" w:rsidP="00B137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Tous les deux commencent par 1, 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2 est plus petit que 7, et 5 est plus petit que 9. 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Donc, 125 est plus petit que 179.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CA6FE9" w14:textId="77777777" w:rsidR="00DF6134" w:rsidRPr="00912319" w:rsidRDefault="00DF6134" w:rsidP="00B1374D">
            <w:pPr>
              <w:pStyle w:val="Pa6"/>
              <w:ind w:left="230" w:hanging="23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6.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</w:t>
            </w: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rdonne trois quantités ou plus (p. ex., utiliser la valeur de position initiale, des stratégies de calcul mentales</w:t>
            </w:r>
            <w:r w:rsidRPr="009123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D342485" w14:textId="77777777" w:rsidR="00DF6134" w:rsidRPr="00912319" w:rsidRDefault="00DF6134" w:rsidP="00B1374D">
            <w:pPr>
              <w:pStyle w:val="Default"/>
              <w:rPr>
                <w:lang w:val="fr-CA"/>
              </w:rPr>
            </w:pPr>
          </w:p>
          <w:p w14:paraId="3469EB38" w14:textId="77777777" w:rsidR="00DF6134" w:rsidRPr="00912319" w:rsidRDefault="00DF6134" w:rsidP="00B1374D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  <w:lang w:val="fr-CA"/>
              </w:rPr>
            </w:pPr>
            <w:r w:rsidRPr="00912319">
              <w:rPr>
                <w:rFonts w:ascii="Arial" w:hAnsi="Arial" w:cs="Arial"/>
                <w:b/>
                <w:bCs/>
                <w:color w:val="626365"/>
                <w:sz w:val="28"/>
                <w:szCs w:val="28"/>
                <w:lang w:val="fr-CA"/>
              </w:rPr>
              <w:t>179  245  326</w:t>
            </w:r>
          </w:p>
          <w:p w14:paraId="5E718235" w14:textId="77777777" w:rsidR="00DF6134" w:rsidRPr="00912319" w:rsidRDefault="00DF6134" w:rsidP="00B137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39D144E" w14:textId="77777777" w:rsidR="00DF6134" w:rsidRPr="00DE7AD4" w:rsidRDefault="00DF6134" w:rsidP="00B137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E7A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326 est le plus grand parce que 3 centaines sont plus grandes que 2 centaines et 1 centaine. »</w:t>
            </w:r>
          </w:p>
          <w:p w14:paraId="7C20C122" w14:textId="77777777" w:rsidR="00DF6134" w:rsidRPr="00912319" w:rsidRDefault="00DF6134" w:rsidP="00B137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DF6134" w:rsidRPr="00D968D0" w14:paraId="311CE733" w14:textId="77777777" w:rsidTr="00B1374D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84AE3B" w14:textId="77777777" w:rsidR="00DF6134" w:rsidRPr="00D968D0" w:rsidRDefault="00DF6134" w:rsidP="00B137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F6134" w:rsidRPr="004F7CFB" w14:paraId="6F19717A" w14:textId="77777777" w:rsidTr="00B1374D">
        <w:trPr>
          <w:trHeight w:val="149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DE5A3B" w14:textId="77777777" w:rsidR="00DF6134" w:rsidRPr="004F7CFB" w:rsidRDefault="00DF6134" w:rsidP="00B137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3866F2" w14:textId="77777777" w:rsidR="00DF6134" w:rsidRPr="004F7CFB" w:rsidRDefault="00DF6134" w:rsidP="00B137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21FC4" w14:textId="77777777" w:rsidR="00DF6134" w:rsidRPr="004F7CFB" w:rsidRDefault="00DF6134" w:rsidP="00B137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1E3C34" w14:textId="77777777" w:rsidR="00671C4C" w:rsidRPr="00AA5CD1" w:rsidRDefault="00671C4C" w:rsidP="00483596">
      <w:pPr>
        <w:rPr>
          <w:sz w:val="4"/>
          <w:szCs w:val="4"/>
        </w:rPr>
      </w:pPr>
    </w:p>
    <w:sectPr w:rsidR="00671C4C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68CC2" w14:textId="77777777" w:rsidR="00E316CE" w:rsidRDefault="00E316CE" w:rsidP="00CA2529">
      <w:pPr>
        <w:spacing w:after="0" w:line="240" w:lineRule="auto"/>
      </w:pPr>
      <w:r>
        <w:separator/>
      </w:r>
    </w:p>
  </w:endnote>
  <w:endnote w:type="continuationSeparator" w:id="0">
    <w:p w14:paraId="70760F04" w14:textId="77777777" w:rsidR="00E316CE" w:rsidRDefault="00E316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1AD7" w14:textId="77777777" w:rsidR="00E632E2" w:rsidRDefault="00E63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B2C21F7" w:rsidR="0028676E" w:rsidRPr="00912319" w:rsidRDefault="003411F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912319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912319">
      <w:rPr>
        <w:rFonts w:ascii="Arial" w:hAnsi="Arial" w:cs="Arial"/>
        <w:b/>
        <w:sz w:val="15"/>
        <w:szCs w:val="15"/>
        <w:lang w:val="fr-CA"/>
      </w:rPr>
      <w:t>2 Alberta</w:t>
    </w:r>
    <w:r w:rsidR="0028676E" w:rsidRPr="00912319">
      <w:rPr>
        <w:rFonts w:ascii="Arial" w:hAnsi="Arial" w:cs="Arial"/>
        <w:sz w:val="15"/>
        <w:szCs w:val="15"/>
        <w:lang w:val="fr-CA"/>
      </w:rPr>
      <w:tab/>
    </w:r>
    <w:r w:rsidR="002D4E1F" w:rsidRPr="002D4E1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912319">
      <w:rPr>
        <w:rFonts w:ascii="Arial" w:hAnsi="Arial" w:cs="Arial"/>
        <w:sz w:val="15"/>
        <w:szCs w:val="15"/>
        <w:lang w:val="fr-CA"/>
      </w:rPr>
      <w:t xml:space="preserve">. </w:t>
    </w:r>
    <w:r w:rsidR="0028676E" w:rsidRPr="00912319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912319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912319">
      <w:rPr>
        <w:rFonts w:ascii="Arial" w:hAnsi="Arial" w:cs="Arial"/>
        <w:sz w:val="15"/>
        <w:szCs w:val="15"/>
        <w:lang w:val="fr-CA"/>
      </w:rPr>
      <w:t>2</w:t>
    </w:r>
    <w:r w:rsidR="001E19C7">
      <w:rPr>
        <w:rFonts w:ascii="Arial" w:hAnsi="Arial" w:cs="Arial"/>
        <w:sz w:val="15"/>
        <w:szCs w:val="15"/>
        <w:lang w:val="fr-CA"/>
      </w:rPr>
      <w:t>4</w:t>
    </w:r>
    <w:r w:rsidR="0028676E" w:rsidRPr="00912319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912319">
      <w:rPr>
        <w:rFonts w:ascii="Arial" w:hAnsi="Arial" w:cs="Arial"/>
        <w:sz w:val="15"/>
        <w:szCs w:val="15"/>
        <w:lang w:val="fr-CA"/>
      </w:rPr>
      <w:tab/>
    </w:r>
    <w:r w:rsidR="005D7990" w:rsidRPr="005D799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123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AECF" w14:textId="77777777" w:rsidR="00E632E2" w:rsidRDefault="00E63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D280" w14:textId="77777777" w:rsidR="00E316CE" w:rsidRDefault="00E316CE" w:rsidP="00CA2529">
      <w:pPr>
        <w:spacing w:after="0" w:line="240" w:lineRule="auto"/>
      </w:pPr>
      <w:r>
        <w:separator/>
      </w:r>
    </w:p>
  </w:footnote>
  <w:footnote w:type="continuationSeparator" w:id="0">
    <w:p w14:paraId="5395A421" w14:textId="77777777" w:rsidR="00E316CE" w:rsidRDefault="00E316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1162" w14:textId="77777777" w:rsidR="00E632E2" w:rsidRDefault="00E63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6C6727C" w:rsidR="00E613E3" w:rsidRPr="00912319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70CD1" w:rsidR="00E613E3" w:rsidRPr="00CB2021" w:rsidRDefault="00587C7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" filled="f" stroked="f">
              <v:textbox>
                <w:txbxContent>
                  <w:p w14:paraId="2521030B" w14:textId="03B70CD1" w:rsidR="00E613E3" w:rsidRPr="00CB2021" w:rsidRDefault="00587C7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12319">
      <w:rPr>
        <w:lang w:val="fr-CA"/>
      </w:rPr>
      <w:tab/>
    </w:r>
    <w:r w:rsidR="00CA2529" w:rsidRPr="00912319">
      <w:rPr>
        <w:lang w:val="fr-CA"/>
      </w:rPr>
      <w:tab/>
    </w:r>
    <w:r w:rsidR="00CA2529" w:rsidRPr="00912319">
      <w:rPr>
        <w:lang w:val="fr-CA"/>
      </w:rPr>
      <w:tab/>
    </w:r>
    <w:r w:rsidR="00207CC0" w:rsidRPr="00912319">
      <w:rPr>
        <w:lang w:val="fr-CA"/>
      </w:rPr>
      <w:tab/>
    </w:r>
    <w:r w:rsidR="00FD2B2E" w:rsidRPr="00912319">
      <w:rPr>
        <w:lang w:val="fr-CA"/>
      </w:rPr>
      <w:tab/>
    </w:r>
    <w:r w:rsidR="00912319" w:rsidRPr="00912319">
      <w:rPr>
        <w:rFonts w:ascii="Arial" w:hAnsi="Arial" w:cs="Arial"/>
        <w:b/>
        <w:bCs/>
        <w:sz w:val="36"/>
        <w:szCs w:val="36"/>
        <w:lang w:val="fr-CA"/>
      </w:rPr>
      <w:t>Fiche 22 :</w:t>
    </w:r>
    <w:r w:rsidR="00912319">
      <w:rPr>
        <w:lang w:val="fr-CA"/>
      </w:rPr>
      <w:t xml:space="preserve"> </w:t>
    </w:r>
    <w:r w:rsidR="00587C7C" w:rsidRPr="00912319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12319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69B5A681" w:rsidR="00CA2529" w:rsidRPr="00912319" w:rsidRDefault="00DE7AD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12319">
      <w:rPr>
        <w:rFonts w:ascii="Arial" w:hAnsi="Arial" w:cs="Arial"/>
        <w:b/>
        <w:sz w:val="28"/>
        <w:szCs w:val="28"/>
        <w:lang w:val="fr-CA"/>
      </w:rPr>
      <w:t xml:space="preserve">Comparer et ordonner des </w:t>
    </w:r>
    <w:r w:rsidR="00B47E78">
      <w:rPr>
        <w:rFonts w:ascii="Arial" w:hAnsi="Arial" w:cs="Arial"/>
        <w:b/>
        <w:sz w:val="28"/>
        <w:szCs w:val="28"/>
        <w:lang w:val="fr-CA"/>
      </w:rPr>
      <w:t>nombres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79E5" w14:textId="77777777" w:rsidR="00E632E2" w:rsidRDefault="00E63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16B7B"/>
    <w:rsid w:val="0002257C"/>
    <w:rsid w:val="00023CE2"/>
    <w:rsid w:val="00047429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76599"/>
    <w:rsid w:val="00180D41"/>
    <w:rsid w:val="00192706"/>
    <w:rsid w:val="00192842"/>
    <w:rsid w:val="001A7920"/>
    <w:rsid w:val="001C29FE"/>
    <w:rsid w:val="001E19C7"/>
    <w:rsid w:val="001E1A3F"/>
    <w:rsid w:val="00207CC0"/>
    <w:rsid w:val="00233C32"/>
    <w:rsid w:val="00235281"/>
    <w:rsid w:val="002461F7"/>
    <w:rsid w:val="00254851"/>
    <w:rsid w:val="00270D20"/>
    <w:rsid w:val="00284DC0"/>
    <w:rsid w:val="0028676E"/>
    <w:rsid w:val="002A0614"/>
    <w:rsid w:val="002A2D82"/>
    <w:rsid w:val="002B19A5"/>
    <w:rsid w:val="002C26A6"/>
    <w:rsid w:val="002C432C"/>
    <w:rsid w:val="002C4CB2"/>
    <w:rsid w:val="002D4E1F"/>
    <w:rsid w:val="002E4F70"/>
    <w:rsid w:val="002F051B"/>
    <w:rsid w:val="003014A9"/>
    <w:rsid w:val="00303DE5"/>
    <w:rsid w:val="00316B88"/>
    <w:rsid w:val="0033314E"/>
    <w:rsid w:val="00335329"/>
    <w:rsid w:val="003411F8"/>
    <w:rsid w:val="003413A6"/>
    <w:rsid w:val="00345039"/>
    <w:rsid w:val="00363E28"/>
    <w:rsid w:val="00366723"/>
    <w:rsid w:val="003764FB"/>
    <w:rsid w:val="003809A5"/>
    <w:rsid w:val="00394391"/>
    <w:rsid w:val="00394F05"/>
    <w:rsid w:val="003C6C30"/>
    <w:rsid w:val="003F4F37"/>
    <w:rsid w:val="003F79CD"/>
    <w:rsid w:val="00403B9B"/>
    <w:rsid w:val="00424F12"/>
    <w:rsid w:val="00454277"/>
    <w:rsid w:val="00482431"/>
    <w:rsid w:val="00483555"/>
    <w:rsid w:val="00483596"/>
    <w:rsid w:val="00486230"/>
    <w:rsid w:val="004959B6"/>
    <w:rsid w:val="004B3358"/>
    <w:rsid w:val="004B6F1F"/>
    <w:rsid w:val="004C75FA"/>
    <w:rsid w:val="004E46ED"/>
    <w:rsid w:val="004E6496"/>
    <w:rsid w:val="004F6E23"/>
    <w:rsid w:val="004F7CFB"/>
    <w:rsid w:val="005255B8"/>
    <w:rsid w:val="0052693C"/>
    <w:rsid w:val="0053459C"/>
    <w:rsid w:val="00543A9A"/>
    <w:rsid w:val="00581577"/>
    <w:rsid w:val="00587C7C"/>
    <w:rsid w:val="005B1CEA"/>
    <w:rsid w:val="005B3A77"/>
    <w:rsid w:val="005B767E"/>
    <w:rsid w:val="005B7D0F"/>
    <w:rsid w:val="005C68F1"/>
    <w:rsid w:val="005D7825"/>
    <w:rsid w:val="005D7990"/>
    <w:rsid w:val="005E7B80"/>
    <w:rsid w:val="006016EE"/>
    <w:rsid w:val="006023FA"/>
    <w:rsid w:val="00606035"/>
    <w:rsid w:val="00606F95"/>
    <w:rsid w:val="0060713B"/>
    <w:rsid w:val="00616AF7"/>
    <w:rsid w:val="00652680"/>
    <w:rsid w:val="00654DB4"/>
    <w:rsid w:val="00661689"/>
    <w:rsid w:val="006666D2"/>
    <w:rsid w:val="00671C4C"/>
    <w:rsid w:val="0067389F"/>
    <w:rsid w:val="0069271D"/>
    <w:rsid w:val="00696ABC"/>
    <w:rsid w:val="006A7885"/>
    <w:rsid w:val="006B210D"/>
    <w:rsid w:val="006B2716"/>
    <w:rsid w:val="006B55F5"/>
    <w:rsid w:val="006B5E19"/>
    <w:rsid w:val="006D7650"/>
    <w:rsid w:val="006F5E4A"/>
    <w:rsid w:val="006F7769"/>
    <w:rsid w:val="007000F9"/>
    <w:rsid w:val="00703686"/>
    <w:rsid w:val="00733E9A"/>
    <w:rsid w:val="007345EE"/>
    <w:rsid w:val="00741178"/>
    <w:rsid w:val="007516E1"/>
    <w:rsid w:val="0076731B"/>
    <w:rsid w:val="00773EA9"/>
    <w:rsid w:val="0077535A"/>
    <w:rsid w:val="007778F9"/>
    <w:rsid w:val="00780605"/>
    <w:rsid w:val="00791BFC"/>
    <w:rsid w:val="007A6B78"/>
    <w:rsid w:val="007D1B22"/>
    <w:rsid w:val="007D1EF4"/>
    <w:rsid w:val="008025C2"/>
    <w:rsid w:val="00827633"/>
    <w:rsid w:val="00832B16"/>
    <w:rsid w:val="00877DBB"/>
    <w:rsid w:val="008973B2"/>
    <w:rsid w:val="008A39E6"/>
    <w:rsid w:val="008C6B23"/>
    <w:rsid w:val="008F0738"/>
    <w:rsid w:val="008F0B4A"/>
    <w:rsid w:val="008F11D5"/>
    <w:rsid w:val="00904C32"/>
    <w:rsid w:val="00912319"/>
    <w:rsid w:val="0091680E"/>
    <w:rsid w:val="0092323E"/>
    <w:rsid w:val="00953B78"/>
    <w:rsid w:val="00994C77"/>
    <w:rsid w:val="009B6FF8"/>
    <w:rsid w:val="009E455D"/>
    <w:rsid w:val="009E79E5"/>
    <w:rsid w:val="00A0462D"/>
    <w:rsid w:val="00A05B54"/>
    <w:rsid w:val="00A202B8"/>
    <w:rsid w:val="00A25B9B"/>
    <w:rsid w:val="00A43E96"/>
    <w:rsid w:val="00A73B2F"/>
    <w:rsid w:val="00A80713"/>
    <w:rsid w:val="00AA5CD1"/>
    <w:rsid w:val="00AC73E7"/>
    <w:rsid w:val="00AD78F0"/>
    <w:rsid w:val="00AD7954"/>
    <w:rsid w:val="00AE494A"/>
    <w:rsid w:val="00AE613B"/>
    <w:rsid w:val="00AF5723"/>
    <w:rsid w:val="00B1374D"/>
    <w:rsid w:val="00B36E6E"/>
    <w:rsid w:val="00B47E78"/>
    <w:rsid w:val="00B53A53"/>
    <w:rsid w:val="00B8018B"/>
    <w:rsid w:val="00B9593A"/>
    <w:rsid w:val="00B979C5"/>
    <w:rsid w:val="00BA072D"/>
    <w:rsid w:val="00BA10A4"/>
    <w:rsid w:val="00BC2141"/>
    <w:rsid w:val="00BC37E2"/>
    <w:rsid w:val="00BD5ACB"/>
    <w:rsid w:val="00BE000A"/>
    <w:rsid w:val="00BE3689"/>
    <w:rsid w:val="00BE4F63"/>
    <w:rsid w:val="00BE6E2C"/>
    <w:rsid w:val="00BE7BA6"/>
    <w:rsid w:val="00BF093C"/>
    <w:rsid w:val="00C245CD"/>
    <w:rsid w:val="00C37A16"/>
    <w:rsid w:val="00C42633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1ADA"/>
    <w:rsid w:val="00CC213D"/>
    <w:rsid w:val="00CC4DD3"/>
    <w:rsid w:val="00CD2187"/>
    <w:rsid w:val="00CD52A1"/>
    <w:rsid w:val="00CD64B7"/>
    <w:rsid w:val="00CD72EA"/>
    <w:rsid w:val="00CD783D"/>
    <w:rsid w:val="00CF26E9"/>
    <w:rsid w:val="00CF3ED1"/>
    <w:rsid w:val="00D079E7"/>
    <w:rsid w:val="00D4035B"/>
    <w:rsid w:val="00D4260C"/>
    <w:rsid w:val="00D46010"/>
    <w:rsid w:val="00D619B6"/>
    <w:rsid w:val="00D65565"/>
    <w:rsid w:val="00D7596A"/>
    <w:rsid w:val="00D968D0"/>
    <w:rsid w:val="00DA1368"/>
    <w:rsid w:val="00DB0C4D"/>
    <w:rsid w:val="00DB49C2"/>
    <w:rsid w:val="00DB4EC8"/>
    <w:rsid w:val="00DC6056"/>
    <w:rsid w:val="00DD2EEC"/>
    <w:rsid w:val="00DD6F23"/>
    <w:rsid w:val="00DE7AD4"/>
    <w:rsid w:val="00DF6134"/>
    <w:rsid w:val="00E16179"/>
    <w:rsid w:val="00E21EE5"/>
    <w:rsid w:val="00E316CE"/>
    <w:rsid w:val="00E31B17"/>
    <w:rsid w:val="00E45E3B"/>
    <w:rsid w:val="00E613E3"/>
    <w:rsid w:val="00E61756"/>
    <w:rsid w:val="00E632E2"/>
    <w:rsid w:val="00E71CBF"/>
    <w:rsid w:val="00E84B90"/>
    <w:rsid w:val="00E84D47"/>
    <w:rsid w:val="00EC5244"/>
    <w:rsid w:val="00ED1A32"/>
    <w:rsid w:val="00ED501F"/>
    <w:rsid w:val="00ED64DA"/>
    <w:rsid w:val="00EE29C2"/>
    <w:rsid w:val="00F05199"/>
    <w:rsid w:val="00F10556"/>
    <w:rsid w:val="00F11748"/>
    <w:rsid w:val="00F1795B"/>
    <w:rsid w:val="00F20B95"/>
    <w:rsid w:val="00F305F6"/>
    <w:rsid w:val="00F342E5"/>
    <w:rsid w:val="00F358C6"/>
    <w:rsid w:val="00F56D6E"/>
    <w:rsid w:val="00F86C1E"/>
    <w:rsid w:val="00FD0AF6"/>
    <w:rsid w:val="00FD2B2E"/>
    <w:rsid w:val="00FE0BBF"/>
    <w:rsid w:val="00FE6750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4.wdp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0FD2-28E8-4EF3-AD65-4FEDF7E6A4BD}"/>
</file>

<file path=customXml/itemProps2.xml><?xml version="1.0" encoding="utf-8"?>
<ds:datastoreItem xmlns:ds="http://schemas.openxmlformats.org/officeDocument/2006/customXml" ds:itemID="{35B755DE-F078-472C-98FD-3109F646C58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126E8FD-D245-4220-A268-8CF0B24D6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DEFC0-308E-0347-B38F-3B0399A7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164</cp:revision>
  <cp:lastPrinted>2016-08-23T12:28:00Z</cp:lastPrinted>
  <dcterms:created xsi:type="dcterms:W3CDTF">2018-06-22T18:41:00Z</dcterms:created>
  <dcterms:modified xsi:type="dcterms:W3CDTF">2023-03-31T17:47:00Z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