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8A66A3" w14:textId="48F9C0FA" w:rsidR="00781169" w:rsidRPr="004D6C05" w:rsidRDefault="00342209" w:rsidP="0078116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4D6C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9605E20" wp14:editId="5107972A">
                <wp:simplePos x="0" y="0"/>
                <wp:positionH relativeFrom="column">
                  <wp:posOffset>-3810</wp:posOffset>
                </wp:positionH>
                <wp:positionV relativeFrom="paragraph">
                  <wp:posOffset>-94615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46A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.3pt;margin-top:-7.4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"/>
            </w:pict>
          </mc:Fallback>
        </mc:AlternateContent>
      </w:r>
      <w:r w:rsidRPr="004D6C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F002C" wp14:editId="2AF670A0">
                <wp:simplePos x="0" y="0"/>
                <wp:positionH relativeFrom="column">
                  <wp:posOffset>90170</wp:posOffset>
                </wp:positionH>
                <wp:positionV relativeFrom="paragraph">
                  <wp:posOffset>-46990</wp:posOffset>
                </wp:positionV>
                <wp:extent cx="9486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B0CA1" w14:textId="77777777" w:rsidR="00985D24" w:rsidRDefault="00985D24" w:rsidP="003422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8a</w:t>
                            </w:r>
                          </w:p>
                          <w:p w14:paraId="6B102D44" w14:textId="77777777" w:rsidR="00985D24" w:rsidRDefault="00985D24" w:rsidP="003422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3F0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-3.7pt;width:74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KeRA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" filled="f" stroked="f">
                <v:textbox>
                  <w:txbxContent>
                    <w:p w14:paraId="06AB0CA1" w14:textId="77777777" w:rsidR="00985D24" w:rsidRDefault="00985D24" w:rsidP="003422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8a</w:t>
                      </w:r>
                    </w:p>
                    <w:p w14:paraId="6B102D44" w14:textId="77777777" w:rsidR="00985D24" w:rsidRDefault="00985D24" w:rsidP="003422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169" w:rsidRPr="004D6C05">
        <w:rPr>
          <w:rFonts w:ascii="Arial" w:hAnsi="Arial" w:cs="Arial"/>
          <w:b/>
          <w:noProof/>
          <w:sz w:val="40"/>
          <w:szCs w:val="40"/>
          <w:lang w:val="fr-FR"/>
        </w:rPr>
        <w:t xml:space="preserve">Corrélation avec </w:t>
      </w:r>
      <w:r w:rsidR="00712EEE" w:rsidRPr="004D6C05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781169" w:rsidRPr="004D6C05">
        <w:rPr>
          <w:rFonts w:ascii="Arial" w:hAnsi="Arial" w:cs="Arial"/>
          <w:b/>
          <w:noProof/>
          <w:sz w:val="40"/>
          <w:szCs w:val="40"/>
          <w:lang w:val="fr-FR"/>
        </w:rPr>
        <w:t xml:space="preserve">le programme d’études </w:t>
      </w:r>
    </w:p>
    <w:p w14:paraId="38969DB1" w14:textId="77777777" w:rsidR="00BD1B0B" w:rsidRPr="004D6C05" w:rsidRDefault="00BD1B0B" w:rsidP="00BD1B0B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4D6C05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1 des fiches Le traitement des données et la probabilité : </w:t>
      </w:r>
      <w:r w:rsidRPr="004D6C05">
        <w:rPr>
          <w:rFonts w:ascii="Arial" w:hAnsi="Arial" w:cs="Arial"/>
          <w:b/>
          <w:noProof/>
          <w:sz w:val="28"/>
          <w:szCs w:val="28"/>
          <w:lang w:val="fr-FR"/>
        </w:rPr>
        <w:br/>
        <w:t>La probabilité et la chance</w:t>
      </w:r>
    </w:p>
    <w:p w14:paraId="16F5730D" w14:textId="77777777" w:rsidR="00C70DC0" w:rsidRPr="004D6C05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lang w:val="fr-FR"/>
        </w:rPr>
      </w:pPr>
    </w:p>
    <w:p w14:paraId="614B795F" w14:textId="06ACC573" w:rsidR="00C70DC0" w:rsidRPr="004D6C05" w:rsidRDefault="0027737C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D6C0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O</w:t>
      </w:r>
      <w:r w:rsidR="00BD1B0B" w:rsidRPr="004D6C0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nt.</w:t>
      </w:r>
    </w:p>
    <w:p w14:paraId="277C2A30" w14:textId="77777777" w:rsidR="00C70DC0" w:rsidRPr="004D6C05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4D6C05" w14:paraId="66F18E7B" w14:textId="77777777" w:rsidTr="005A67F7">
        <w:tc>
          <w:tcPr>
            <w:tcW w:w="9350" w:type="dxa"/>
            <w:shd w:val="clear" w:color="auto" w:fill="D9D9D9" w:themeFill="background1" w:themeFillShade="D9"/>
          </w:tcPr>
          <w:p w14:paraId="616B282F" w14:textId="77777777" w:rsidR="009410AE" w:rsidRPr="004D6C05" w:rsidRDefault="00B10755" w:rsidP="005A67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9410AE" w:rsidRPr="003B5A1A" w14:paraId="78658702" w14:textId="77777777" w:rsidTr="005A67F7">
        <w:tc>
          <w:tcPr>
            <w:tcW w:w="9350" w:type="dxa"/>
          </w:tcPr>
          <w:p w14:paraId="369B219E" w14:textId="2BD761ED" w:rsidR="00C50E03" w:rsidRPr="004D6C05" w:rsidRDefault="0042162E" w:rsidP="00380A80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C50E03" w:rsidRPr="004D6C05">
              <w:rPr>
                <w:rFonts w:ascii="Arial" w:hAnsi="Arial" w:cs="Arial"/>
                <w:sz w:val="20"/>
                <w:szCs w:val="20"/>
                <w:lang w:val="fr-FR"/>
              </w:rPr>
              <w:t>22.6 utilise la terminologie mathématique appropriée (p. ex., jamais, parfois, toujours; certain, possible, impossible) pour décrire de façon informelle la probabilité d’un événement relié à son quotidien (p. ex., « Parfois, les enfants de notre classe aiment les pâtes plus que le riz. » ; « C’est possible que le mois de janvier soit un mois neigeux »)</w:t>
            </w:r>
          </w:p>
        </w:tc>
      </w:tr>
      <w:tr w:rsidR="009410AE" w:rsidRPr="004D6C05" w14:paraId="1ADAB7CD" w14:textId="77777777" w:rsidTr="005A67F7">
        <w:tc>
          <w:tcPr>
            <w:tcW w:w="9350" w:type="dxa"/>
            <w:shd w:val="clear" w:color="auto" w:fill="D9D9D9" w:themeFill="background1" w:themeFillShade="D9"/>
          </w:tcPr>
          <w:p w14:paraId="69F9450B" w14:textId="0C99F794" w:rsidR="009410AE" w:rsidRPr="004D6C05" w:rsidRDefault="007A1ACD" w:rsidP="005A67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3B5A1A" w14:paraId="2A2D5D77" w14:textId="77777777" w:rsidTr="005A67F7">
        <w:tc>
          <w:tcPr>
            <w:tcW w:w="9350" w:type="dxa"/>
          </w:tcPr>
          <w:p w14:paraId="53C9F02A" w14:textId="77777777" w:rsidR="00781169" w:rsidRPr="00C54DA7" w:rsidRDefault="00781169" w:rsidP="0078116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>Traitement des données et probabilité</w:t>
            </w:r>
          </w:p>
          <w:p w14:paraId="050F5A0C" w14:textId="77777777" w:rsidR="00D96597" w:rsidRPr="00C54DA7" w:rsidRDefault="00F92D64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>Probabilité</w:t>
            </w:r>
          </w:p>
          <w:p w14:paraId="133D1A79" w14:textId="397048E1" w:rsidR="000A62B4" w:rsidRPr="00C54DA7" w:rsidRDefault="00F92D64" w:rsidP="00F27FE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>– décrir</w:t>
            </w:r>
            <w:r w:rsidR="001F3534"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="000A62B4"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en mots 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la probabilité </w:t>
            </w:r>
            <w:r w:rsidR="000A62B4"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que certains 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>événement</w:t>
            </w:r>
            <w:r w:rsidR="004D6C05" w:rsidRPr="00C54DA7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A62B4"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de la vie quotidienne 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>se produise</w:t>
            </w:r>
            <w:r w:rsidR="000A62B4" w:rsidRPr="00C54DA7">
              <w:rPr>
                <w:rFonts w:ascii="Arial" w:hAnsi="Arial" w:cs="Arial"/>
                <w:sz w:val="20"/>
                <w:szCs w:val="20"/>
                <w:lang w:val="fr-FR"/>
              </w:rPr>
              <w:t>nt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>, en utilisant le langage mathématique (</w:t>
            </w:r>
            <w:r w:rsidR="001D0FF9" w:rsidRPr="00C54DA7">
              <w:rPr>
                <w:rFonts w:ascii="Arial" w:hAnsi="Arial" w:cs="Arial"/>
                <w:sz w:val="20"/>
                <w:szCs w:val="20"/>
                <w:lang w:val="fr-FR"/>
              </w:rPr>
              <w:t>c.</w:t>
            </w:r>
            <w:r w:rsidR="001D0FF9" w:rsidRPr="00C54DA7">
              <w:rPr>
                <w:rFonts w:ascii="Arial" w:hAnsi="Arial" w:cs="Arial"/>
                <w:sz w:val="20"/>
                <w:szCs w:val="20"/>
                <w:lang w:val="fr-FR"/>
              </w:rPr>
              <w:noBreakHyphen/>
              <w:t>à</w:t>
            </w:r>
            <w:r w:rsidR="001D0FF9" w:rsidRPr="00C54DA7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d. impossible, improbable, </w:t>
            </w:r>
            <w:r w:rsidR="00E530AA" w:rsidRPr="00C54DA7">
              <w:rPr>
                <w:rFonts w:ascii="Arial" w:hAnsi="Arial" w:cs="Arial"/>
                <w:sz w:val="20"/>
                <w:szCs w:val="20"/>
                <w:lang w:val="fr-FR"/>
              </w:rPr>
              <w:t>peu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 probable, plus probable, certain) (</w:t>
            </w:r>
            <w:r w:rsidR="005A67F7" w:rsidRPr="00C54DA7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>ex</w:t>
            </w:r>
            <w:r w:rsidR="001F3534" w:rsidRPr="00C54DA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5A67F7" w:rsidRPr="00C54DA7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 « Il est improbable que je gagne le concours qui figu</w:t>
            </w:r>
            <w:r w:rsidR="00C54DA7" w:rsidRPr="00C54DA7">
              <w:rPr>
                <w:rFonts w:ascii="Arial" w:hAnsi="Arial" w:cs="Arial"/>
                <w:sz w:val="20"/>
                <w:szCs w:val="20"/>
                <w:lang w:val="fr-FR"/>
              </w:rPr>
              <w:t>re sur la boîte de céréales »)</w:t>
            </w:r>
            <w:r w:rsidR="00425439"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54DA7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(Activité</w:t>
            </w:r>
            <w:r w:rsidR="00425439" w:rsidRPr="00C54DA7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s 5, 6)</w:t>
            </w:r>
          </w:p>
        </w:tc>
      </w:tr>
      <w:tr w:rsidR="009410AE" w:rsidRPr="004D6C05" w14:paraId="7CCD31E1" w14:textId="77777777" w:rsidTr="005A67F7">
        <w:tc>
          <w:tcPr>
            <w:tcW w:w="9350" w:type="dxa"/>
            <w:shd w:val="clear" w:color="auto" w:fill="D9D9D9" w:themeFill="background1" w:themeFillShade="D9"/>
          </w:tcPr>
          <w:p w14:paraId="296758FA" w14:textId="7EAA9994" w:rsidR="009410AE" w:rsidRPr="004D6C05" w:rsidRDefault="007A1ACD" w:rsidP="005A67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3B5A1A" w14:paraId="53DFC450" w14:textId="77777777" w:rsidTr="005A67F7">
        <w:tc>
          <w:tcPr>
            <w:tcW w:w="9350" w:type="dxa"/>
          </w:tcPr>
          <w:p w14:paraId="66FF7461" w14:textId="77777777" w:rsidR="00781169" w:rsidRPr="004D6C05" w:rsidRDefault="00781169" w:rsidP="0078116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Traitement des données et probabilité</w:t>
            </w:r>
          </w:p>
          <w:p w14:paraId="71209FF3" w14:textId="77777777" w:rsidR="00F92D64" w:rsidRPr="004D6C05" w:rsidRDefault="00F92D64" w:rsidP="00F92D6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Probabilité</w:t>
            </w:r>
          </w:p>
          <w:p w14:paraId="0BA53101" w14:textId="63CB79C6" w:rsidR="001F3534" w:rsidRPr="00496DA1" w:rsidRDefault="00C423A8" w:rsidP="00C423A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523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AC0523" w:rsidRPr="00AC0523">
              <w:rPr>
                <w:rFonts w:ascii="Arial" w:hAnsi="Arial" w:cs="Arial"/>
                <w:sz w:val="20"/>
                <w:szCs w:val="20"/>
                <w:lang w:val="fr-FR"/>
              </w:rPr>
              <w:t>décrire</w:t>
            </w:r>
            <w:r w:rsidR="00AC0523" w:rsidRPr="00C54DA7">
              <w:rPr>
                <w:rFonts w:ascii="Arial" w:hAnsi="Arial" w:cs="Arial"/>
                <w:sz w:val="20"/>
                <w:szCs w:val="20"/>
                <w:lang w:val="fr-FR"/>
              </w:rPr>
              <w:t xml:space="preserve"> en mots la probabilité que certains événements se </w:t>
            </w:r>
            <w:r w:rsidR="00AC0523" w:rsidRPr="00A336D7">
              <w:rPr>
                <w:rFonts w:ascii="Arial" w:hAnsi="Arial" w:cs="Arial"/>
                <w:sz w:val="20"/>
                <w:szCs w:val="20"/>
                <w:lang w:val="fr-FR"/>
              </w:rPr>
              <w:t>produisent</w:t>
            </w:r>
            <w:r w:rsidRPr="00A336D7">
              <w:rPr>
                <w:rFonts w:ascii="Arial" w:hAnsi="Arial" w:cs="Arial"/>
                <w:sz w:val="20"/>
                <w:szCs w:val="20"/>
                <w:lang w:val="fr-FR"/>
              </w:rPr>
              <w:t xml:space="preserve">, en utilisant le langage 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>mathématique</w:t>
            </w:r>
            <w:r w:rsidR="001F3534"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A336D7" w:rsidRPr="00496DA1">
              <w:rPr>
                <w:rFonts w:ascii="Arial" w:hAnsi="Arial" w:cs="Arial"/>
                <w:sz w:val="20"/>
                <w:szCs w:val="20"/>
                <w:lang w:val="fr-FR"/>
              </w:rPr>
              <w:t>c.</w:t>
            </w:r>
            <w:r w:rsidR="00A336D7" w:rsidRPr="00496DA1">
              <w:rPr>
                <w:rFonts w:ascii="Arial" w:hAnsi="Arial" w:cs="Arial"/>
                <w:sz w:val="20"/>
                <w:szCs w:val="20"/>
                <w:lang w:val="fr-FR"/>
              </w:rPr>
              <w:noBreakHyphen/>
              <w:t>à</w:t>
            </w:r>
            <w:r w:rsidR="00A336D7" w:rsidRPr="00496DA1">
              <w:rPr>
                <w:rFonts w:ascii="Arial" w:hAnsi="Arial" w:cs="Arial"/>
                <w:sz w:val="20"/>
                <w:szCs w:val="20"/>
                <w:lang w:val="fr-FR"/>
              </w:rPr>
              <w:noBreakHyphen/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d. </w:t>
            </w:r>
            <w:r w:rsidR="001F3534"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impossible, 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improbable, </w:t>
            </w:r>
            <w:r w:rsidR="00324C26" w:rsidRPr="00496DA1">
              <w:rPr>
                <w:rFonts w:ascii="Arial" w:hAnsi="Arial" w:cs="Arial"/>
                <w:sz w:val="20"/>
                <w:szCs w:val="20"/>
                <w:lang w:val="fr-FR"/>
              </w:rPr>
              <w:t>peu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 probable,</w:t>
            </w:r>
            <w:r w:rsidR="009A38DB"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 également probable,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 plus probable, certain) </w:t>
            </w:r>
            <w:r w:rsidR="001F3534" w:rsidRPr="00496DA1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A336D7" w:rsidRPr="00496DA1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1F3534" w:rsidRPr="00496DA1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1F3534" w:rsidRPr="00496DA1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A336D7" w:rsidRPr="00496DA1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 « Si je sors un nouve</w:t>
            </w:r>
            <w:r w:rsidR="009F6C79" w:rsidRPr="00496DA1">
              <w:rPr>
                <w:rFonts w:ascii="Arial" w:hAnsi="Arial" w:cs="Arial"/>
                <w:sz w:val="20"/>
                <w:szCs w:val="20"/>
                <w:lang w:val="fr-FR"/>
              </w:rPr>
              <w:t>au soulier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d’une 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boîte sans regarder, il est </w:t>
            </w:r>
            <w:r w:rsidR="00380A80" w:rsidRPr="00496DA1">
              <w:rPr>
                <w:rFonts w:ascii="Arial" w:hAnsi="Arial" w:cs="Arial"/>
                <w:sz w:val="20"/>
                <w:szCs w:val="20"/>
                <w:lang w:val="fr-FR"/>
              </w:rPr>
              <w:t>également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 probable </w:t>
            </w:r>
            <w:r w:rsidR="00380A80" w:rsidRPr="00496DA1">
              <w:rPr>
                <w:rFonts w:ascii="Arial" w:hAnsi="Arial" w:cs="Arial"/>
                <w:sz w:val="20"/>
                <w:szCs w:val="20"/>
                <w:lang w:val="fr-FR"/>
              </w:rPr>
              <w:t xml:space="preserve">que je sors </w:t>
            </w:r>
            <w:r w:rsidRPr="00496DA1">
              <w:rPr>
                <w:rFonts w:ascii="Arial" w:hAnsi="Arial" w:cs="Arial"/>
                <w:sz w:val="20"/>
                <w:szCs w:val="20"/>
                <w:lang w:val="fr-FR"/>
              </w:rPr>
              <w:t>le soulier gauche que le droit »)</w:t>
            </w:r>
          </w:p>
          <w:p w14:paraId="01D1420E" w14:textId="4547913D" w:rsidR="00BB6046" w:rsidRPr="004D6C05" w:rsidRDefault="001F3534" w:rsidP="002B2D6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459C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C423A8" w:rsidRPr="00A2459C">
              <w:rPr>
                <w:rFonts w:ascii="Arial" w:hAnsi="Arial" w:cs="Arial"/>
                <w:sz w:val="20"/>
                <w:szCs w:val="20"/>
                <w:lang w:val="fr-FR"/>
              </w:rPr>
              <w:t xml:space="preserve">décrire la probabilité </w:t>
            </w:r>
            <w:r w:rsidR="00A2459C">
              <w:rPr>
                <w:rFonts w:ascii="Arial" w:hAnsi="Arial" w:cs="Arial"/>
                <w:sz w:val="20"/>
                <w:szCs w:val="20"/>
                <w:lang w:val="fr-FR"/>
              </w:rPr>
              <w:t>que certains</w:t>
            </w:r>
            <w:r w:rsidR="00C423A8" w:rsidRPr="00A2459C">
              <w:rPr>
                <w:rFonts w:ascii="Arial" w:hAnsi="Arial" w:cs="Arial"/>
                <w:sz w:val="20"/>
                <w:szCs w:val="20"/>
                <w:lang w:val="fr-FR"/>
              </w:rPr>
              <w:t xml:space="preserve"> événement</w:t>
            </w:r>
            <w:r w:rsidR="00A2459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C423A8" w:rsidRPr="00A2459C">
              <w:rPr>
                <w:rFonts w:ascii="Arial" w:hAnsi="Arial" w:cs="Arial"/>
                <w:sz w:val="20"/>
                <w:szCs w:val="20"/>
                <w:lang w:val="fr-FR"/>
              </w:rPr>
              <w:t xml:space="preserve"> se </w:t>
            </w:r>
            <w:r w:rsidR="00C423A8" w:rsidRPr="00337054">
              <w:rPr>
                <w:rFonts w:ascii="Arial" w:hAnsi="Arial" w:cs="Arial"/>
                <w:sz w:val="20"/>
                <w:szCs w:val="20"/>
                <w:lang w:val="fr-FR"/>
              </w:rPr>
              <w:t>produise</w:t>
            </w:r>
            <w:r w:rsidR="00A2459C" w:rsidRPr="00337054">
              <w:rPr>
                <w:rFonts w:ascii="Arial" w:hAnsi="Arial" w:cs="Arial"/>
                <w:sz w:val="20"/>
                <w:szCs w:val="20"/>
                <w:lang w:val="fr-FR"/>
              </w:rPr>
              <w:t>nt</w:t>
            </w:r>
            <w:r w:rsidR="00C423A8" w:rsidRPr="0033705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37054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337054" w:rsidRPr="00337054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Pr="00337054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C423A8" w:rsidRPr="00337054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Pr="00337054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337054" w:rsidRPr="00337054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C423A8" w:rsidRPr="0033705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239F5" w:rsidRPr="003239F5">
              <w:rPr>
                <w:rFonts w:ascii="Arial" w:hAnsi="Arial" w:cs="Arial"/>
                <w:sz w:val="20"/>
                <w:szCs w:val="20"/>
                <w:lang w:val="fr-FR"/>
              </w:rPr>
              <w:t xml:space="preserve">tirer face quand on </w:t>
            </w:r>
            <w:r w:rsidR="00C423A8" w:rsidRPr="003239F5">
              <w:rPr>
                <w:rFonts w:ascii="Arial" w:hAnsi="Arial" w:cs="Arial"/>
                <w:sz w:val="20"/>
                <w:szCs w:val="20"/>
                <w:lang w:val="fr-FR"/>
              </w:rPr>
              <w:t>lance une pièce de monnaie</w:t>
            </w:r>
            <w:r w:rsidRPr="003239F5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FE4B6B" w:rsidRPr="003239F5">
              <w:rPr>
                <w:rFonts w:ascii="Arial" w:hAnsi="Arial" w:cs="Arial"/>
                <w:sz w:val="20"/>
                <w:szCs w:val="20"/>
                <w:lang w:val="fr-FR"/>
              </w:rPr>
              <w:t xml:space="preserve"> atterrir</w:t>
            </w:r>
            <w:r w:rsidR="00FE4B6B" w:rsidRPr="00337054">
              <w:rPr>
                <w:rFonts w:ascii="Arial" w:hAnsi="Arial" w:cs="Arial"/>
                <w:sz w:val="20"/>
                <w:szCs w:val="20"/>
                <w:lang w:val="fr-FR"/>
              </w:rPr>
              <w:t xml:space="preserve"> sur rouge </w:t>
            </w:r>
            <w:r w:rsidR="00DC0CF4">
              <w:rPr>
                <w:rFonts w:ascii="Arial" w:hAnsi="Arial" w:cs="Arial"/>
                <w:sz w:val="20"/>
                <w:szCs w:val="20"/>
                <w:lang w:val="fr-FR"/>
              </w:rPr>
              <w:t>quand on</w:t>
            </w:r>
            <w:r w:rsidR="00FE4B6B" w:rsidRPr="00337054">
              <w:rPr>
                <w:rFonts w:ascii="Arial" w:hAnsi="Arial" w:cs="Arial"/>
                <w:sz w:val="20"/>
                <w:szCs w:val="20"/>
                <w:lang w:val="fr-FR"/>
              </w:rPr>
              <w:t xml:space="preserve"> tourn</w:t>
            </w:r>
            <w:r w:rsidR="00DC0CF4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E4B6B" w:rsidRPr="0033705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37054" w:rsidRPr="00337054">
              <w:rPr>
                <w:rFonts w:ascii="Arial" w:hAnsi="Arial" w:cs="Arial"/>
                <w:sz w:val="20"/>
                <w:szCs w:val="20"/>
                <w:lang w:val="fr-FR"/>
              </w:rPr>
              <w:t>le pointeur sur une roue</w:t>
            </w:r>
            <w:r w:rsidR="00FE4B6B" w:rsidRPr="00337054">
              <w:rPr>
                <w:rFonts w:ascii="Arial" w:hAnsi="Arial" w:cs="Arial"/>
                <w:sz w:val="20"/>
                <w:szCs w:val="20"/>
                <w:lang w:val="fr-FR"/>
              </w:rPr>
              <w:t xml:space="preserve"> de jeu)</w:t>
            </w:r>
            <w:r w:rsidR="00985D24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FE4B6B" w:rsidRPr="0033705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E4B6B" w:rsidRPr="00B84897">
              <w:rPr>
                <w:rFonts w:ascii="Arial" w:hAnsi="Arial" w:cs="Arial"/>
                <w:sz w:val="20"/>
                <w:szCs w:val="20"/>
                <w:lang w:val="fr-FR"/>
              </w:rPr>
              <w:t xml:space="preserve">par exploration avec des jeux simples ou des expériences de </w:t>
            </w:r>
            <w:r w:rsidR="00FE4B6B" w:rsidRPr="00FB247D">
              <w:rPr>
                <w:rFonts w:ascii="Arial" w:hAnsi="Arial" w:cs="Arial"/>
                <w:sz w:val="20"/>
                <w:szCs w:val="20"/>
                <w:lang w:val="fr-FR"/>
              </w:rPr>
              <w:t>probabilité et en u</w:t>
            </w:r>
            <w:r w:rsidR="006E2E02" w:rsidRPr="00FB247D">
              <w:rPr>
                <w:rFonts w:ascii="Arial" w:hAnsi="Arial" w:cs="Arial"/>
                <w:sz w:val="20"/>
                <w:szCs w:val="20"/>
                <w:lang w:val="fr-FR"/>
              </w:rPr>
              <w:t>tilisant le</w:t>
            </w:r>
            <w:r w:rsidR="00FE4B6B" w:rsidRPr="00FB247D">
              <w:rPr>
                <w:rFonts w:ascii="Arial" w:hAnsi="Arial" w:cs="Arial"/>
                <w:sz w:val="20"/>
                <w:szCs w:val="20"/>
                <w:lang w:val="fr-FR"/>
              </w:rPr>
              <w:t xml:space="preserve"> langage mathématique (</w:t>
            </w:r>
            <w:r w:rsidR="00A336D7" w:rsidRPr="00FB247D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FE4B6B" w:rsidRPr="00985D24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A336D7" w:rsidRPr="00985D24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FE4B6B" w:rsidRPr="00985D24">
              <w:rPr>
                <w:rFonts w:ascii="Arial" w:hAnsi="Arial" w:cs="Arial"/>
                <w:sz w:val="20"/>
                <w:szCs w:val="20"/>
                <w:lang w:val="fr-FR"/>
              </w:rPr>
              <w:t xml:space="preserve"> « J’ai</w:t>
            </w:r>
            <w:r w:rsidR="00985D24">
              <w:rPr>
                <w:rFonts w:ascii="Arial" w:hAnsi="Arial" w:cs="Arial"/>
                <w:sz w:val="20"/>
                <w:szCs w:val="20"/>
                <w:lang w:val="fr-FR"/>
              </w:rPr>
              <w:t xml:space="preserve"> lancé deux pièces de monnaie en même temps pour voir à quelle fréquence je </w:t>
            </w:r>
            <w:r w:rsidR="0091026B">
              <w:rPr>
                <w:rFonts w:ascii="Arial" w:hAnsi="Arial" w:cs="Arial"/>
                <w:sz w:val="20"/>
                <w:szCs w:val="20"/>
                <w:lang w:val="fr-FR"/>
              </w:rPr>
              <w:t xml:space="preserve">tirerai 2 faces. </w:t>
            </w:r>
            <w:r w:rsidR="00FE4B6B" w:rsidRPr="0091026B">
              <w:rPr>
                <w:rFonts w:ascii="Arial" w:hAnsi="Arial" w:cs="Arial"/>
                <w:sz w:val="20"/>
                <w:szCs w:val="20"/>
                <w:lang w:val="fr-FR"/>
              </w:rPr>
              <w:t>J’ai trouvé que t</w:t>
            </w:r>
            <w:r w:rsidR="0091026B" w:rsidRPr="0091026B">
              <w:rPr>
                <w:rFonts w:ascii="Arial" w:hAnsi="Arial" w:cs="Arial"/>
                <w:sz w:val="20"/>
                <w:szCs w:val="20"/>
                <w:lang w:val="fr-FR"/>
              </w:rPr>
              <w:t>ir</w:t>
            </w:r>
            <w:r w:rsidR="00FE4B6B" w:rsidRPr="0091026B">
              <w:rPr>
                <w:rFonts w:ascii="Arial" w:hAnsi="Arial" w:cs="Arial"/>
                <w:sz w:val="20"/>
                <w:szCs w:val="20"/>
                <w:lang w:val="fr-FR"/>
              </w:rPr>
              <w:t>er une face et un</w:t>
            </w:r>
            <w:r w:rsidR="00E9083B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E4B6B" w:rsidRPr="0091026B">
              <w:rPr>
                <w:rFonts w:ascii="Arial" w:hAnsi="Arial" w:cs="Arial"/>
                <w:sz w:val="20"/>
                <w:szCs w:val="20"/>
                <w:lang w:val="fr-FR"/>
              </w:rPr>
              <w:t xml:space="preserve"> pile est plus probable que de t</w:t>
            </w:r>
            <w:r w:rsidR="0091026B" w:rsidRPr="0091026B">
              <w:rPr>
                <w:rFonts w:ascii="Arial" w:hAnsi="Arial" w:cs="Arial"/>
                <w:sz w:val="20"/>
                <w:szCs w:val="20"/>
                <w:lang w:val="fr-FR"/>
              </w:rPr>
              <w:t>ir</w:t>
            </w:r>
            <w:r w:rsidR="00FE4B6B" w:rsidRPr="0091026B">
              <w:rPr>
                <w:rFonts w:ascii="Arial" w:hAnsi="Arial" w:cs="Arial"/>
                <w:sz w:val="20"/>
                <w:szCs w:val="20"/>
                <w:lang w:val="fr-FR"/>
              </w:rPr>
              <w:t>er deux faces. »)</w:t>
            </w:r>
            <w:r w:rsidRPr="0091026B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AB258E" w:rsidRPr="0091026B">
              <w:rPr>
                <w:rFonts w:ascii="Arial" w:hAnsi="Arial" w:cs="Arial"/>
                <w:sz w:val="20"/>
                <w:szCs w:val="20"/>
                <w:lang w:val="fr-FR"/>
              </w:rPr>
              <w:t>Problème</w:t>
            </w:r>
            <w:r w:rsidR="00AB258E" w:rsidRPr="00AB258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B258E" w:rsidRPr="0091026B">
              <w:rPr>
                <w:rFonts w:ascii="Arial" w:hAnsi="Arial" w:cs="Arial"/>
                <w:sz w:val="20"/>
                <w:szCs w:val="20"/>
                <w:lang w:val="fr-FR"/>
              </w:rPr>
              <w:t>explicatif :</w:t>
            </w:r>
            <w:r w:rsidR="00FE4B6B" w:rsidRPr="0091026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B258E" w:rsidRPr="0091026B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EC4DB4">
              <w:rPr>
                <w:rFonts w:ascii="Arial" w:hAnsi="Arial" w:cs="Arial"/>
                <w:sz w:val="20"/>
                <w:szCs w:val="20"/>
                <w:lang w:val="fr-FR"/>
              </w:rPr>
              <w:t>écris</w:t>
            </w:r>
            <w:r w:rsidRPr="0091026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E4B6B" w:rsidRPr="0091026B">
              <w:rPr>
                <w:rFonts w:ascii="Arial" w:hAnsi="Arial" w:cs="Arial"/>
                <w:sz w:val="20"/>
                <w:szCs w:val="20"/>
                <w:lang w:val="fr-FR"/>
              </w:rPr>
              <w:t xml:space="preserve">la </w:t>
            </w:r>
            <w:r w:rsidR="00FE4B6B" w:rsidRPr="00EC4DB4">
              <w:rPr>
                <w:rFonts w:ascii="Arial" w:hAnsi="Arial" w:cs="Arial"/>
                <w:sz w:val="20"/>
                <w:szCs w:val="20"/>
                <w:lang w:val="fr-FR"/>
              </w:rPr>
              <w:t xml:space="preserve">probabilité </w:t>
            </w:r>
            <w:r w:rsidR="00595C20" w:rsidRPr="00EC4DB4">
              <w:rPr>
                <w:rFonts w:ascii="Arial" w:hAnsi="Arial" w:cs="Arial"/>
                <w:sz w:val="20"/>
                <w:szCs w:val="20"/>
                <w:lang w:val="fr-FR"/>
              </w:rPr>
              <w:t>d’atterrir</w:t>
            </w:r>
            <w:r w:rsidR="00FE4B6B" w:rsidRPr="00EC4DB4">
              <w:rPr>
                <w:rFonts w:ascii="Arial" w:hAnsi="Arial" w:cs="Arial"/>
                <w:sz w:val="20"/>
                <w:szCs w:val="20"/>
                <w:lang w:val="fr-FR"/>
              </w:rPr>
              <w:t xml:space="preserve"> sur rouge</w:t>
            </w:r>
            <w:r w:rsidR="00EC4DB4" w:rsidRPr="00EC4DB4">
              <w:rPr>
                <w:rFonts w:ascii="Arial" w:hAnsi="Arial" w:cs="Arial"/>
                <w:sz w:val="20"/>
                <w:szCs w:val="20"/>
                <w:lang w:val="fr-FR"/>
              </w:rPr>
              <w:t xml:space="preserve"> quand on tourne le pointeur sur une roue dont la moitié est colorée en jaune, le quart est coloré en bleu et le quart est coloré en rouge. Fais</w:t>
            </w:r>
            <w:r w:rsidR="006E2E02" w:rsidRPr="00EC4DB4">
              <w:rPr>
                <w:rFonts w:ascii="Arial" w:hAnsi="Arial" w:cs="Arial"/>
                <w:sz w:val="20"/>
                <w:szCs w:val="20"/>
                <w:lang w:val="fr-FR"/>
              </w:rPr>
              <w:t xml:space="preserve"> des expériences avec la </w:t>
            </w:r>
            <w:r w:rsidR="00EC4DB4" w:rsidRPr="00EC4DB4">
              <w:rPr>
                <w:rFonts w:ascii="Arial" w:hAnsi="Arial" w:cs="Arial"/>
                <w:sz w:val="20"/>
                <w:szCs w:val="20"/>
                <w:lang w:val="fr-FR"/>
              </w:rPr>
              <w:t>roue</w:t>
            </w:r>
            <w:r w:rsidR="006E2E02" w:rsidRPr="00EC4DB4">
              <w:rPr>
                <w:rFonts w:ascii="Arial" w:hAnsi="Arial" w:cs="Arial"/>
                <w:sz w:val="20"/>
                <w:szCs w:val="20"/>
                <w:lang w:val="fr-FR"/>
              </w:rPr>
              <w:t xml:space="preserve"> pour voir si on arrive aux résultats attendus)</w:t>
            </w:r>
          </w:p>
        </w:tc>
      </w:tr>
    </w:tbl>
    <w:p w14:paraId="4A7B17DE" w14:textId="77777777" w:rsidR="00C70DC0" w:rsidRPr="004D6C05" w:rsidRDefault="00C70DC0">
      <w:pPr>
        <w:rPr>
          <w:lang w:val="fr-FR"/>
        </w:rPr>
      </w:pPr>
    </w:p>
    <w:p w14:paraId="6F4F7238" w14:textId="77777777" w:rsidR="00C70DC0" w:rsidRPr="004D6C05" w:rsidRDefault="00C70DC0">
      <w:pPr>
        <w:spacing w:after="160" w:line="259" w:lineRule="auto"/>
        <w:rPr>
          <w:lang w:val="fr-FR"/>
        </w:rPr>
      </w:pPr>
      <w:r w:rsidRPr="004D6C05">
        <w:rPr>
          <w:lang w:val="fr-FR"/>
        </w:rPr>
        <w:br w:type="page"/>
      </w:r>
    </w:p>
    <w:p w14:paraId="55DDAEA0" w14:textId="1C91F293" w:rsidR="00781169" w:rsidRPr="004D6C05" w:rsidRDefault="00C02D3A" w:rsidP="0078116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4D6C0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B7F65" wp14:editId="2A63144B">
                <wp:simplePos x="0" y="0"/>
                <wp:positionH relativeFrom="column">
                  <wp:posOffset>-3810</wp:posOffset>
                </wp:positionH>
                <wp:positionV relativeFrom="paragraph">
                  <wp:posOffset>-94615</wp:posOffset>
                </wp:positionV>
                <wp:extent cx="1038225" cy="333375"/>
                <wp:effectExtent l="0" t="0" r="2857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4D3A0" id="Flowchart: Terminator 4" o:spid="_x0000_s1026" type="#_x0000_t116" style="position:absolute;margin-left:-.3pt;margin-top:-7.4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"/>
            </w:pict>
          </mc:Fallback>
        </mc:AlternateContent>
      </w:r>
      <w:r w:rsidRPr="004D6C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E497A" wp14:editId="5D25AB0E">
                <wp:simplePos x="0" y="0"/>
                <wp:positionH relativeFrom="column">
                  <wp:posOffset>90170</wp:posOffset>
                </wp:positionH>
                <wp:positionV relativeFrom="paragraph">
                  <wp:posOffset>-46990</wp:posOffset>
                </wp:positionV>
                <wp:extent cx="94869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ACE4" w14:textId="77777777" w:rsidR="00985D24" w:rsidRDefault="00985D24" w:rsidP="00C02D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8b</w:t>
                            </w:r>
                          </w:p>
                          <w:p w14:paraId="38D69BDE" w14:textId="77777777" w:rsidR="00985D24" w:rsidRDefault="00985D24" w:rsidP="00C02D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0E497A" id="Text Box 5" o:spid="_x0000_s1027" type="#_x0000_t202" style="position:absolute;left:0;text-align:left;margin-left:7.1pt;margin-top:-3.7pt;width:74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" filled="f" stroked="f">
                <v:textbox>
                  <w:txbxContent>
                    <w:p w14:paraId="7355ACE4" w14:textId="77777777" w:rsidR="00985D24" w:rsidRDefault="00985D24" w:rsidP="00C02D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8b</w:t>
                      </w:r>
                    </w:p>
                    <w:p w14:paraId="38D69BDE" w14:textId="77777777" w:rsidR="00985D24" w:rsidRDefault="00985D24" w:rsidP="00C02D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EEE" w:rsidRPr="004D6C05">
        <w:rPr>
          <w:rFonts w:ascii="Arial" w:hAnsi="Arial" w:cs="Arial"/>
          <w:b/>
          <w:noProof/>
          <w:sz w:val="40"/>
          <w:szCs w:val="40"/>
          <w:lang w:val="fr-FR"/>
        </w:rPr>
        <w:t>Corrélation avec</w:t>
      </w:r>
      <w:r w:rsidR="00712EEE" w:rsidRPr="004D6C05">
        <w:rPr>
          <w:rFonts w:ascii="Arial" w:hAnsi="Arial" w:cs="Arial"/>
          <w:b/>
          <w:noProof/>
          <w:sz w:val="40"/>
          <w:szCs w:val="40"/>
          <w:lang w:val="fr-FR"/>
        </w:rPr>
        <w:br/>
        <w:t>le programme d’études</w:t>
      </w:r>
    </w:p>
    <w:p w14:paraId="21F89F0B" w14:textId="2F49E8B7" w:rsidR="00BD1B0B" w:rsidRPr="004D6C05" w:rsidRDefault="00BD1B0B" w:rsidP="00BD1B0B">
      <w:pPr>
        <w:tabs>
          <w:tab w:val="left" w:pos="1985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4D6C05">
        <w:rPr>
          <w:rFonts w:ascii="Arial" w:hAnsi="Arial" w:cs="Arial"/>
          <w:b/>
          <w:noProof/>
          <w:sz w:val="28"/>
          <w:szCs w:val="28"/>
          <w:lang w:val="fr-FR"/>
        </w:rPr>
        <w:t xml:space="preserve">Ensemble 1 des fiches Le traitement des données et la probabilité : </w:t>
      </w:r>
      <w:r w:rsidRPr="004D6C05">
        <w:rPr>
          <w:rFonts w:ascii="Arial" w:hAnsi="Arial" w:cs="Arial"/>
          <w:b/>
          <w:noProof/>
          <w:sz w:val="28"/>
          <w:szCs w:val="28"/>
          <w:lang w:val="fr-FR"/>
        </w:rPr>
        <w:br/>
        <w:t>La probabilité et la chance</w:t>
      </w:r>
    </w:p>
    <w:p w14:paraId="2BAA3002" w14:textId="77777777" w:rsidR="00C02D3A" w:rsidRPr="004D6C05" w:rsidRDefault="00C02D3A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3B007DD7" w14:textId="42F17723" w:rsidR="00C70DC0" w:rsidRPr="004D6C05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D6C0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</w:t>
      </w:r>
      <w:r w:rsidR="00BD1B0B" w:rsidRPr="004D6C0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.-B./Yn</w:t>
      </w:r>
    </w:p>
    <w:p w14:paraId="1CE87507" w14:textId="77777777" w:rsidR="00C70DC0" w:rsidRPr="004D6C05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4D6C05" w14:paraId="17F51186" w14:textId="77777777" w:rsidTr="005A67F7">
        <w:tc>
          <w:tcPr>
            <w:tcW w:w="9350" w:type="dxa"/>
            <w:shd w:val="clear" w:color="auto" w:fill="D9D9D9" w:themeFill="background1" w:themeFillShade="D9"/>
          </w:tcPr>
          <w:p w14:paraId="1CDE51CE" w14:textId="77777777" w:rsidR="009410AE" w:rsidRPr="004D6C05" w:rsidRDefault="00B10755" w:rsidP="005A67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9410AE" w:rsidRPr="00F84074" w14:paraId="1EBE5DAE" w14:textId="77777777" w:rsidTr="005A67F7">
        <w:tc>
          <w:tcPr>
            <w:tcW w:w="9350" w:type="dxa"/>
          </w:tcPr>
          <w:p w14:paraId="2FADF24F" w14:textId="77777777" w:rsidR="001F3534" w:rsidRPr="004D6C05" w:rsidRDefault="00E24307" w:rsidP="00E243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La probabilité d’événements de la vie quotidienne</w:t>
            </w:r>
          </w:p>
          <w:p w14:paraId="05CCD970" w14:textId="5F27EE5C" w:rsidR="009410AE" w:rsidRPr="004D6C05" w:rsidRDefault="00E24307" w:rsidP="0020146C">
            <w:pPr>
              <w:pStyle w:val="ListParagraph"/>
              <w:numPr>
                <w:ilvl w:val="0"/>
                <w:numId w:val="17"/>
              </w:numPr>
              <w:ind w:left="302" w:hanging="3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utiliser </w:t>
            </w:r>
            <w:r w:rsidR="0020146C">
              <w:rPr>
                <w:rFonts w:ascii="Arial" w:hAnsi="Arial" w:cs="Arial"/>
                <w:sz w:val="20"/>
                <w:szCs w:val="20"/>
                <w:lang w:val="fr-FR"/>
              </w:rPr>
              <w:t>des termes de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probabilité,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comme probable ou peu probable 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20146C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x.</w:t>
            </w:r>
            <w:r w:rsidR="00F84074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Va-t-il neiger demain</w:t>
            </w:r>
            <w:r w:rsidR="0020146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9410AE" w:rsidRPr="004D6C05" w14:paraId="4B735C97" w14:textId="77777777" w:rsidTr="005A67F7">
        <w:tc>
          <w:tcPr>
            <w:tcW w:w="9350" w:type="dxa"/>
            <w:shd w:val="clear" w:color="auto" w:fill="D9D9D9" w:themeFill="background1" w:themeFillShade="D9"/>
          </w:tcPr>
          <w:p w14:paraId="081C9456" w14:textId="57337422" w:rsidR="009410AE" w:rsidRPr="004D6C05" w:rsidRDefault="007A1ACD" w:rsidP="005A67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3B5A1A" w14:paraId="3BB66F24" w14:textId="77777777" w:rsidTr="005A67F7">
        <w:tc>
          <w:tcPr>
            <w:tcW w:w="9350" w:type="dxa"/>
          </w:tcPr>
          <w:p w14:paraId="23B3F349" w14:textId="77777777" w:rsidR="001F3534" w:rsidRPr="004D6C05" w:rsidRDefault="00E24307" w:rsidP="00E243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La probabilité d’événements de la vie quotidienne, au moyen du langage de la comparaison</w:t>
            </w:r>
          </w:p>
          <w:p w14:paraId="26699644" w14:textId="19F0301E" w:rsidR="009410AE" w:rsidRPr="004D6C05" w:rsidRDefault="00E24307" w:rsidP="00BD48D7">
            <w:pPr>
              <w:pStyle w:val="ListParagraph"/>
              <w:numPr>
                <w:ilvl w:val="0"/>
                <w:numId w:val="17"/>
              </w:numPr>
              <w:ind w:left="302" w:hanging="3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utiliser le langage de probabilité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BD48D7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D57B29" w:rsidRPr="004D6C05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F84074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D57B29"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jamais, parfois, toujours, plus probable, moins probable)</w:t>
            </w:r>
            <w:r w:rsidR="001F3534"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D6C05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(Activité</w:t>
            </w:r>
            <w:r w:rsidR="00425439" w:rsidRPr="004D6C05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s 5, 6)</w:t>
            </w:r>
          </w:p>
        </w:tc>
      </w:tr>
      <w:tr w:rsidR="009410AE" w:rsidRPr="004D6C05" w14:paraId="0A6B2814" w14:textId="77777777" w:rsidTr="005A67F7">
        <w:tc>
          <w:tcPr>
            <w:tcW w:w="9350" w:type="dxa"/>
            <w:shd w:val="clear" w:color="auto" w:fill="D9D9D9" w:themeFill="background1" w:themeFillShade="D9"/>
          </w:tcPr>
          <w:p w14:paraId="60D29A02" w14:textId="65128A62" w:rsidR="009410AE" w:rsidRPr="004D6C05" w:rsidRDefault="007A1ACD" w:rsidP="007A1AC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B10755" w:rsidRPr="004D6C0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3B5A1A" w14:paraId="0753D976" w14:textId="77777777" w:rsidTr="005A67F7">
        <w:tc>
          <w:tcPr>
            <w:tcW w:w="9350" w:type="dxa"/>
          </w:tcPr>
          <w:p w14:paraId="4BED4994" w14:textId="77777777" w:rsidR="0077063D" w:rsidRPr="004D6C05" w:rsidRDefault="00E24307" w:rsidP="007706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La probabilité d’événements, au moyen du langage de la comparaison</w:t>
            </w:r>
          </w:p>
          <w:p w14:paraId="6BADD867" w14:textId="2E72A992" w:rsidR="00264DAF" w:rsidRPr="004D6C05" w:rsidRDefault="00E24307" w:rsidP="0020146C">
            <w:pPr>
              <w:pStyle w:val="ListParagraph"/>
              <w:numPr>
                <w:ilvl w:val="0"/>
                <w:numId w:val="17"/>
              </w:numPr>
              <w:ind w:left="302" w:hanging="3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utiliser le langage de la comparaison</w:t>
            </w:r>
            <w:r w:rsidR="0077063D"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7E4EE9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77063D" w:rsidRPr="004D6C05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77063D" w:rsidRPr="004D6C0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F84074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 certain, incertain</w:t>
            </w:r>
            <w:r w:rsidR="007E4EE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; plus</w:t>
            </w:r>
            <w:r w:rsidR="0077063D" w:rsidRPr="004D6C0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4D6C05">
              <w:rPr>
                <w:rFonts w:ascii="Arial" w:hAnsi="Arial" w:cs="Arial"/>
                <w:sz w:val="20"/>
                <w:szCs w:val="20"/>
                <w:lang w:val="fr-FR"/>
              </w:rPr>
              <w:t>moins ou aussi probable</w:t>
            </w:r>
            <w:r w:rsidR="0077063D" w:rsidRPr="004D6C0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</w:tbl>
    <w:p w14:paraId="36CA4907" w14:textId="77777777" w:rsidR="00C70DC0" w:rsidRPr="003A464E" w:rsidRDefault="00C70DC0" w:rsidP="00BB6046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fr-CA"/>
        </w:rPr>
      </w:pPr>
    </w:p>
    <w:sectPr w:rsidR="00C70DC0" w:rsidRPr="003A46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CFA2" w14:textId="77777777" w:rsidR="00995FE6" w:rsidRDefault="00995FE6" w:rsidP="0027737C">
      <w:r>
        <w:separator/>
      </w:r>
    </w:p>
  </w:endnote>
  <w:endnote w:type="continuationSeparator" w:id="0">
    <w:p w14:paraId="4E343B8E" w14:textId="77777777" w:rsidR="00995FE6" w:rsidRDefault="00995FE6" w:rsidP="0027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D6607" w14:textId="77777777" w:rsidR="00985D24" w:rsidRDefault="00985D24" w:rsidP="0027737C"/>
  <w:p w14:paraId="7B0DAA22" w14:textId="746E3B27" w:rsidR="00985D24" w:rsidRPr="003A464E" w:rsidRDefault="00985D24" w:rsidP="00C02D3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3B5A1A">
      <w:rPr>
        <w:rFonts w:ascii="Arial" w:hAnsi="Arial" w:cs="Arial"/>
        <w:b/>
        <w:sz w:val="15"/>
        <w:szCs w:val="15"/>
        <w:lang w:val="fr-CA"/>
      </w:rPr>
      <w:t>Mathologie 1</w:t>
    </w:r>
    <w:r w:rsidRPr="003B5A1A">
      <w:rPr>
        <w:rFonts w:ascii="Arial" w:hAnsi="Arial" w:cs="Arial"/>
        <w:sz w:val="15"/>
        <w:szCs w:val="15"/>
        <w:lang w:val="fr-CA"/>
      </w:rPr>
      <w:tab/>
    </w:r>
    <w:r w:rsidRPr="003B5A1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2B2D6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62EE23B5" wp14:editId="64DCD38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64E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3A464E">
      <w:rPr>
        <w:rFonts w:ascii="Arial" w:hAnsi="Arial" w:cs="Arial"/>
        <w:sz w:val="15"/>
        <w:szCs w:val="15"/>
        <w:lang w:val="fr-CA"/>
      </w:rPr>
      <w:tab/>
    </w:r>
    <w:r w:rsidRPr="003A464E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3A464E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CF45" w14:textId="77777777" w:rsidR="00995FE6" w:rsidRDefault="00995FE6" w:rsidP="0027737C">
      <w:r>
        <w:separator/>
      </w:r>
    </w:p>
  </w:footnote>
  <w:footnote w:type="continuationSeparator" w:id="0">
    <w:p w14:paraId="7C220B57" w14:textId="77777777" w:rsidR="00995FE6" w:rsidRDefault="00995FE6" w:rsidP="0027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09F7"/>
    <w:multiLevelType w:val="hybridMultilevel"/>
    <w:tmpl w:val="09845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102BC"/>
    <w:multiLevelType w:val="hybridMultilevel"/>
    <w:tmpl w:val="2FDEB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3662F"/>
    <w:multiLevelType w:val="hybridMultilevel"/>
    <w:tmpl w:val="C36A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3534D"/>
    <w:multiLevelType w:val="hybridMultilevel"/>
    <w:tmpl w:val="67440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0"/>
    <w:rsid w:val="0001440F"/>
    <w:rsid w:val="00056C4C"/>
    <w:rsid w:val="000A62B4"/>
    <w:rsid w:val="000D4228"/>
    <w:rsid w:val="00106F60"/>
    <w:rsid w:val="001D0FF9"/>
    <w:rsid w:val="001F3534"/>
    <w:rsid w:val="0020146C"/>
    <w:rsid w:val="00251024"/>
    <w:rsid w:val="00264DAF"/>
    <w:rsid w:val="0027737C"/>
    <w:rsid w:val="002B2D6F"/>
    <w:rsid w:val="002E4E95"/>
    <w:rsid w:val="003239F5"/>
    <w:rsid w:val="00324C26"/>
    <w:rsid w:val="00337054"/>
    <w:rsid w:val="00342209"/>
    <w:rsid w:val="00380A80"/>
    <w:rsid w:val="00382386"/>
    <w:rsid w:val="003A464E"/>
    <w:rsid w:val="003B5A1A"/>
    <w:rsid w:val="003C7F6F"/>
    <w:rsid w:val="0042162E"/>
    <w:rsid w:val="00425439"/>
    <w:rsid w:val="00460241"/>
    <w:rsid w:val="0046205C"/>
    <w:rsid w:val="00496DA1"/>
    <w:rsid w:val="004C12ED"/>
    <w:rsid w:val="004D6C05"/>
    <w:rsid w:val="00520DB9"/>
    <w:rsid w:val="00581807"/>
    <w:rsid w:val="00595C20"/>
    <w:rsid w:val="005A67F7"/>
    <w:rsid w:val="005B53A6"/>
    <w:rsid w:val="006019C7"/>
    <w:rsid w:val="00610284"/>
    <w:rsid w:val="006E2E02"/>
    <w:rsid w:val="00712EEE"/>
    <w:rsid w:val="00713C22"/>
    <w:rsid w:val="00767B55"/>
    <w:rsid w:val="0077063D"/>
    <w:rsid w:val="00781169"/>
    <w:rsid w:val="007A1ACD"/>
    <w:rsid w:val="007C3C66"/>
    <w:rsid w:val="007E4EE9"/>
    <w:rsid w:val="00821E24"/>
    <w:rsid w:val="00856224"/>
    <w:rsid w:val="008D18FB"/>
    <w:rsid w:val="0091026B"/>
    <w:rsid w:val="009402A8"/>
    <w:rsid w:val="009410AE"/>
    <w:rsid w:val="009570F0"/>
    <w:rsid w:val="00974D9B"/>
    <w:rsid w:val="00985D24"/>
    <w:rsid w:val="00995FE6"/>
    <w:rsid w:val="009A1E8E"/>
    <w:rsid w:val="009A38DB"/>
    <w:rsid w:val="009E0607"/>
    <w:rsid w:val="009F6C79"/>
    <w:rsid w:val="00A2459C"/>
    <w:rsid w:val="00A26FF8"/>
    <w:rsid w:val="00A336D7"/>
    <w:rsid w:val="00A8782B"/>
    <w:rsid w:val="00AB258E"/>
    <w:rsid w:val="00AC0523"/>
    <w:rsid w:val="00B10755"/>
    <w:rsid w:val="00B446ED"/>
    <w:rsid w:val="00B84897"/>
    <w:rsid w:val="00BB6046"/>
    <w:rsid w:val="00BD1B0B"/>
    <w:rsid w:val="00BD48D7"/>
    <w:rsid w:val="00C02D3A"/>
    <w:rsid w:val="00C423A8"/>
    <w:rsid w:val="00C50E03"/>
    <w:rsid w:val="00C54DA7"/>
    <w:rsid w:val="00C60B07"/>
    <w:rsid w:val="00C70DC0"/>
    <w:rsid w:val="00C82F39"/>
    <w:rsid w:val="00C90E98"/>
    <w:rsid w:val="00CC237F"/>
    <w:rsid w:val="00CF071B"/>
    <w:rsid w:val="00D11D41"/>
    <w:rsid w:val="00D35950"/>
    <w:rsid w:val="00D364B6"/>
    <w:rsid w:val="00D57B29"/>
    <w:rsid w:val="00D96597"/>
    <w:rsid w:val="00DC0CF4"/>
    <w:rsid w:val="00DD2927"/>
    <w:rsid w:val="00E022CA"/>
    <w:rsid w:val="00E24307"/>
    <w:rsid w:val="00E530AA"/>
    <w:rsid w:val="00E9083B"/>
    <w:rsid w:val="00EC4DB4"/>
    <w:rsid w:val="00F13B44"/>
    <w:rsid w:val="00F27FE6"/>
    <w:rsid w:val="00F44692"/>
    <w:rsid w:val="00F51406"/>
    <w:rsid w:val="00F5490D"/>
    <w:rsid w:val="00F84074"/>
    <w:rsid w:val="00F92D64"/>
    <w:rsid w:val="00FB247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22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7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7C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2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7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7C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2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dcterms:created xsi:type="dcterms:W3CDTF">2018-03-28T15:54:00Z</dcterms:created>
  <dcterms:modified xsi:type="dcterms:W3CDTF">2018-03-29T21:10:00Z</dcterms:modified>
</cp:coreProperties>
</file>