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0B7FE082" w:rsidR="0001169A" w:rsidRDefault="00AF7E91" w:rsidP="00AF7E9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Comportements et stratégies : démontrer une compréhension conceptuelle des problèmes sous forme d’histoires</w:t>
            </w:r>
          </w:p>
        </w:tc>
      </w:tr>
      <w:tr w:rsidR="0001169A" w14:paraId="76008433" w14:textId="4EFD46FD" w:rsidTr="009F1080">
        <w:trPr>
          <w:trHeight w:hRule="exact" w:val="1439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60DD52" w14:textId="269CB331" w:rsidR="0001169A" w:rsidRPr="0055374B" w:rsidRDefault="00AF7E91" w:rsidP="00BD5A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ne sait pas par où commencer. </w:t>
            </w:r>
          </w:p>
          <w:p w14:paraId="57DB202C" w14:textId="77777777" w:rsidR="0001169A" w:rsidRPr="0055374B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47C26D51" w:rsidR="0001169A" w:rsidRPr="0055374B" w:rsidRDefault="00AF7E91" w:rsidP="00DF1B23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utilise l’addition pour résoudre tous les problèmes.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538223A2" w:rsidR="0001169A" w:rsidRPr="0055374B" w:rsidRDefault="00AF7E91" w:rsidP="005E16EA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résout les problèmes, </w:t>
            </w:r>
            <w:r w:rsidR="00ED2B7F">
              <w:rPr>
                <w:rFonts w:ascii="Arial" w:hAnsi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mais n’utilise pas le langage mathématique pour expliquer </w:t>
            </w:r>
            <w:r w:rsidR="005E16EA">
              <w:rPr>
                <w:rFonts w:ascii="Arial" w:hAnsi="Arial"/>
                <w:color w:val="626365"/>
                <w:sz w:val="19"/>
                <w:szCs w:val="19"/>
              </w:rPr>
              <w:t xml:space="preserve">le processus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utilisé. 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36B17A24" w:rsidR="0001169A" w:rsidRPr="0055374B" w:rsidRDefault="00AF7E91" w:rsidP="00EB15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détermine s’il s’agit </w:t>
            </w:r>
            <w:r w:rsidR="005C1C69">
              <w:rPr>
                <w:rFonts w:ascii="Arial" w:hAnsi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/>
                <w:color w:val="626365"/>
                <w:sz w:val="19"/>
                <w:szCs w:val="19"/>
              </w:rPr>
              <w:t>d’un problème d’addition ou de soustraction</w:t>
            </w:r>
            <w:r w:rsidR="00EB1521">
              <w:rPr>
                <w:rFonts w:ascii="Arial" w:hAnsi="Arial"/>
                <w:color w:val="626365"/>
                <w:sz w:val="19"/>
                <w:szCs w:val="19"/>
              </w:rPr>
              <w:t xml:space="preserve"> sous forme d’histoire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et utilise le langage mathématique pour expliquer </w:t>
            </w:r>
            <w:r w:rsidR="00EB1521">
              <w:rPr>
                <w:rFonts w:ascii="Arial" w:hAnsi="Arial"/>
                <w:color w:val="626365"/>
                <w:sz w:val="19"/>
                <w:szCs w:val="19"/>
              </w:rPr>
              <w:t>le</w:t>
            </w:r>
            <w:r w:rsidR="00ED2B7F">
              <w:rPr>
                <w:rFonts w:ascii="Arial" w:hAnsi="Arial"/>
                <w:color w:val="626365"/>
                <w:sz w:val="19"/>
                <w:szCs w:val="19"/>
              </w:rPr>
              <w:t>s</w:t>
            </w:r>
            <w:r w:rsidR="00EB1521">
              <w:rPr>
                <w:rFonts w:ascii="Arial" w:hAnsi="Arial"/>
                <w:color w:val="626365"/>
                <w:sz w:val="19"/>
                <w:szCs w:val="19"/>
              </w:rPr>
              <w:t xml:space="preserve"> processus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.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76E004A7" w:rsidR="0001169A" w:rsidRPr="00D7596A" w:rsidRDefault="0001169A" w:rsidP="00A138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A138D9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01169A" w14:paraId="06EBD03A" w14:textId="4CB8C089" w:rsidTr="009F1080">
        <w:trPr>
          <w:trHeight w:val="221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9F1080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628E0CE0" w:rsidR="0001169A" w:rsidRPr="009F1080" w:rsidRDefault="002D6762" w:rsidP="002D6762">
            <w:pPr>
              <w:pStyle w:val="Pa6"/>
              <w:rPr>
                <w:noProof/>
              </w:rPr>
            </w:pPr>
            <w:r>
              <w:rPr>
                <w:rFonts w:ascii="Arial" w:hAnsi="Arial"/>
                <w:b/>
              </w:rPr>
              <w:t>Comportements et s</w:t>
            </w:r>
            <w:r w:rsidR="00842AF4">
              <w:rPr>
                <w:rFonts w:ascii="Arial" w:hAnsi="Arial"/>
                <w:b/>
              </w:rPr>
              <w:t xml:space="preserve">tratégies : </w:t>
            </w:r>
            <w:r>
              <w:rPr>
                <w:rFonts w:ascii="Arial" w:hAnsi="Arial"/>
                <w:b/>
              </w:rPr>
              <w:t>l’</w:t>
            </w:r>
            <w:r w:rsidR="00842AF4">
              <w:rPr>
                <w:rFonts w:ascii="Arial" w:hAnsi="Arial"/>
                <w:b/>
              </w:rPr>
              <w:t xml:space="preserve">aisance avec les méthodes de calcul </w:t>
            </w:r>
            <w:r>
              <w:rPr>
                <w:rFonts w:ascii="Arial" w:hAnsi="Arial"/>
                <w:b/>
              </w:rPr>
              <w:t>d’</w:t>
            </w:r>
            <w:r w:rsidR="00842AF4">
              <w:rPr>
                <w:rFonts w:ascii="Arial" w:hAnsi="Arial"/>
                <w:b/>
              </w:rPr>
              <w:t xml:space="preserve">additions et </w:t>
            </w:r>
            <w:r>
              <w:rPr>
                <w:rFonts w:ascii="Arial" w:hAnsi="Arial"/>
                <w:b/>
              </w:rPr>
              <w:t xml:space="preserve">de </w:t>
            </w:r>
            <w:r w:rsidR="00842AF4">
              <w:rPr>
                <w:rFonts w:ascii="Arial" w:hAnsi="Arial"/>
                <w:b/>
              </w:rPr>
              <w:t>soustractions</w:t>
            </w:r>
          </w:p>
        </w:tc>
      </w:tr>
      <w:tr w:rsidR="0001169A" w14:paraId="72AC45F2" w14:textId="5AAAB6AB" w:rsidTr="009F1080">
        <w:trPr>
          <w:trHeight w:hRule="exact" w:val="1415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384967" w14:textId="0A039182" w:rsidR="00AF7E91" w:rsidRPr="0055374B" w:rsidRDefault="00AF7E91" w:rsidP="00AF7E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utilise </w:t>
            </w:r>
            <w:r w:rsidR="00ED2B7F">
              <w:rPr>
                <w:rFonts w:ascii="Arial" w:hAnsi="Arial"/>
                <w:color w:val="626365"/>
                <w:sz w:val="19"/>
                <w:szCs w:val="19"/>
              </w:rPr>
              <w:t>2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ensembles de jetons pour </w:t>
            </w:r>
            <w:r w:rsidR="00624013">
              <w:rPr>
                <w:rFonts w:ascii="Arial" w:hAnsi="Arial"/>
                <w:color w:val="626365"/>
                <w:sz w:val="19"/>
                <w:szCs w:val="19"/>
              </w:rPr>
              <w:t>représent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er un problème de </w:t>
            </w:r>
            <w:r w:rsidR="00624013">
              <w:rPr>
                <w:rFonts w:ascii="Arial" w:hAnsi="Arial"/>
                <w:color w:val="626365"/>
                <w:sz w:val="19"/>
                <w:szCs w:val="19"/>
              </w:rPr>
              <w:t>soustraction,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enlève une partie du tout et compte ensuite la partie qui reste.</w:t>
            </w:r>
          </w:p>
          <w:p w14:paraId="040B9AF2" w14:textId="337BCB70" w:rsidR="0001169A" w:rsidRPr="0055374B" w:rsidRDefault="0001169A" w:rsidP="00AF7E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6A25717D" w:rsidR="0001169A" w:rsidRPr="0055374B" w:rsidRDefault="00AF7E91" w:rsidP="00AF7E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compte à</w:t>
            </w:r>
            <w:r w:rsidR="00ED2B7F">
              <w:rPr>
                <w:rFonts w:ascii="Arial" w:hAnsi="Arial"/>
                <w:color w:val="626365"/>
                <w:sz w:val="19"/>
                <w:szCs w:val="19"/>
              </w:rPr>
              <w:t xml:space="preserve"> partir du nombre ou à rebours avec succès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pour résoudre le problème.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75C2E86" w:rsidR="0001169A" w:rsidRPr="0055374B" w:rsidRDefault="00AF7E91" w:rsidP="00AF7E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compte à partir du nombre pour trouver la somme de 7 et 8.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71E1D303" w:rsidR="0001169A" w:rsidRPr="0055374B" w:rsidRDefault="00AF7E91" w:rsidP="00AF7E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utilise les liens </w:t>
            </w:r>
            <w:r w:rsidR="00624013">
              <w:rPr>
                <w:rFonts w:ascii="Arial" w:hAnsi="Arial"/>
                <w:color w:val="626365"/>
                <w:sz w:val="19"/>
                <w:szCs w:val="19"/>
              </w:rPr>
              <w:t xml:space="preserve">connus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entre les nombres (</w:t>
            </w:r>
            <w:r w:rsidR="00624013">
              <w:rPr>
                <w:rFonts w:ascii="Arial" w:hAnsi="Arial"/>
                <w:color w:val="626365"/>
                <w:sz w:val="19"/>
                <w:szCs w:val="19"/>
              </w:rPr>
              <w:t>p. </w:t>
            </w:r>
            <w:r w:rsidR="00ED2B7F">
              <w:rPr>
                <w:rFonts w:ascii="Arial" w:hAnsi="Arial"/>
                <w:color w:val="626365"/>
                <w:sz w:val="19"/>
                <w:szCs w:val="19"/>
              </w:rPr>
              <w:t>ex. 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: doubles, faire 10) pour résoudre les problèmes.</w:t>
            </w:r>
          </w:p>
        </w:tc>
      </w:tr>
      <w:tr w:rsidR="0001169A" w14:paraId="2990543E" w14:textId="3373E86A" w:rsidTr="009F1080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4B7B6AAA" w:rsidR="0001169A" w:rsidRPr="00D7596A" w:rsidRDefault="0001169A" w:rsidP="00A138D9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A138D9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9F1080">
        <w:trPr>
          <w:trHeight w:val="225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78260440" w14:textId="77777777" w:rsidR="00A66F36" w:rsidRDefault="00A66F36" w:rsidP="00FD2B2E">
      <w:pPr>
        <w:sectPr w:rsidR="00A66F36" w:rsidSect="00E71CBF">
          <w:headerReference w:type="default" r:id="rId8"/>
          <w:footerReference w:type="default" r:id="rId9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</w:p>
    <w:p w14:paraId="51921C54" w14:textId="79A86718" w:rsidR="00A66F36" w:rsidRDefault="00A66F36" w:rsidP="00FD2B2E"/>
    <w:tbl>
      <w:tblPr>
        <w:tblStyle w:val="TableGrid"/>
        <w:tblW w:w="10845" w:type="dxa"/>
        <w:tblLayout w:type="fixed"/>
        <w:tblLook w:val="04A0" w:firstRow="1" w:lastRow="0" w:firstColumn="1" w:lastColumn="0" w:noHBand="0" w:noVBand="1"/>
      </w:tblPr>
      <w:tblGrid>
        <w:gridCol w:w="2405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A66F36" w14:paraId="42A51B3B" w14:textId="77777777" w:rsidTr="00D05914">
        <w:tc>
          <w:tcPr>
            <w:tcW w:w="6135" w:type="dxa"/>
            <w:gridSpan w:val="5"/>
          </w:tcPr>
          <w:p w14:paraId="77943020" w14:textId="77777777" w:rsidR="00A66F36" w:rsidRPr="0055374B" w:rsidRDefault="00A66F36" w:rsidP="00D0591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Idée principale</w:t>
            </w:r>
          </w:p>
          <w:p w14:paraId="0B0725F4" w14:textId="77777777" w:rsidR="00A66F36" w:rsidRPr="0055374B" w:rsidRDefault="00A66F36" w:rsidP="00D05914">
            <w:pPr>
              <w:rPr>
                <w:rFonts w:ascii="Arial" w:hAnsi="Arial" w:cs="Arial"/>
                <w:sz w:val="19"/>
                <w:szCs w:val="19"/>
              </w:rPr>
            </w:pPr>
          </w:p>
          <w:p w14:paraId="2C47AB87" w14:textId="77777777" w:rsidR="00A66F36" w:rsidRPr="0055374B" w:rsidRDefault="00A66F36" w:rsidP="00D05914">
            <w:pPr>
              <w:rPr>
                <w:rFonts w:ascii="Arial" w:hAnsi="Arial" w:cs="Arial"/>
                <w:sz w:val="19"/>
                <w:szCs w:val="19"/>
              </w:rPr>
            </w:pPr>
          </w:p>
          <w:p w14:paraId="548C2220" w14:textId="77777777" w:rsidR="00A66F36" w:rsidRPr="0055374B" w:rsidRDefault="00A66F36" w:rsidP="00D0591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gridSpan w:val="5"/>
          </w:tcPr>
          <w:p w14:paraId="1F05F56D" w14:textId="7D79BF68" w:rsidR="00A66F36" w:rsidRPr="0055374B" w:rsidRDefault="00396DB2" w:rsidP="00D05914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19"/>
                <w:szCs w:val="19"/>
              </w:rPr>
              <w:t>Indicateurs de la P</w:t>
            </w:r>
            <w:r w:rsidR="00A66F36">
              <w:rPr>
                <w:rFonts w:ascii="Arial" w:hAnsi="Arial"/>
                <w:sz w:val="19"/>
                <w:szCs w:val="19"/>
              </w:rPr>
              <w:t>rogression des apprentissages</w:t>
            </w:r>
          </w:p>
        </w:tc>
      </w:tr>
      <w:tr w:rsidR="00A66F36" w14:paraId="32F0162C" w14:textId="77777777" w:rsidTr="00D05914">
        <w:tc>
          <w:tcPr>
            <w:tcW w:w="10845" w:type="dxa"/>
            <w:gridSpan w:val="10"/>
          </w:tcPr>
          <w:p w14:paraId="53128EF5" w14:textId="48D5AEEA" w:rsidR="00A66F36" w:rsidRPr="0055374B" w:rsidRDefault="00396DB2" w:rsidP="00D0591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Attentes du p</w:t>
            </w:r>
            <w:r w:rsidR="00A66F36">
              <w:rPr>
                <w:rFonts w:ascii="Arial" w:hAnsi="Arial"/>
                <w:sz w:val="19"/>
                <w:szCs w:val="19"/>
              </w:rPr>
              <w:t xml:space="preserve">rogramme </w:t>
            </w:r>
            <w:r>
              <w:rPr>
                <w:rFonts w:ascii="Arial" w:hAnsi="Arial"/>
                <w:sz w:val="19"/>
                <w:szCs w:val="19"/>
              </w:rPr>
              <w:t>d’étude vis</w:t>
            </w:r>
            <w:r w:rsidR="00A66F36">
              <w:rPr>
                <w:rFonts w:ascii="Arial" w:hAnsi="Arial"/>
                <w:sz w:val="19"/>
                <w:szCs w:val="19"/>
              </w:rPr>
              <w:t xml:space="preserve">ées </w:t>
            </w:r>
          </w:p>
          <w:p w14:paraId="0A0335C2" w14:textId="77777777" w:rsidR="00A66F36" w:rsidRPr="0055374B" w:rsidRDefault="00A66F36" w:rsidP="00D05914">
            <w:pPr>
              <w:rPr>
                <w:rFonts w:ascii="Arial" w:hAnsi="Arial" w:cs="Arial"/>
                <w:sz w:val="19"/>
                <w:szCs w:val="19"/>
              </w:rPr>
            </w:pPr>
          </w:p>
          <w:p w14:paraId="38320468" w14:textId="77777777" w:rsidR="00A66F36" w:rsidRPr="0055374B" w:rsidRDefault="00A66F36" w:rsidP="00D05914">
            <w:pPr>
              <w:rPr>
                <w:rFonts w:ascii="Arial" w:hAnsi="Arial" w:cs="Arial"/>
                <w:sz w:val="19"/>
                <w:szCs w:val="19"/>
              </w:rPr>
            </w:pPr>
          </w:p>
          <w:p w14:paraId="71DFD4B5" w14:textId="77777777" w:rsidR="00A66F36" w:rsidRPr="0055374B" w:rsidRDefault="00A66F36" w:rsidP="00D05914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66F36" w14:paraId="1EFAA17D" w14:textId="77777777" w:rsidTr="00D05914">
        <w:trPr>
          <w:cantSplit/>
          <w:trHeight w:val="1703"/>
        </w:trPr>
        <w:tc>
          <w:tcPr>
            <w:tcW w:w="2405" w:type="dxa"/>
            <w:vAlign w:val="center"/>
          </w:tcPr>
          <w:p w14:paraId="3F8F578C" w14:textId="77777777" w:rsidR="00A66F36" w:rsidRPr="0055374B" w:rsidRDefault="00A66F36" w:rsidP="00D0591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Noms des élèves</w:t>
            </w:r>
          </w:p>
        </w:tc>
        <w:tc>
          <w:tcPr>
            <w:tcW w:w="922" w:type="dxa"/>
            <w:textDirection w:val="btLr"/>
          </w:tcPr>
          <w:p w14:paraId="791E6D39" w14:textId="77777777" w:rsidR="00A66F36" w:rsidRPr="0055374B" w:rsidRDefault="00A66F36" w:rsidP="00D05914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  <w:p w14:paraId="1F511BF8" w14:textId="77777777" w:rsidR="00A66F36" w:rsidRPr="0055374B" w:rsidRDefault="00A66F36" w:rsidP="00D05914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  <w:p w14:paraId="05AAC11B" w14:textId="77777777" w:rsidR="00A66F36" w:rsidRPr="0055374B" w:rsidRDefault="00A66F36" w:rsidP="00D05914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  <w:textDirection w:val="btLr"/>
          </w:tcPr>
          <w:p w14:paraId="02BECB48" w14:textId="77777777" w:rsidR="00A66F36" w:rsidRPr="0055374B" w:rsidRDefault="00A66F36" w:rsidP="00D05914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  <w:textDirection w:val="btLr"/>
          </w:tcPr>
          <w:p w14:paraId="6C892B8C" w14:textId="77777777" w:rsidR="00A66F36" w:rsidRPr="0055374B" w:rsidRDefault="00A66F36" w:rsidP="00D0591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65588203" w14:textId="77777777" w:rsidR="00A66F36" w:rsidRPr="0055374B" w:rsidRDefault="00A66F36" w:rsidP="00D0591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0F808A14" w14:textId="77777777" w:rsidR="00A66F36" w:rsidRPr="0055374B" w:rsidRDefault="00A66F36" w:rsidP="00D0591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513DE4B3" w14:textId="77777777" w:rsidR="00A66F36" w:rsidRPr="0055374B" w:rsidRDefault="00A66F36" w:rsidP="00D0591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4E7B9326" w14:textId="77777777" w:rsidR="00A66F36" w:rsidRPr="0055374B" w:rsidRDefault="00A66F36" w:rsidP="00D0591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75C8F6C3" w14:textId="77777777" w:rsidR="00A66F36" w:rsidRPr="0055374B" w:rsidRDefault="00A66F36" w:rsidP="00D0591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39AF8E80" w14:textId="77777777" w:rsidR="00A66F36" w:rsidRPr="002B06E9" w:rsidRDefault="00A66F36" w:rsidP="00D05914">
            <w:pPr>
              <w:ind w:left="113" w:right="113"/>
              <w:rPr>
                <w:rFonts w:ascii="Century Gothic" w:hAnsi="Century Gothic"/>
              </w:rPr>
            </w:pPr>
          </w:p>
        </w:tc>
      </w:tr>
      <w:tr w:rsidR="00A66F36" w14:paraId="42085C9C" w14:textId="77777777" w:rsidTr="00D05914">
        <w:tc>
          <w:tcPr>
            <w:tcW w:w="2405" w:type="dxa"/>
          </w:tcPr>
          <w:p w14:paraId="1011FBD9" w14:textId="40E8306C" w:rsidR="00A66F36" w:rsidRPr="0055374B" w:rsidRDefault="00A66F36" w:rsidP="00A66F36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L’élève peut </w:t>
            </w:r>
            <w:r w:rsidR="00396DB2">
              <w:rPr>
                <w:rFonts w:ascii="Arial" w:hAnsi="Arial"/>
                <w:sz w:val="19"/>
                <w:szCs w:val="19"/>
              </w:rPr>
              <w:t>détermin</w:t>
            </w:r>
            <w:r>
              <w:rPr>
                <w:rFonts w:ascii="Arial" w:hAnsi="Arial"/>
                <w:sz w:val="19"/>
                <w:szCs w:val="19"/>
              </w:rPr>
              <w:t xml:space="preserve">er </w:t>
            </w:r>
            <w:r w:rsidR="00396DB2">
              <w:rPr>
                <w:rFonts w:ascii="Arial" w:hAnsi="Arial"/>
                <w:sz w:val="19"/>
                <w:szCs w:val="19"/>
              </w:rPr>
              <w:t>1</w:t>
            </w:r>
            <w:r>
              <w:rPr>
                <w:rFonts w:ascii="Arial" w:hAnsi="Arial"/>
                <w:sz w:val="19"/>
                <w:szCs w:val="19"/>
              </w:rPr>
              <w:t xml:space="preserve"> ou </w:t>
            </w:r>
            <w:r w:rsidR="00396DB2">
              <w:rPr>
                <w:rFonts w:ascii="Arial" w:hAnsi="Arial"/>
                <w:sz w:val="19"/>
                <w:szCs w:val="19"/>
              </w:rPr>
              <w:t>2</w:t>
            </w:r>
            <w:r>
              <w:rPr>
                <w:rFonts w:ascii="Arial" w:hAnsi="Arial"/>
                <w:sz w:val="19"/>
                <w:szCs w:val="19"/>
              </w:rPr>
              <w:t xml:space="preserve"> de plus ou de moins qu’un nombre donné.</w:t>
            </w:r>
          </w:p>
          <w:p w14:paraId="1CF77998" w14:textId="4F43CE98" w:rsidR="00A66F36" w:rsidRPr="0055374B" w:rsidRDefault="00F01042" w:rsidP="00D05914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(Activités 28, 31)</w:t>
            </w:r>
          </w:p>
        </w:tc>
        <w:tc>
          <w:tcPr>
            <w:tcW w:w="922" w:type="dxa"/>
          </w:tcPr>
          <w:p w14:paraId="5D0073D0" w14:textId="77777777" w:rsidR="00A66F36" w:rsidRPr="0055374B" w:rsidRDefault="00A66F36" w:rsidP="00D0591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</w:tcPr>
          <w:p w14:paraId="7567EA38" w14:textId="77777777" w:rsidR="00A66F36" w:rsidRPr="0055374B" w:rsidRDefault="00A66F36" w:rsidP="00D0591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2E91699F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1B8DB53B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266E6251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3BE74A5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C8DD91F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18CF6BC8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8669253" w14:textId="77777777" w:rsidR="00A66F36" w:rsidRPr="002B06E9" w:rsidRDefault="00A66F36" w:rsidP="00D05914">
            <w:pPr>
              <w:rPr>
                <w:rFonts w:ascii="Century Gothic" w:hAnsi="Century Gothic"/>
              </w:rPr>
            </w:pPr>
          </w:p>
        </w:tc>
      </w:tr>
      <w:tr w:rsidR="00A66F36" w14:paraId="4216186A" w14:textId="77777777" w:rsidTr="00D05914">
        <w:tc>
          <w:tcPr>
            <w:tcW w:w="2405" w:type="dxa"/>
          </w:tcPr>
          <w:p w14:paraId="135EBEE5" w14:textId="7A3F6E88" w:rsidR="00A66F36" w:rsidRPr="0055374B" w:rsidRDefault="00A66F36" w:rsidP="00D0591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L’élève peut additionner et soustraire des nombres jusqu’à 20.</w:t>
            </w:r>
          </w:p>
          <w:p w14:paraId="7E8496BA" w14:textId="5A5BB726" w:rsidR="00A66F36" w:rsidRPr="0055374B" w:rsidRDefault="00F01042" w:rsidP="00D0591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(Activités </w:t>
            </w:r>
            <w:r w:rsidR="00A81DF3">
              <w:rPr>
                <w:rFonts w:ascii="Arial" w:hAnsi="Arial"/>
                <w:b/>
                <w:sz w:val="19"/>
                <w:szCs w:val="19"/>
              </w:rPr>
              <w:t xml:space="preserve">28 à </w:t>
            </w:r>
            <w:r>
              <w:rPr>
                <w:rFonts w:ascii="Arial" w:hAnsi="Arial"/>
                <w:b/>
                <w:sz w:val="19"/>
                <w:szCs w:val="19"/>
              </w:rPr>
              <w:t>35)</w:t>
            </w:r>
          </w:p>
        </w:tc>
        <w:tc>
          <w:tcPr>
            <w:tcW w:w="922" w:type="dxa"/>
          </w:tcPr>
          <w:p w14:paraId="3F9756E1" w14:textId="77777777" w:rsidR="00A66F36" w:rsidRPr="0055374B" w:rsidRDefault="00A66F36" w:rsidP="00D0591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</w:tcPr>
          <w:p w14:paraId="2BECD293" w14:textId="77777777" w:rsidR="00A66F36" w:rsidRPr="0055374B" w:rsidRDefault="00A66F36" w:rsidP="00D0591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37572D44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267057B5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EE1719A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9CFF949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A9B4547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1BD93E0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0DEE579" w14:textId="77777777" w:rsidR="00A66F36" w:rsidRPr="002B06E9" w:rsidRDefault="00A66F36" w:rsidP="00D05914">
            <w:pPr>
              <w:rPr>
                <w:rFonts w:ascii="Century Gothic" w:hAnsi="Century Gothic"/>
              </w:rPr>
            </w:pPr>
          </w:p>
        </w:tc>
      </w:tr>
      <w:tr w:rsidR="00A66F36" w14:paraId="1A73B838" w14:textId="77777777" w:rsidTr="00D05914">
        <w:tc>
          <w:tcPr>
            <w:tcW w:w="2405" w:type="dxa"/>
          </w:tcPr>
          <w:p w14:paraId="53C0E8A3" w14:textId="7BFB6596" w:rsidR="00A66F36" w:rsidRPr="00D32740" w:rsidRDefault="00B51017" w:rsidP="00A66F36">
            <w:pPr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D32740">
              <w:rPr>
                <w:rFonts w:ascii="Arial" w:hAnsi="Arial"/>
                <w:spacing w:val="-2"/>
                <w:sz w:val="19"/>
                <w:szCs w:val="19"/>
              </w:rPr>
              <w:t>L’élève peut additionner et soustraire des nombres jusqu’à 20 sur une droite numérique.</w:t>
            </w:r>
          </w:p>
          <w:p w14:paraId="6A7869B0" w14:textId="02619681" w:rsidR="00B51017" w:rsidRPr="0055374B" w:rsidRDefault="00F01042" w:rsidP="00F0104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 31)</w:t>
            </w:r>
          </w:p>
        </w:tc>
        <w:tc>
          <w:tcPr>
            <w:tcW w:w="922" w:type="dxa"/>
          </w:tcPr>
          <w:p w14:paraId="287B8272" w14:textId="77777777" w:rsidR="00A66F36" w:rsidRPr="0055374B" w:rsidRDefault="00A66F36" w:rsidP="00D0591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</w:tcPr>
          <w:p w14:paraId="254817DF" w14:textId="77777777" w:rsidR="00A66F36" w:rsidRPr="0055374B" w:rsidRDefault="00A66F36" w:rsidP="00D0591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59C8924A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EA0F746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03B22D5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7B3F627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DF73FE3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215ACA26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309CFC0" w14:textId="77777777" w:rsidR="00A66F36" w:rsidRPr="002B06E9" w:rsidRDefault="00A66F36" w:rsidP="00D05914">
            <w:pPr>
              <w:rPr>
                <w:rFonts w:ascii="Century Gothic" w:hAnsi="Century Gothic"/>
              </w:rPr>
            </w:pPr>
          </w:p>
        </w:tc>
      </w:tr>
      <w:tr w:rsidR="00A66F36" w14:paraId="1722FA8E" w14:textId="77777777" w:rsidTr="00D05914">
        <w:tc>
          <w:tcPr>
            <w:tcW w:w="2405" w:type="dxa"/>
          </w:tcPr>
          <w:p w14:paraId="4C38C190" w14:textId="573D6A32" w:rsidR="00A66F36" w:rsidRPr="0055374B" w:rsidRDefault="00396DB2" w:rsidP="00A66F3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L’élève peut déterminer les doubles de</w:t>
            </w:r>
            <w:r w:rsidR="00B51017">
              <w:rPr>
                <w:rFonts w:ascii="Arial" w:hAnsi="Arial"/>
                <w:sz w:val="19"/>
                <w:szCs w:val="19"/>
              </w:rPr>
              <w:t xml:space="preserve"> nombres de 1 à 10.</w:t>
            </w:r>
          </w:p>
          <w:p w14:paraId="0E15C6EC" w14:textId="58020342" w:rsidR="00B51017" w:rsidRPr="0055374B" w:rsidRDefault="00F01042" w:rsidP="00F0104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(Activités 32, 34, 35)</w:t>
            </w:r>
          </w:p>
        </w:tc>
        <w:tc>
          <w:tcPr>
            <w:tcW w:w="922" w:type="dxa"/>
          </w:tcPr>
          <w:p w14:paraId="747D092C" w14:textId="77777777" w:rsidR="00A66F36" w:rsidRPr="0055374B" w:rsidRDefault="00A66F36" w:rsidP="00D05914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7BD5DB16" w14:textId="77777777" w:rsidR="00A66F36" w:rsidRPr="0055374B" w:rsidRDefault="00A66F36" w:rsidP="00D0591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5642CFCE" w14:textId="77777777" w:rsidR="00A66F36" w:rsidRPr="0055374B" w:rsidRDefault="00A66F36" w:rsidP="00D05914">
            <w:pPr>
              <w:rPr>
                <w:rFonts w:ascii="Arial" w:hAnsi="Arial" w:cs="Arial"/>
                <w:noProof/>
                <w:lang w:eastAsia="en-CA"/>
              </w:rPr>
            </w:pPr>
          </w:p>
        </w:tc>
        <w:tc>
          <w:tcPr>
            <w:tcW w:w="942" w:type="dxa"/>
          </w:tcPr>
          <w:p w14:paraId="5C2AF291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6A8919E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BE75EA6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626D0B6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A2197C2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5C7A573" w14:textId="77777777" w:rsidR="00A66F36" w:rsidRPr="002B06E9" w:rsidRDefault="00A66F36" w:rsidP="00D05914">
            <w:pPr>
              <w:rPr>
                <w:rFonts w:ascii="Century Gothic" w:hAnsi="Century Gothic"/>
              </w:rPr>
            </w:pPr>
          </w:p>
        </w:tc>
      </w:tr>
      <w:tr w:rsidR="00B51017" w14:paraId="03C1C392" w14:textId="77777777" w:rsidTr="00D05914">
        <w:tc>
          <w:tcPr>
            <w:tcW w:w="2405" w:type="dxa"/>
          </w:tcPr>
          <w:p w14:paraId="1617B4C0" w14:textId="5F4AC34A" w:rsidR="00B51017" w:rsidRPr="0055374B" w:rsidRDefault="00B51017" w:rsidP="00A66F3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L’élève peut écrire des phrases </w:t>
            </w:r>
            <w:r w:rsidR="00396DB2">
              <w:rPr>
                <w:rFonts w:ascii="Arial" w:hAnsi="Arial"/>
                <w:sz w:val="19"/>
                <w:szCs w:val="19"/>
              </w:rPr>
              <w:t>numériques pour d</w:t>
            </w:r>
            <w:r>
              <w:rPr>
                <w:rFonts w:ascii="Arial" w:hAnsi="Arial"/>
                <w:sz w:val="19"/>
                <w:szCs w:val="19"/>
              </w:rPr>
              <w:t>es situations d’addition et de soustraction.</w:t>
            </w:r>
          </w:p>
          <w:p w14:paraId="6C611774" w14:textId="19C7EA49" w:rsidR="00B51017" w:rsidRPr="0055374B" w:rsidRDefault="00F01042" w:rsidP="00F0104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(Activités 28, 29, 31, 33, 34, 35)</w:t>
            </w:r>
          </w:p>
        </w:tc>
        <w:tc>
          <w:tcPr>
            <w:tcW w:w="922" w:type="dxa"/>
          </w:tcPr>
          <w:p w14:paraId="63CDA776" w14:textId="77777777" w:rsidR="00B51017" w:rsidRPr="0055374B" w:rsidRDefault="00B51017" w:rsidP="00D05914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639E507A" w14:textId="77777777" w:rsidR="00B51017" w:rsidRPr="0055374B" w:rsidRDefault="00B51017" w:rsidP="00D0591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4B8246C4" w14:textId="77777777" w:rsidR="00B51017" w:rsidRPr="0055374B" w:rsidRDefault="00B51017" w:rsidP="00D05914">
            <w:pPr>
              <w:rPr>
                <w:rFonts w:ascii="Arial" w:hAnsi="Arial" w:cs="Arial"/>
                <w:noProof/>
                <w:lang w:eastAsia="en-CA"/>
              </w:rPr>
            </w:pPr>
          </w:p>
        </w:tc>
        <w:tc>
          <w:tcPr>
            <w:tcW w:w="942" w:type="dxa"/>
          </w:tcPr>
          <w:p w14:paraId="5FE19D00" w14:textId="77777777" w:rsidR="00B51017" w:rsidRPr="0055374B" w:rsidRDefault="00B51017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D50F3FF" w14:textId="77777777" w:rsidR="00B51017" w:rsidRPr="0055374B" w:rsidRDefault="00B51017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55AD6629" w14:textId="77777777" w:rsidR="00B51017" w:rsidRPr="0055374B" w:rsidRDefault="00B51017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8351BB7" w14:textId="77777777" w:rsidR="00B51017" w:rsidRPr="0055374B" w:rsidRDefault="00B51017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2875401B" w14:textId="77777777" w:rsidR="00B51017" w:rsidRPr="0055374B" w:rsidRDefault="00B51017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52912C4" w14:textId="77777777" w:rsidR="00B51017" w:rsidRPr="002B06E9" w:rsidRDefault="00B51017" w:rsidP="00D05914">
            <w:pPr>
              <w:rPr>
                <w:rFonts w:ascii="Century Gothic" w:hAnsi="Century Gothic"/>
              </w:rPr>
            </w:pPr>
          </w:p>
        </w:tc>
      </w:tr>
      <w:tr w:rsidR="00A66F36" w14:paraId="3DD4CEB6" w14:textId="77777777" w:rsidTr="00D05914">
        <w:tc>
          <w:tcPr>
            <w:tcW w:w="2405" w:type="dxa"/>
          </w:tcPr>
          <w:p w14:paraId="30B89F0C" w14:textId="783597C7" w:rsidR="00A66F36" w:rsidRPr="00D32740" w:rsidRDefault="00B51017" w:rsidP="00A66F36">
            <w:pPr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D32740">
              <w:rPr>
                <w:rFonts w:ascii="Arial" w:hAnsi="Arial"/>
                <w:spacing w:val="-2"/>
                <w:sz w:val="19"/>
                <w:szCs w:val="19"/>
              </w:rPr>
              <w:t xml:space="preserve">L’élève peut représenter des situations d’addition et de soustraction </w:t>
            </w:r>
            <w:r w:rsidR="004F5B56">
              <w:rPr>
                <w:rFonts w:ascii="Arial" w:hAnsi="Arial"/>
                <w:spacing w:val="-2"/>
                <w:sz w:val="19"/>
                <w:szCs w:val="19"/>
              </w:rPr>
              <w:t>avec des</w:t>
            </w:r>
            <w:r w:rsidRPr="00D32740">
              <w:rPr>
                <w:rFonts w:ascii="Arial" w:hAnsi="Arial"/>
                <w:spacing w:val="-2"/>
                <w:sz w:val="19"/>
                <w:szCs w:val="19"/>
              </w:rPr>
              <w:t xml:space="preserve"> </w:t>
            </w:r>
            <w:r w:rsidR="004F5B56">
              <w:rPr>
                <w:rFonts w:ascii="Arial" w:hAnsi="Arial"/>
                <w:spacing w:val="-2"/>
                <w:sz w:val="19"/>
                <w:szCs w:val="19"/>
              </w:rPr>
              <w:t>objet</w:t>
            </w:r>
            <w:r w:rsidR="00D32740" w:rsidRPr="00D32740">
              <w:rPr>
                <w:rFonts w:ascii="Arial" w:hAnsi="Arial"/>
                <w:spacing w:val="-2"/>
                <w:sz w:val="19"/>
                <w:szCs w:val="19"/>
              </w:rPr>
              <w:t>s</w:t>
            </w:r>
            <w:r w:rsidR="00940712" w:rsidRPr="00D32740">
              <w:rPr>
                <w:rFonts w:ascii="Arial" w:hAnsi="Arial"/>
                <w:spacing w:val="-2"/>
                <w:sz w:val="19"/>
                <w:szCs w:val="19"/>
              </w:rPr>
              <w:t>, d</w:t>
            </w:r>
            <w:r w:rsidR="004F5B56">
              <w:rPr>
                <w:rFonts w:ascii="Arial" w:hAnsi="Arial"/>
                <w:spacing w:val="-2"/>
                <w:sz w:val="19"/>
                <w:szCs w:val="19"/>
              </w:rPr>
              <w:t xml:space="preserve">es </w:t>
            </w:r>
            <w:r w:rsidR="00940712" w:rsidRPr="00D32740">
              <w:rPr>
                <w:rFonts w:ascii="Arial" w:hAnsi="Arial"/>
                <w:spacing w:val="-2"/>
                <w:sz w:val="19"/>
                <w:szCs w:val="19"/>
              </w:rPr>
              <w:t>images, d</w:t>
            </w:r>
            <w:r w:rsidR="00396DB2" w:rsidRPr="00D32740">
              <w:rPr>
                <w:rFonts w:ascii="Arial" w:hAnsi="Arial"/>
                <w:spacing w:val="-2"/>
                <w:sz w:val="19"/>
                <w:szCs w:val="19"/>
              </w:rPr>
              <w:t>e</w:t>
            </w:r>
            <w:r w:rsidR="004F5B56">
              <w:rPr>
                <w:rFonts w:ascii="Arial" w:hAnsi="Arial"/>
                <w:spacing w:val="-2"/>
                <w:sz w:val="19"/>
                <w:szCs w:val="19"/>
              </w:rPr>
              <w:t>s</w:t>
            </w:r>
            <w:r w:rsidR="00396DB2" w:rsidRPr="00D32740">
              <w:rPr>
                <w:rFonts w:ascii="Arial" w:hAnsi="Arial"/>
                <w:spacing w:val="-2"/>
                <w:sz w:val="19"/>
                <w:szCs w:val="19"/>
              </w:rPr>
              <w:t xml:space="preserve"> napperons</w:t>
            </w:r>
            <w:r w:rsidR="00940712" w:rsidRPr="00D32740">
              <w:rPr>
                <w:rFonts w:ascii="Arial" w:hAnsi="Arial"/>
                <w:spacing w:val="-2"/>
                <w:sz w:val="19"/>
                <w:szCs w:val="19"/>
              </w:rPr>
              <w:t xml:space="preserve"> </w:t>
            </w:r>
            <w:r w:rsidRPr="00D32740">
              <w:rPr>
                <w:rFonts w:ascii="Arial" w:hAnsi="Arial"/>
                <w:spacing w:val="-2"/>
                <w:sz w:val="19"/>
                <w:szCs w:val="19"/>
              </w:rPr>
              <w:t>partie-partie-tout et de</w:t>
            </w:r>
            <w:r w:rsidR="004F5B56">
              <w:rPr>
                <w:rFonts w:ascii="Arial" w:hAnsi="Arial"/>
                <w:spacing w:val="-2"/>
                <w:sz w:val="19"/>
                <w:szCs w:val="19"/>
              </w:rPr>
              <w:t>s</w:t>
            </w:r>
            <w:r w:rsidRPr="00D32740">
              <w:rPr>
                <w:rFonts w:ascii="Arial" w:hAnsi="Arial"/>
                <w:spacing w:val="-2"/>
                <w:sz w:val="19"/>
                <w:szCs w:val="19"/>
              </w:rPr>
              <w:t xml:space="preserve"> symboles.</w:t>
            </w:r>
          </w:p>
          <w:p w14:paraId="07D0CC89" w14:textId="0F999889" w:rsidR="00B51017" w:rsidRPr="0055374B" w:rsidRDefault="00A81DF3" w:rsidP="00A66F3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(Activités 28 à </w:t>
            </w:r>
            <w:r w:rsidR="00F01042">
              <w:rPr>
                <w:rFonts w:ascii="Arial" w:hAnsi="Arial"/>
                <w:b/>
                <w:sz w:val="19"/>
                <w:szCs w:val="19"/>
              </w:rPr>
              <w:t>35)</w:t>
            </w:r>
          </w:p>
        </w:tc>
        <w:tc>
          <w:tcPr>
            <w:tcW w:w="922" w:type="dxa"/>
          </w:tcPr>
          <w:p w14:paraId="70435C0A" w14:textId="77777777" w:rsidR="00A66F36" w:rsidRPr="0055374B" w:rsidRDefault="00A66F36" w:rsidP="00D05914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632ED548" w14:textId="77777777" w:rsidR="00A66F36" w:rsidRPr="0055374B" w:rsidRDefault="00A66F36" w:rsidP="00D0591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16B9097E" w14:textId="77777777" w:rsidR="00A66F36" w:rsidRPr="0055374B" w:rsidRDefault="00A66F36" w:rsidP="00D05914">
            <w:pPr>
              <w:rPr>
                <w:rFonts w:ascii="Arial" w:hAnsi="Arial" w:cs="Arial"/>
                <w:noProof/>
                <w:lang w:eastAsia="en-CA"/>
              </w:rPr>
            </w:pPr>
          </w:p>
        </w:tc>
        <w:tc>
          <w:tcPr>
            <w:tcW w:w="942" w:type="dxa"/>
          </w:tcPr>
          <w:p w14:paraId="53ADF48C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538B8D87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2BC158C0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3767606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29A8777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5D4BBE6A" w14:textId="77777777" w:rsidR="00A66F36" w:rsidRPr="002B06E9" w:rsidRDefault="00A66F36" w:rsidP="00D05914">
            <w:pPr>
              <w:rPr>
                <w:rFonts w:ascii="Century Gothic" w:hAnsi="Century Gothic"/>
              </w:rPr>
            </w:pPr>
          </w:p>
        </w:tc>
      </w:tr>
      <w:tr w:rsidR="00A66F36" w14:paraId="10F9DB7F" w14:textId="77777777" w:rsidTr="00D05914">
        <w:tc>
          <w:tcPr>
            <w:tcW w:w="2405" w:type="dxa"/>
          </w:tcPr>
          <w:p w14:paraId="009325E7" w14:textId="62B2CC6E" w:rsidR="00A66F36" w:rsidRPr="0055374B" w:rsidRDefault="00D32740" w:rsidP="00A66F3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L’élève peut créer </w:t>
            </w:r>
            <w:r w:rsidR="00B51017">
              <w:rPr>
                <w:rFonts w:ascii="Arial" w:hAnsi="Arial"/>
                <w:sz w:val="19"/>
                <w:szCs w:val="19"/>
              </w:rPr>
              <w:t>et résoudre des problèmes d’addition et de soustraction</w:t>
            </w:r>
            <w:r>
              <w:rPr>
                <w:rFonts w:ascii="Arial" w:hAnsi="Arial"/>
                <w:sz w:val="19"/>
                <w:szCs w:val="19"/>
              </w:rPr>
              <w:t xml:space="preserve"> sous forme d’histoires</w:t>
            </w:r>
            <w:r w:rsidR="00B51017">
              <w:rPr>
                <w:rFonts w:ascii="Arial" w:hAnsi="Arial"/>
                <w:sz w:val="19"/>
                <w:szCs w:val="19"/>
              </w:rPr>
              <w:t>.</w:t>
            </w:r>
          </w:p>
          <w:p w14:paraId="462619B6" w14:textId="7CA5069D" w:rsidR="00B51017" w:rsidRPr="0055374B" w:rsidRDefault="00F01042" w:rsidP="00F0104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(Activités 34, 35)</w:t>
            </w:r>
          </w:p>
        </w:tc>
        <w:tc>
          <w:tcPr>
            <w:tcW w:w="922" w:type="dxa"/>
          </w:tcPr>
          <w:p w14:paraId="3EB540CC" w14:textId="77777777" w:rsidR="00A66F36" w:rsidRPr="0055374B" w:rsidRDefault="00A66F36" w:rsidP="00D05914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4A83983E" w14:textId="77777777" w:rsidR="00A66F36" w:rsidRPr="0055374B" w:rsidRDefault="00A66F36" w:rsidP="00D0591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35745CF6" w14:textId="77777777" w:rsidR="00A66F36" w:rsidRPr="0055374B" w:rsidRDefault="00A66F36" w:rsidP="00D05914">
            <w:pPr>
              <w:rPr>
                <w:rFonts w:ascii="Arial" w:hAnsi="Arial" w:cs="Arial"/>
                <w:noProof/>
                <w:lang w:eastAsia="en-CA"/>
              </w:rPr>
            </w:pPr>
          </w:p>
        </w:tc>
        <w:tc>
          <w:tcPr>
            <w:tcW w:w="942" w:type="dxa"/>
          </w:tcPr>
          <w:p w14:paraId="4C1F2C6C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2F80A04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0A53309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CA3DC93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551DA5A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0329E90" w14:textId="77777777" w:rsidR="00A66F36" w:rsidRPr="002B06E9" w:rsidRDefault="00A66F36" w:rsidP="00D05914">
            <w:pPr>
              <w:rPr>
                <w:rFonts w:ascii="Century Gothic" w:hAnsi="Century Gothic"/>
              </w:rPr>
            </w:pPr>
          </w:p>
        </w:tc>
      </w:tr>
    </w:tbl>
    <w:p w14:paraId="78E3CB16" w14:textId="77777777" w:rsidR="00A66F36" w:rsidRPr="00A66F36" w:rsidRDefault="00A66F36" w:rsidP="00A66F36"/>
    <w:p w14:paraId="6D9ABE21" w14:textId="77777777" w:rsidR="00A66F36" w:rsidRDefault="00A66F36" w:rsidP="00A66F36">
      <w:pPr>
        <w:tabs>
          <w:tab w:val="left" w:pos="1155"/>
        </w:tabs>
        <w:sectPr w:rsidR="00A66F36" w:rsidSect="00A66F36">
          <w:headerReference w:type="default" r:id="rId10"/>
          <w:footerReference w:type="default" r:id="rId11"/>
          <w:pgSz w:w="12240" w:h="15840"/>
          <w:pgMar w:top="992" w:right="1134" w:bottom="1134" w:left="567" w:header="510" w:footer="709" w:gutter="0"/>
          <w:cols w:space="708"/>
          <w:docGrid w:linePitch="360"/>
        </w:sectPr>
      </w:pPr>
      <w:r>
        <w:tab/>
      </w:r>
    </w:p>
    <w:p w14:paraId="7787EE92" w14:textId="67561CC6" w:rsidR="00F10556" w:rsidRDefault="00F10556" w:rsidP="00A66F36">
      <w:pPr>
        <w:tabs>
          <w:tab w:val="left" w:pos="1155"/>
        </w:tabs>
      </w:pPr>
    </w:p>
    <w:p w14:paraId="55935D54" w14:textId="77777777" w:rsidR="00A66F36" w:rsidRPr="0055374B" w:rsidRDefault="00A66F36" w:rsidP="00A66F36">
      <w:pPr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>Nom : _______________________</w:t>
      </w:r>
    </w:p>
    <w:p w14:paraId="11704FB0" w14:textId="77777777" w:rsidR="00A66F36" w:rsidRPr="0055374B" w:rsidRDefault="00A66F36" w:rsidP="00A66F36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6"/>
        <w:gridCol w:w="2621"/>
        <w:gridCol w:w="2632"/>
        <w:gridCol w:w="2640"/>
      </w:tblGrid>
      <w:tr w:rsidR="00A66F36" w:rsidRPr="0055374B" w14:paraId="4A43C45F" w14:textId="77777777" w:rsidTr="00D05914">
        <w:trPr>
          <w:trHeight w:val="583"/>
        </w:trPr>
        <w:tc>
          <w:tcPr>
            <w:tcW w:w="2636" w:type="dxa"/>
          </w:tcPr>
          <w:p w14:paraId="1CADC332" w14:textId="77777777" w:rsidR="00A66F36" w:rsidRPr="0055374B" w:rsidRDefault="00A66F36" w:rsidP="00D0591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21" w:type="dxa"/>
            <w:vAlign w:val="center"/>
          </w:tcPr>
          <w:p w14:paraId="512607BD" w14:textId="2D72A83A" w:rsidR="00A66F36" w:rsidRPr="0055374B" w:rsidRDefault="00D32740" w:rsidP="00D059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Pas observé</w:t>
            </w:r>
          </w:p>
        </w:tc>
        <w:tc>
          <w:tcPr>
            <w:tcW w:w="2632" w:type="dxa"/>
            <w:vAlign w:val="center"/>
          </w:tcPr>
          <w:p w14:paraId="3B03CECD" w14:textId="77777777" w:rsidR="00A66F36" w:rsidRPr="0055374B" w:rsidRDefault="00A66F36" w:rsidP="00D059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Parfois</w:t>
            </w:r>
          </w:p>
        </w:tc>
        <w:tc>
          <w:tcPr>
            <w:tcW w:w="2640" w:type="dxa"/>
            <w:vAlign w:val="center"/>
          </w:tcPr>
          <w:p w14:paraId="1C2172F4" w14:textId="2ABD6E40" w:rsidR="00A66F36" w:rsidRPr="0055374B" w:rsidRDefault="00D32740" w:rsidP="00D059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Régulièrement</w:t>
            </w:r>
          </w:p>
        </w:tc>
      </w:tr>
      <w:tr w:rsidR="00B51017" w:rsidRPr="0055374B" w14:paraId="1290570D" w14:textId="77777777" w:rsidTr="00D05914">
        <w:tc>
          <w:tcPr>
            <w:tcW w:w="2636" w:type="dxa"/>
          </w:tcPr>
          <w:p w14:paraId="5FB239E8" w14:textId="531076FD" w:rsidR="00B51017" w:rsidRPr="0055374B" w:rsidRDefault="00B51017" w:rsidP="00B51017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Trouve </w:t>
            </w:r>
            <w:r w:rsidR="004F5B56">
              <w:rPr>
                <w:rFonts w:ascii="Arial" w:hAnsi="Arial"/>
                <w:sz w:val="19"/>
                <w:szCs w:val="19"/>
              </w:rPr>
              <w:t>1</w:t>
            </w:r>
            <w:r>
              <w:rPr>
                <w:rFonts w:ascii="Arial" w:hAnsi="Arial"/>
                <w:sz w:val="19"/>
                <w:szCs w:val="19"/>
              </w:rPr>
              <w:t xml:space="preserve"> ou </w:t>
            </w:r>
            <w:r w:rsidR="004F5B56">
              <w:rPr>
                <w:rFonts w:ascii="Arial" w:hAnsi="Arial"/>
                <w:sz w:val="19"/>
                <w:szCs w:val="19"/>
              </w:rPr>
              <w:t>2</w:t>
            </w:r>
            <w:r>
              <w:rPr>
                <w:rFonts w:ascii="Arial" w:hAnsi="Arial"/>
                <w:sz w:val="19"/>
                <w:szCs w:val="19"/>
              </w:rPr>
              <w:t xml:space="preserve"> de plus ou de moins qu’un nombre donné.</w:t>
            </w:r>
          </w:p>
          <w:p w14:paraId="0A9741F6" w14:textId="47C93703" w:rsidR="00B51017" w:rsidRPr="0055374B" w:rsidRDefault="00F01042" w:rsidP="00B5101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(Activités 28, 31)</w:t>
            </w:r>
          </w:p>
        </w:tc>
        <w:tc>
          <w:tcPr>
            <w:tcW w:w="2621" w:type="dxa"/>
          </w:tcPr>
          <w:p w14:paraId="67CA1E68" w14:textId="77777777" w:rsidR="00B51017" w:rsidRPr="0055374B" w:rsidRDefault="00B51017" w:rsidP="00B5101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2" w:type="dxa"/>
          </w:tcPr>
          <w:p w14:paraId="4FFD63C8" w14:textId="77777777" w:rsidR="00B51017" w:rsidRPr="0055374B" w:rsidRDefault="00B51017" w:rsidP="00B5101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40" w:type="dxa"/>
          </w:tcPr>
          <w:p w14:paraId="46E9CDFE" w14:textId="77777777" w:rsidR="00B51017" w:rsidRPr="0055374B" w:rsidRDefault="00B51017" w:rsidP="00B5101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51017" w:rsidRPr="0055374B" w14:paraId="7E7E2CF3" w14:textId="77777777" w:rsidTr="00D05914">
        <w:tc>
          <w:tcPr>
            <w:tcW w:w="2636" w:type="dxa"/>
          </w:tcPr>
          <w:p w14:paraId="53645837" w14:textId="21191B82" w:rsidR="00B51017" w:rsidRPr="0055374B" w:rsidRDefault="00B51017" w:rsidP="00B5101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Additionne et soustrait des nombres jusqu’à 20</w:t>
            </w:r>
            <w:r w:rsidR="005C1C69">
              <w:rPr>
                <w:rFonts w:ascii="Arial" w:hAnsi="Arial"/>
                <w:sz w:val="19"/>
                <w:szCs w:val="19"/>
              </w:rPr>
              <w:t>.</w:t>
            </w:r>
          </w:p>
          <w:p w14:paraId="2BB92F40" w14:textId="430350D3" w:rsidR="00B51017" w:rsidRPr="0055374B" w:rsidRDefault="00A81DF3" w:rsidP="00B5101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(Activités 28 à </w:t>
            </w:r>
            <w:r w:rsidR="00F01042">
              <w:rPr>
                <w:rFonts w:ascii="Arial" w:hAnsi="Arial"/>
                <w:b/>
                <w:sz w:val="19"/>
                <w:szCs w:val="19"/>
              </w:rPr>
              <w:t>35)</w:t>
            </w:r>
          </w:p>
        </w:tc>
        <w:tc>
          <w:tcPr>
            <w:tcW w:w="2621" w:type="dxa"/>
          </w:tcPr>
          <w:p w14:paraId="7A566285" w14:textId="77777777" w:rsidR="00B51017" w:rsidRPr="0055374B" w:rsidRDefault="00B51017" w:rsidP="00B5101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2" w:type="dxa"/>
          </w:tcPr>
          <w:p w14:paraId="5F0E71F7" w14:textId="77777777" w:rsidR="00B51017" w:rsidRPr="0055374B" w:rsidRDefault="00B51017" w:rsidP="00B5101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40" w:type="dxa"/>
          </w:tcPr>
          <w:p w14:paraId="4836EF11" w14:textId="77777777" w:rsidR="00B51017" w:rsidRPr="0055374B" w:rsidRDefault="00B51017" w:rsidP="00B5101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51017" w:rsidRPr="0055374B" w14:paraId="0221D84B" w14:textId="77777777" w:rsidTr="00D05914">
        <w:tc>
          <w:tcPr>
            <w:tcW w:w="2636" w:type="dxa"/>
          </w:tcPr>
          <w:p w14:paraId="4B991524" w14:textId="28744C93" w:rsidR="00B51017" w:rsidRPr="0055374B" w:rsidRDefault="00B51017" w:rsidP="00B5101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Additionne et soustrait des nombres jusqu’à 20 sur une droite numérique.</w:t>
            </w:r>
          </w:p>
          <w:p w14:paraId="1ABAACB2" w14:textId="5003FCCC" w:rsidR="00B51017" w:rsidRPr="0055374B" w:rsidRDefault="00F01042" w:rsidP="00B5101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 31)</w:t>
            </w:r>
          </w:p>
        </w:tc>
        <w:tc>
          <w:tcPr>
            <w:tcW w:w="2621" w:type="dxa"/>
          </w:tcPr>
          <w:p w14:paraId="067FE7E8" w14:textId="77777777" w:rsidR="00B51017" w:rsidRPr="0055374B" w:rsidRDefault="00B51017" w:rsidP="00B5101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2" w:type="dxa"/>
          </w:tcPr>
          <w:p w14:paraId="73F06E71" w14:textId="77777777" w:rsidR="00B51017" w:rsidRPr="0055374B" w:rsidRDefault="00B51017" w:rsidP="00B5101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40" w:type="dxa"/>
          </w:tcPr>
          <w:p w14:paraId="69C9E9F9" w14:textId="77777777" w:rsidR="00B51017" w:rsidRPr="0055374B" w:rsidRDefault="00B51017" w:rsidP="00B5101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51017" w:rsidRPr="0055374B" w14:paraId="42484774" w14:textId="77777777" w:rsidTr="00D05914">
        <w:tc>
          <w:tcPr>
            <w:tcW w:w="2636" w:type="dxa"/>
          </w:tcPr>
          <w:p w14:paraId="4ACCD3C7" w14:textId="0FEDE333" w:rsidR="00B51017" w:rsidRPr="0055374B" w:rsidRDefault="004F5B56" w:rsidP="00B5101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Détermine les</w:t>
            </w:r>
            <w:r w:rsidR="00B51017">
              <w:rPr>
                <w:rFonts w:ascii="Arial" w:hAnsi="Arial"/>
                <w:sz w:val="19"/>
                <w:szCs w:val="19"/>
              </w:rPr>
              <w:t xml:space="preserve"> doubles de nombres de 1 à 10.</w:t>
            </w:r>
          </w:p>
          <w:p w14:paraId="4F210E6D" w14:textId="12FA607C" w:rsidR="00B51017" w:rsidRPr="0055374B" w:rsidRDefault="00F01042" w:rsidP="00B5101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(Activités 32, 34, 35)</w:t>
            </w:r>
          </w:p>
        </w:tc>
        <w:tc>
          <w:tcPr>
            <w:tcW w:w="2621" w:type="dxa"/>
          </w:tcPr>
          <w:p w14:paraId="4233576B" w14:textId="77777777" w:rsidR="00B51017" w:rsidRPr="0055374B" w:rsidRDefault="00B51017" w:rsidP="00B5101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2" w:type="dxa"/>
          </w:tcPr>
          <w:p w14:paraId="46AD8C52" w14:textId="77777777" w:rsidR="00B51017" w:rsidRPr="0055374B" w:rsidRDefault="00B51017" w:rsidP="00B5101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40" w:type="dxa"/>
          </w:tcPr>
          <w:p w14:paraId="0AED0793" w14:textId="77777777" w:rsidR="00B51017" w:rsidRPr="0055374B" w:rsidRDefault="00B51017" w:rsidP="00B5101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51017" w:rsidRPr="0055374B" w14:paraId="10418578" w14:textId="77777777" w:rsidTr="00D05914">
        <w:tc>
          <w:tcPr>
            <w:tcW w:w="2636" w:type="dxa"/>
          </w:tcPr>
          <w:p w14:paraId="2EE560FF" w14:textId="1932A28F" w:rsidR="00B51017" w:rsidRPr="0055374B" w:rsidRDefault="00B51017" w:rsidP="00B5101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Écrit des phrases </w:t>
            </w:r>
            <w:r w:rsidR="004F5B56">
              <w:rPr>
                <w:rFonts w:ascii="Arial" w:hAnsi="Arial"/>
                <w:sz w:val="19"/>
                <w:szCs w:val="19"/>
              </w:rPr>
              <w:t>numériques pour d</w:t>
            </w:r>
            <w:r>
              <w:rPr>
                <w:rFonts w:ascii="Arial" w:hAnsi="Arial"/>
                <w:sz w:val="19"/>
                <w:szCs w:val="19"/>
              </w:rPr>
              <w:t>es situations d’addition et de soustraction.</w:t>
            </w:r>
          </w:p>
          <w:p w14:paraId="4FD0373D" w14:textId="34B0E91D" w:rsidR="00B51017" w:rsidRPr="0055374B" w:rsidRDefault="00F01042" w:rsidP="00B5101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(Activités 28, 29, 31, 33, 34, 35)</w:t>
            </w:r>
          </w:p>
        </w:tc>
        <w:tc>
          <w:tcPr>
            <w:tcW w:w="2621" w:type="dxa"/>
          </w:tcPr>
          <w:p w14:paraId="01E3F542" w14:textId="77777777" w:rsidR="00B51017" w:rsidRPr="0055374B" w:rsidRDefault="00B51017" w:rsidP="00B5101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2" w:type="dxa"/>
          </w:tcPr>
          <w:p w14:paraId="21448D24" w14:textId="77777777" w:rsidR="00B51017" w:rsidRPr="0055374B" w:rsidRDefault="00B51017" w:rsidP="00B5101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40" w:type="dxa"/>
          </w:tcPr>
          <w:p w14:paraId="5DE75F57" w14:textId="77777777" w:rsidR="00B51017" w:rsidRPr="0055374B" w:rsidRDefault="00B51017" w:rsidP="00B5101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51017" w:rsidRPr="0055374B" w14:paraId="023B6954" w14:textId="77777777" w:rsidTr="00D05914">
        <w:tc>
          <w:tcPr>
            <w:tcW w:w="2636" w:type="dxa"/>
          </w:tcPr>
          <w:p w14:paraId="30C6D919" w14:textId="1C602385" w:rsidR="00B51017" w:rsidRPr="0055374B" w:rsidRDefault="00B51017" w:rsidP="00B5101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Représente des situations d’addition et de soustraction </w:t>
            </w:r>
            <w:r w:rsidR="004F5B56">
              <w:rPr>
                <w:rFonts w:ascii="Arial" w:hAnsi="Arial"/>
                <w:sz w:val="19"/>
                <w:szCs w:val="19"/>
              </w:rPr>
              <w:t>avec des objets</w:t>
            </w:r>
            <w:r>
              <w:rPr>
                <w:rFonts w:ascii="Arial" w:hAnsi="Arial"/>
                <w:sz w:val="19"/>
                <w:szCs w:val="19"/>
              </w:rPr>
              <w:t>, d</w:t>
            </w:r>
            <w:r w:rsidR="004F5B56">
              <w:rPr>
                <w:rFonts w:ascii="Arial" w:hAnsi="Arial"/>
                <w:sz w:val="19"/>
                <w:szCs w:val="19"/>
              </w:rPr>
              <w:t xml:space="preserve">es </w:t>
            </w:r>
            <w:r>
              <w:rPr>
                <w:rFonts w:ascii="Arial" w:hAnsi="Arial"/>
                <w:sz w:val="19"/>
                <w:szCs w:val="19"/>
              </w:rPr>
              <w:t xml:space="preserve">images, </w:t>
            </w:r>
            <w:r w:rsidR="004F5B56">
              <w:rPr>
                <w:rFonts w:ascii="Arial" w:hAnsi="Arial"/>
                <w:sz w:val="19"/>
                <w:szCs w:val="19"/>
              </w:rPr>
              <w:t>des napperons</w:t>
            </w:r>
            <w:r>
              <w:rPr>
                <w:rFonts w:ascii="Arial" w:hAnsi="Arial"/>
                <w:sz w:val="19"/>
                <w:szCs w:val="19"/>
              </w:rPr>
              <w:t xml:space="preserve"> partie-partie-tout et de</w:t>
            </w:r>
            <w:r w:rsidR="004F5B56">
              <w:rPr>
                <w:rFonts w:ascii="Arial" w:hAnsi="Arial"/>
                <w:sz w:val="19"/>
                <w:szCs w:val="19"/>
              </w:rPr>
              <w:t>s</w:t>
            </w:r>
            <w:r>
              <w:rPr>
                <w:rFonts w:ascii="Arial" w:hAnsi="Arial"/>
                <w:sz w:val="19"/>
                <w:szCs w:val="19"/>
              </w:rPr>
              <w:t xml:space="preserve"> symboles.</w:t>
            </w:r>
          </w:p>
          <w:p w14:paraId="60BD651D" w14:textId="6CEAF164" w:rsidR="00B51017" w:rsidRPr="0055374B" w:rsidRDefault="00A81DF3" w:rsidP="00B5101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(Activités 28 à </w:t>
            </w:r>
            <w:r w:rsidR="00F01042">
              <w:rPr>
                <w:rFonts w:ascii="Arial" w:hAnsi="Arial"/>
                <w:b/>
                <w:sz w:val="19"/>
                <w:szCs w:val="19"/>
              </w:rPr>
              <w:t>35)</w:t>
            </w:r>
          </w:p>
        </w:tc>
        <w:tc>
          <w:tcPr>
            <w:tcW w:w="2621" w:type="dxa"/>
          </w:tcPr>
          <w:p w14:paraId="5CDCFFC5" w14:textId="77777777" w:rsidR="00B51017" w:rsidRPr="0055374B" w:rsidRDefault="00B51017" w:rsidP="00B5101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2" w:type="dxa"/>
          </w:tcPr>
          <w:p w14:paraId="254D1A89" w14:textId="77777777" w:rsidR="00B51017" w:rsidRPr="0055374B" w:rsidRDefault="00B51017" w:rsidP="00B5101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40" w:type="dxa"/>
          </w:tcPr>
          <w:p w14:paraId="19FFB7D0" w14:textId="77777777" w:rsidR="00B51017" w:rsidRPr="0055374B" w:rsidRDefault="00B51017" w:rsidP="00B5101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51017" w:rsidRPr="0055374B" w14:paraId="650640FB" w14:textId="77777777" w:rsidTr="00D05914">
        <w:tc>
          <w:tcPr>
            <w:tcW w:w="2636" w:type="dxa"/>
          </w:tcPr>
          <w:p w14:paraId="57837257" w14:textId="10E29175" w:rsidR="00B51017" w:rsidRPr="0055374B" w:rsidRDefault="00B51017" w:rsidP="00B5101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Crée et résout des problèmes d’addition et de soustraction</w:t>
            </w:r>
            <w:r w:rsidR="004F5B56">
              <w:rPr>
                <w:rFonts w:ascii="Arial" w:hAnsi="Arial"/>
                <w:sz w:val="19"/>
                <w:szCs w:val="19"/>
              </w:rPr>
              <w:t xml:space="preserve"> sous forme d’histoires</w:t>
            </w:r>
            <w:r>
              <w:rPr>
                <w:rFonts w:ascii="Arial" w:hAnsi="Arial"/>
                <w:sz w:val="19"/>
                <w:szCs w:val="19"/>
              </w:rPr>
              <w:t>.</w:t>
            </w:r>
          </w:p>
          <w:p w14:paraId="277A026D" w14:textId="6726B384" w:rsidR="00B51017" w:rsidRPr="0055374B" w:rsidRDefault="00F01042" w:rsidP="00B5101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(Activités 34, 35)</w:t>
            </w:r>
          </w:p>
        </w:tc>
        <w:tc>
          <w:tcPr>
            <w:tcW w:w="2621" w:type="dxa"/>
          </w:tcPr>
          <w:p w14:paraId="0EBBCE2B" w14:textId="77777777" w:rsidR="00B51017" w:rsidRPr="0055374B" w:rsidRDefault="00B51017" w:rsidP="00B5101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2" w:type="dxa"/>
          </w:tcPr>
          <w:p w14:paraId="55E0EE6F" w14:textId="77777777" w:rsidR="00B51017" w:rsidRPr="0055374B" w:rsidRDefault="00B51017" w:rsidP="00B5101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40" w:type="dxa"/>
          </w:tcPr>
          <w:p w14:paraId="3127F59C" w14:textId="77777777" w:rsidR="00B51017" w:rsidRPr="0055374B" w:rsidRDefault="00B51017" w:rsidP="00B5101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BF7B8D2" w14:textId="77777777" w:rsidR="00A66F36" w:rsidRPr="0055374B" w:rsidRDefault="00A66F36" w:rsidP="00A66F36">
      <w:pPr>
        <w:rPr>
          <w:rFonts w:ascii="Arial" w:hAnsi="Arial" w:cs="Arial"/>
          <w:sz w:val="19"/>
          <w:szCs w:val="19"/>
        </w:rPr>
      </w:pPr>
    </w:p>
    <w:p w14:paraId="297A2FC0" w14:textId="77777777" w:rsidR="00A66F36" w:rsidRPr="0055374B" w:rsidRDefault="00A66F36" w:rsidP="00A66F36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Forces :</w:t>
      </w:r>
    </w:p>
    <w:p w14:paraId="4F869BF6" w14:textId="77777777" w:rsidR="00A66F36" w:rsidRPr="0055374B" w:rsidRDefault="00A66F36" w:rsidP="00A66F36">
      <w:pPr>
        <w:rPr>
          <w:rFonts w:ascii="Arial" w:hAnsi="Arial" w:cs="Arial"/>
          <w:sz w:val="24"/>
        </w:rPr>
      </w:pPr>
    </w:p>
    <w:p w14:paraId="7A1A0395" w14:textId="77777777" w:rsidR="00A66F36" w:rsidRPr="0055374B" w:rsidRDefault="00A66F36" w:rsidP="00A66F36">
      <w:pPr>
        <w:rPr>
          <w:rFonts w:ascii="Arial" w:hAnsi="Arial" w:cs="Arial"/>
          <w:sz w:val="24"/>
        </w:rPr>
      </w:pPr>
    </w:p>
    <w:p w14:paraId="53085574" w14:textId="77777777" w:rsidR="00A66F36" w:rsidRPr="0055374B" w:rsidRDefault="00A66F36" w:rsidP="00A66F36">
      <w:pPr>
        <w:rPr>
          <w:rFonts w:ascii="Arial" w:hAnsi="Arial" w:cs="Arial"/>
          <w:sz w:val="24"/>
        </w:rPr>
      </w:pPr>
    </w:p>
    <w:p w14:paraId="01C31365" w14:textId="77777777" w:rsidR="00A66F36" w:rsidRPr="0055374B" w:rsidRDefault="00A66F36" w:rsidP="00A66F36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Prochaines étapes :</w:t>
      </w:r>
    </w:p>
    <w:p w14:paraId="277BAAF3" w14:textId="77777777" w:rsidR="00A66F36" w:rsidRPr="0055374B" w:rsidRDefault="00A66F36" w:rsidP="00A66F36">
      <w:pPr>
        <w:tabs>
          <w:tab w:val="left" w:pos="924"/>
        </w:tabs>
        <w:rPr>
          <w:rFonts w:ascii="Arial" w:hAnsi="Arial" w:cs="Arial"/>
        </w:rPr>
      </w:pPr>
    </w:p>
    <w:p w14:paraId="494CC90D" w14:textId="77777777" w:rsidR="00A66F36" w:rsidRPr="00A66F36" w:rsidRDefault="00A66F36" w:rsidP="00A66F36">
      <w:pPr>
        <w:tabs>
          <w:tab w:val="left" w:pos="1155"/>
        </w:tabs>
      </w:pPr>
    </w:p>
    <w:sectPr w:rsidR="00A66F36" w:rsidRPr="00A66F36" w:rsidSect="00A66F36">
      <w:headerReference w:type="default" r:id="rId12"/>
      <w:pgSz w:w="12240" w:h="15840"/>
      <w:pgMar w:top="992" w:right="1134" w:bottom="1134" w:left="56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5D9D3" w14:textId="77777777" w:rsidR="00AD4BA7" w:rsidRDefault="00AD4BA7" w:rsidP="00CA2529">
      <w:pPr>
        <w:spacing w:after="0" w:line="240" w:lineRule="auto"/>
      </w:pPr>
      <w:r>
        <w:separator/>
      </w:r>
    </w:p>
  </w:endnote>
  <w:endnote w:type="continuationSeparator" w:id="0">
    <w:p w14:paraId="1096AD6D" w14:textId="77777777" w:rsidR="00AD4BA7" w:rsidRDefault="00AD4BA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Times New Roman"/>
    <w:charset w:val="00"/>
    <w:family w:val="auto"/>
    <w:pitch w:val="default"/>
  </w:font>
  <w:font w:name="Ergo LT Pro Medium Condensed">
    <w:altName w:val="Ergo LT Pro Medium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8C2DA" w14:textId="7D378678" w:rsidR="0055374B" w:rsidRPr="00940712" w:rsidRDefault="0055374B" w:rsidP="0055374B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  <w:rPr>
        <w:lang w:val="en-US"/>
      </w:rPr>
    </w:pPr>
    <w:r w:rsidRPr="00940712">
      <w:rPr>
        <w:rFonts w:ascii="Arial" w:hAnsi="Arial"/>
        <w:b/>
        <w:sz w:val="15"/>
        <w:szCs w:val="15"/>
        <w:lang w:val="en-US"/>
      </w:rPr>
      <w:t>Matholog</w:t>
    </w:r>
    <w:r w:rsidR="00960E29">
      <w:rPr>
        <w:rFonts w:ascii="Arial" w:hAnsi="Arial"/>
        <w:b/>
        <w:sz w:val="15"/>
        <w:szCs w:val="15"/>
        <w:lang w:val="en-US"/>
      </w:rPr>
      <w:t>ie</w:t>
    </w:r>
    <w:r w:rsidRPr="00940712">
      <w:rPr>
        <w:rFonts w:ascii="Arial" w:hAnsi="Arial"/>
        <w:b/>
        <w:sz w:val="15"/>
        <w:szCs w:val="15"/>
        <w:lang w:val="en-US"/>
      </w:rPr>
      <w:t xml:space="preserve"> 1</w:t>
    </w:r>
    <w:r w:rsidRPr="00940712">
      <w:rPr>
        <w:rFonts w:ascii="Arial" w:hAnsi="Arial"/>
        <w:sz w:val="15"/>
        <w:szCs w:val="15"/>
        <w:lang w:val="en-US"/>
      </w:rPr>
      <w:tab/>
    </w:r>
    <w:r w:rsidRPr="00940712">
      <w:rPr>
        <w:rFonts w:ascii="Arial" w:hAnsi="Arial"/>
        <w:sz w:val="15"/>
        <w:szCs w:val="15"/>
        <w:lang w:val="en-US"/>
      </w:rPr>
      <w:tab/>
    </w:r>
    <w:r w:rsidR="00960E29" w:rsidRPr="0036445B">
      <w:rPr>
        <w:rFonts w:ascii="Arial" w:hAnsi="Arial"/>
        <w:sz w:val="15"/>
        <w:szCs w:val="15"/>
      </w:rPr>
      <w:t xml:space="preserve">L’autorisation de reproduire </w:t>
    </w:r>
    <w:r w:rsidR="00960E29">
      <w:rPr>
        <w:rFonts w:ascii="Arial" w:hAnsi="Arial"/>
        <w:sz w:val="15"/>
        <w:szCs w:val="15"/>
      </w:rPr>
      <w:t xml:space="preserve">ou de modifier cette page </w:t>
    </w:r>
    <w:r w:rsidR="00960E29" w:rsidRPr="0036445B">
      <w:rPr>
        <w:rFonts w:ascii="Arial" w:hAnsi="Arial"/>
        <w:sz w:val="15"/>
        <w:szCs w:val="15"/>
      </w:rPr>
      <w:t>n’est accordée qu’aux écoles ayant effectué l’achat.</w:t>
    </w:r>
    <w:r w:rsidRPr="00940712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BC9FB41" wp14:editId="73EB7178">
          <wp:extent cx="180975" cy="86360"/>
          <wp:effectExtent l="0" t="0" r="9525" b="8890"/>
          <wp:docPr id="14" name="Picture 1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0712">
      <w:rPr>
        <w:rFonts w:ascii="Arial" w:hAnsi="Arial"/>
        <w:sz w:val="15"/>
        <w:szCs w:val="15"/>
        <w:lang w:val="en-US"/>
      </w:rPr>
      <w:t xml:space="preserve"> Copyright © 2018 Pearson Canada Inc.</w:t>
    </w:r>
    <w:r w:rsidRPr="00940712">
      <w:rPr>
        <w:rFonts w:ascii="Arial" w:hAnsi="Arial"/>
        <w:sz w:val="15"/>
        <w:szCs w:val="15"/>
        <w:lang w:val="en-US"/>
      </w:rPr>
      <w:tab/>
    </w:r>
    <w:r w:rsidRPr="00940712">
      <w:rPr>
        <w:rFonts w:ascii="Arial" w:hAnsi="Arial"/>
        <w:sz w:val="15"/>
        <w:szCs w:val="15"/>
        <w:lang w:val="en-US"/>
      </w:rPr>
      <w:tab/>
    </w:r>
    <w:r w:rsidR="00960E29">
      <w:rPr>
        <w:rFonts w:ascii="Arial" w:hAnsi="Arial"/>
        <w:sz w:val="15"/>
        <w:szCs w:val="15"/>
      </w:rPr>
      <w:t>Cette page</w:t>
    </w:r>
    <w:r w:rsidR="00960E29" w:rsidRPr="00657C8B">
      <w:rPr>
        <w:rFonts w:ascii="Arial" w:hAnsi="Arial"/>
        <w:sz w:val="15"/>
        <w:szCs w:val="15"/>
      </w:rPr>
      <w:t xml:space="preserve"> </w:t>
    </w:r>
    <w:r w:rsidR="00960E29">
      <w:rPr>
        <w:rFonts w:ascii="Arial" w:hAnsi="Arial"/>
        <w:sz w:val="15"/>
        <w:szCs w:val="15"/>
      </w:rPr>
      <w:t>peut avoir été modifiée</w:t>
    </w:r>
    <w:r w:rsidR="00960E29" w:rsidRPr="00657C8B">
      <w:rPr>
        <w:rFonts w:ascii="Arial" w:hAnsi="Arial"/>
        <w:sz w:val="15"/>
        <w:szCs w:val="15"/>
      </w:rPr>
      <w:t xml:space="preserve"> </w:t>
    </w:r>
    <w:r w:rsidR="00960E29">
      <w:rPr>
        <w:rFonts w:ascii="Arial" w:hAnsi="Arial"/>
        <w:sz w:val="15"/>
        <w:szCs w:val="15"/>
      </w:rPr>
      <w:t>de sa forme initiale</w:t>
    </w:r>
    <w:r w:rsidR="00960E29" w:rsidRPr="00657C8B">
      <w:rPr>
        <w:rFonts w:ascii="Arial" w:hAnsi="Arial"/>
        <w:sz w:val="15"/>
        <w:szCs w:val="15"/>
      </w:rPr>
      <w:t>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00726" w14:textId="3B3FB834" w:rsidR="0055374B" w:rsidRPr="00940712" w:rsidRDefault="0055374B" w:rsidP="0065461D">
    <w:pPr>
      <w:pStyle w:val="Footer"/>
      <w:pBdr>
        <w:top w:val="single" w:sz="4" w:space="1" w:color="auto"/>
      </w:pBdr>
      <w:tabs>
        <w:tab w:val="clear" w:pos="4680"/>
        <w:tab w:val="clear" w:pos="9360"/>
      </w:tabs>
      <w:ind w:right="-376"/>
      <w:rPr>
        <w:lang w:val="en-US"/>
      </w:rPr>
    </w:pPr>
    <w:r w:rsidRPr="00940712">
      <w:rPr>
        <w:rFonts w:ascii="Arial" w:hAnsi="Arial"/>
        <w:b/>
        <w:sz w:val="15"/>
        <w:szCs w:val="15"/>
        <w:lang w:val="en-US"/>
      </w:rPr>
      <w:t>M</w:t>
    </w:r>
    <w:r w:rsidR="00960E29">
      <w:rPr>
        <w:rFonts w:ascii="Arial" w:hAnsi="Arial"/>
        <w:b/>
        <w:sz w:val="15"/>
        <w:szCs w:val="15"/>
        <w:lang w:val="en-US"/>
      </w:rPr>
      <w:t>athologie</w:t>
    </w:r>
    <w:r w:rsidRPr="00940712">
      <w:rPr>
        <w:rFonts w:ascii="Arial" w:hAnsi="Arial"/>
        <w:b/>
        <w:sz w:val="15"/>
        <w:szCs w:val="15"/>
        <w:lang w:val="en-US"/>
      </w:rPr>
      <w:t xml:space="preserve"> 1</w:t>
    </w:r>
    <w:r w:rsidRPr="00940712">
      <w:rPr>
        <w:rFonts w:ascii="Arial" w:hAnsi="Arial"/>
        <w:sz w:val="15"/>
        <w:szCs w:val="15"/>
        <w:lang w:val="en-US"/>
      </w:rPr>
      <w:tab/>
    </w:r>
    <w:r w:rsidRPr="00940712">
      <w:rPr>
        <w:rFonts w:ascii="Arial" w:hAnsi="Arial"/>
        <w:sz w:val="15"/>
        <w:szCs w:val="15"/>
        <w:lang w:val="en-US"/>
      </w:rPr>
      <w:tab/>
    </w:r>
    <w:r w:rsidR="0065461D">
      <w:rPr>
        <w:rFonts w:ascii="Arial" w:hAnsi="Arial"/>
        <w:sz w:val="15"/>
        <w:szCs w:val="15"/>
        <w:lang w:val="en-US"/>
      </w:rPr>
      <w:tab/>
    </w:r>
    <w:r w:rsidR="0065461D">
      <w:rPr>
        <w:rFonts w:ascii="Arial" w:hAnsi="Arial"/>
        <w:sz w:val="15"/>
        <w:szCs w:val="15"/>
        <w:lang w:val="en-US"/>
      </w:rPr>
      <w:tab/>
      <w:t xml:space="preserve">      </w:t>
    </w:r>
    <w:r w:rsidR="00960E29" w:rsidRPr="0036445B">
      <w:rPr>
        <w:rFonts w:ascii="Arial" w:hAnsi="Arial"/>
        <w:sz w:val="15"/>
        <w:szCs w:val="15"/>
      </w:rPr>
      <w:t xml:space="preserve">L’autorisation de reproduire </w:t>
    </w:r>
    <w:r w:rsidR="00960E29">
      <w:rPr>
        <w:rFonts w:ascii="Arial" w:hAnsi="Arial"/>
        <w:sz w:val="15"/>
        <w:szCs w:val="15"/>
      </w:rPr>
      <w:t xml:space="preserve">ou de modifier cette page </w:t>
    </w:r>
    <w:r w:rsidR="00960E29" w:rsidRPr="0036445B">
      <w:rPr>
        <w:rFonts w:ascii="Arial" w:hAnsi="Arial"/>
        <w:sz w:val="15"/>
        <w:szCs w:val="15"/>
      </w:rPr>
      <w:t>n’est accordée qu’aux écoles ayant effectué l’achat.</w:t>
    </w:r>
    <w:r w:rsidRPr="00940712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685AE64" wp14:editId="058B2D16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0712">
      <w:rPr>
        <w:rFonts w:ascii="Arial" w:hAnsi="Arial"/>
        <w:sz w:val="15"/>
        <w:szCs w:val="15"/>
        <w:lang w:val="en-US"/>
      </w:rPr>
      <w:t xml:space="preserve"> Copyright © 2018 Pearson Canada Inc.</w:t>
    </w:r>
    <w:r w:rsidRPr="00940712">
      <w:rPr>
        <w:rFonts w:ascii="Arial" w:hAnsi="Arial"/>
        <w:sz w:val="15"/>
        <w:szCs w:val="15"/>
        <w:lang w:val="en-US"/>
      </w:rPr>
      <w:tab/>
    </w:r>
    <w:r w:rsidRPr="00940712">
      <w:rPr>
        <w:rFonts w:ascii="Arial" w:hAnsi="Arial"/>
        <w:sz w:val="15"/>
        <w:szCs w:val="15"/>
        <w:lang w:val="en-US"/>
      </w:rPr>
      <w:tab/>
    </w:r>
    <w:r w:rsidR="0065461D">
      <w:rPr>
        <w:rFonts w:ascii="Arial" w:hAnsi="Arial"/>
        <w:sz w:val="15"/>
        <w:szCs w:val="15"/>
        <w:lang w:val="en-US"/>
      </w:rPr>
      <w:tab/>
    </w:r>
    <w:r w:rsidR="0065461D">
      <w:rPr>
        <w:rFonts w:ascii="Arial" w:hAnsi="Arial"/>
        <w:sz w:val="15"/>
        <w:szCs w:val="15"/>
        <w:lang w:val="en-US"/>
      </w:rPr>
      <w:tab/>
    </w:r>
    <w:r w:rsidR="0065461D">
      <w:rPr>
        <w:rFonts w:ascii="Arial" w:hAnsi="Arial"/>
        <w:sz w:val="15"/>
        <w:szCs w:val="15"/>
        <w:lang w:val="en-US"/>
      </w:rPr>
      <w:tab/>
    </w:r>
    <w:r w:rsidR="0065461D">
      <w:rPr>
        <w:rFonts w:ascii="Arial" w:hAnsi="Arial"/>
        <w:sz w:val="15"/>
        <w:szCs w:val="15"/>
        <w:lang w:val="en-US"/>
      </w:rPr>
      <w:tab/>
      <w:t xml:space="preserve"> </w:t>
    </w:r>
    <w:r w:rsidR="00960E29">
      <w:rPr>
        <w:rFonts w:ascii="Arial" w:hAnsi="Arial"/>
        <w:sz w:val="15"/>
        <w:szCs w:val="15"/>
      </w:rPr>
      <w:t>Cette page</w:t>
    </w:r>
    <w:r w:rsidR="00960E29" w:rsidRPr="00657C8B">
      <w:rPr>
        <w:rFonts w:ascii="Arial" w:hAnsi="Arial"/>
        <w:sz w:val="15"/>
        <w:szCs w:val="15"/>
      </w:rPr>
      <w:t xml:space="preserve"> </w:t>
    </w:r>
    <w:r w:rsidR="00960E29">
      <w:rPr>
        <w:rFonts w:ascii="Arial" w:hAnsi="Arial"/>
        <w:sz w:val="15"/>
        <w:szCs w:val="15"/>
      </w:rPr>
      <w:t>peut avoir été modifiée</w:t>
    </w:r>
    <w:r w:rsidR="00960E29" w:rsidRPr="00657C8B">
      <w:rPr>
        <w:rFonts w:ascii="Arial" w:hAnsi="Arial"/>
        <w:sz w:val="15"/>
        <w:szCs w:val="15"/>
      </w:rPr>
      <w:t xml:space="preserve"> </w:t>
    </w:r>
    <w:r w:rsidR="00960E29">
      <w:rPr>
        <w:rFonts w:ascii="Arial" w:hAnsi="Arial"/>
        <w:sz w:val="15"/>
        <w:szCs w:val="15"/>
      </w:rPr>
      <w:t>de sa forme initiale</w:t>
    </w:r>
    <w:r w:rsidR="00960E29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D4D05" w14:textId="77777777" w:rsidR="00AD4BA7" w:rsidRDefault="00AD4BA7" w:rsidP="00CA2529">
      <w:pPr>
        <w:spacing w:after="0" w:line="240" w:lineRule="auto"/>
      </w:pPr>
      <w:r>
        <w:separator/>
      </w:r>
    </w:p>
  </w:footnote>
  <w:footnote w:type="continuationSeparator" w:id="0">
    <w:p w14:paraId="609820AB" w14:textId="77777777" w:rsidR="00AD4BA7" w:rsidRDefault="00AD4BA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047E7D43" w:rsidR="00E613E3" w:rsidRPr="00E71CBF" w:rsidRDefault="009F1080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4C22F5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054D00C" w:rsidR="00E613E3" w:rsidRPr="00CB2021" w:rsidRDefault="00960E2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-.25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" filled="f" stroked="f">
              <v:textbox>
                <w:txbxContent>
                  <w:p w14:paraId="2521030B" w14:textId="5054D00C" w:rsidR="00E613E3" w:rsidRPr="00CB2021" w:rsidRDefault="00960E2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35DE03C1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F4C681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89a</w:t>
    </w:r>
    <w:r w:rsidR="00960E29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>: Évaluation</w:t>
    </w:r>
    <w:r w:rsidR="00960E29" w:rsidRPr="00960E29">
      <w:rPr>
        <w:rFonts w:ascii="Arial" w:hAnsi="Arial"/>
        <w:b/>
        <w:sz w:val="36"/>
        <w:szCs w:val="36"/>
      </w:rPr>
      <w:t xml:space="preserve"> </w:t>
    </w:r>
    <w:r w:rsidR="00960E29">
      <w:rPr>
        <w:rFonts w:ascii="Arial" w:hAnsi="Arial"/>
        <w:b/>
        <w:sz w:val="36"/>
        <w:szCs w:val="36"/>
      </w:rPr>
      <w:t>de l’activité 35</w:t>
    </w:r>
  </w:p>
  <w:p w14:paraId="4033973E" w14:textId="7C6CB03F" w:rsidR="00CA2529" w:rsidRPr="00E71CBF" w:rsidRDefault="00960E2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Aisance avec d</w:t>
    </w:r>
    <w:r w:rsidR="00AF7E91">
      <w:rPr>
        <w:rFonts w:ascii="Arial" w:hAnsi="Arial"/>
        <w:b/>
        <w:sz w:val="28"/>
        <w:szCs w:val="28"/>
      </w:rPr>
      <w:t>es opérations : Approfondissement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51430" w14:textId="7DBC4BF9" w:rsidR="00A66F36" w:rsidRPr="00E71CBF" w:rsidRDefault="009F1080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C70547" wp14:editId="701D3A96">
              <wp:simplePos x="0" y="0"/>
              <wp:positionH relativeFrom="column">
                <wp:posOffset>5715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9A5069" w14:textId="562C54C1" w:rsidR="00A66F36" w:rsidRPr="00CB2021" w:rsidRDefault="00960E2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A66F36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7" type="#_x0000_t202" style="position:absolute;margin-left:.45pt;margin-top:9.45pt;width:126.05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" filled="f" stroked="f">
              <v:textbox>
                <w:txbxContent>
                  <w:p w14:paraId="3B9A5069" w14:textId="562C54C1" w:rsidR="00A66F36" w:rsidRPr="00CB2021" w:rsidRDefault="00960E2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A66F36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A66F36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96839F" wp14:editId="35445995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2" name="Pentago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0ABE78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2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OAl6wIAADo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96OAl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A66F36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2D757C" wp14:editId="3E17E2D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6" name="Pentago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070167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6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P6MPzu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89b</w:t>
    </w:r>
    <w:r w:rsidR="00960E29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>: Évaluation de l’ensemble</w:t>
    </w:r>
  </w:p>
  <w:p w14:paraId="2FD43F8B" w14:textId="4E752A8B" w:rsidR="00A66F36" w:rsidRPr="00E71CBF" w:rsidRDefault="00A66F3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Toute la classe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083E7" w14:textId="57A940F0" w:rsidR="00A66F36" w:rsidRPr="00E71CBF" w:rsidRDefault="009F1080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6BCC4CC" wp14:editId="67C46B95">
              <wp:simplePos x="0" y="0"/>
              <wp:positionH relativeFrom="column">
                <wp:posOffset>-3810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35DC73" w14:textId="15CC3F68" w:rsidR="00A66F36" w:rsidRPr="00CB2021" w:rsidRDefault="00396DB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A66F36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3" o:spid="_x0000_s1028" type="#_x0000_t202" style="position:absolute;margin-left:-.25pt;margin-top:8.7pt;width:126.05pt;height:3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" filled="f" stroked="f">
              <v:textbox>
                <w:txbxContent>
                  <w:p w14:paraId="3D35DC73" w14:textId="15CC3F68" w:rsidR="00A66F36" w:rsidRPr="00CB2021" w:rsidRDefault="00396DB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A66F36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A66F36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48D353C" wp14:editId="78401509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1" name="Pentago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6D1133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1" o:spid="_x0000_s1026" type="#_x0000_t15" style="position:absolute;margin-left:-.65pt;margin-top:1.2pt;width:141.7pt;height:3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H7e6wIAADw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eaH7e6wIAADw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A66F36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D73FD18" wp14:editId="6E843A3E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2" name="Pentag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287B8A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2" o:spid="_x0000_s1026" type="#_x0000_t15" style="position:absolute;margin-left:-.5pt;margin-top:1.35pt;width:135.05pt;height:3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EpUBwWWAgAAlg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89c</w:t>
    </w:r>
    <w:r w:rsidR="00396DB2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>: Évaluation de l’ensemble</w:t>
    </w:r>
  </w:p>
  <w:p w14:paraId="7A81119A" w14:textId="1E4CC1BA" w:rsidR="00A66F36" w:rsidRPr="00E71CBF" w:rsidRDefault="00A66F3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Individuel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112FF1"/>
    <w:rsid w:val="00192706"/>
    <w:rsid w:val="00196075"/>
    <w:rsid w:val="001A7920"/>
    <w:rsid w:val="00207CC0"/>
    <w:rsid w:val="00240F9E"/>
    <w:rsid w:val="00254851"/>
    <w:rsid w:val="00266AEC"/>
    <w:rsid w:val="002C432C"/>
    <w:rsid w:val="002D6762"/>
    <w:rsid w:val="003014A9"/>
    <w:rsid w:val="00345039"/>
    <w:rsid w:val="00396DB2"/>
    <w:rsid w:val="00483555"/>
    <w:rsid w:val="004D03F5"/>
    <w:rsid w:val="004F5B56"/>
    <w:rsid w:val="0052693C"/>
    <w:rsid w:val="00537394"/>
    <w:rsid w:val="00543A9A"/>
    <w:rsid w:val="0055374B"/>
    <w:rsid w:val="00581577"/>
    <w:rsid w:val="005B3A77"/>
    <w:rsid w:val="005C1C69"/>
    <w:rsid w:val="005E16EA"/>
    <w:rsid w:val="005F4494"/>
    <w:rsid w:val="00624013"/>
    <w:rsid w:val="0065461D"/>
    <w:rsid w:val="00661689"/>
    <w:rsid w:val="00675495"/>
    <w:rsid w:val="00696ABC"/>
    <w:rsid w:val="007164AD"/>
    <w:rsid w:val="00764EBD"/>
    <w:rsid w:val="007A740F"/>
    <w:rsid w:val="007B6020"/>
    <w:rsid w:val="00806CAF"/>
    <w:rsid w:val="00832B16"/>
    <w:rsid w:val="008348E4"/>
    <w:rsid w:val="00842AF4"/>
    <w:rsid w:val="00940712"/>
    <w:rsid w:val="00960E29"/>
    <w:rsid w:val="00994C77"/>
    <w:rsid w:val="009B6FF8"/>
    <w:rsid w:val="009F1080"/>
    <w:rsid w:val="00A138D9"/>
    <w:rsid w:val="00A43E96"/>
    <w:rsid w:val="00A66F36"/>
    <w:rsid w:val="00A81DF3"/>
    <w:rsid w:val="00AD4BA7"/>
    <w:rsid w:val="00AE494A"/>
    <w:rsid w:val="00AF7E91"/>
    <w:rsid w:val="00B50F28"/>
    <w:rsid w:val="00B51017"/>
    <w:rsid w:val="00B93B1B"/>
    <w:rsid w:val="00B9593A"/>
    <w:rsid w:val="00BA072D"/>
    <w:rsid w:val="00BA10A4"/>
    <w:rsid w:val="00BD5ACB"/>
    <w:rsid w:val="00BE7BA6"/>
    <w:rsid w:val="00C5714D"/>
    <w:rsid w:val="00C72956"/>
    <w:rsid w:val="00C957B8"/>
    <w:rsid w:val="00CA2529"/>
    <w:rsid w:val="00CB0CD3"/>
    <w:rsid w:val="00CB2021"/>
    <w:rsid w:val="00CF3ED1"/>
    <w:rsid w:val="00D32740"/>
    <w:rsid w:val="00D7596A"/>
    <w:rsid w:val="00DA1368"/>
    <w:rsid w:val="00DB4226"/>
    <w:rsid w:val="00DB4EC8"/>
    <w:rsid w:val="00DD6F23"/>
    <w:rsid w:val="00DE4192"/>
    <w:rsid w:val="00DF1B23"/>
    <w:rsid w:val="00E04202"/>
    <w:rsid w:val="00E16179"/>
    <w:rsid w:val="00E305BB"/>
    <w:rsid w:val="00E45E3B"/>
    <w:rsid w:val="00E613E3"/>
    <w:rsid w:val="00E71CBF"/>
    <w:rsid w:val="00EB1521"/>
    <w:rsid w:val="00ED2B7F"/>
    <w:rsid w:val="00EE29C2"/>
    <w:rsid w:val="00F01042"/>
    <w:rsid w:val="00F10556"/>
    <w:rsid w:val="00F155A2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character" w:customStyle="1" w:styleId="A4">
    <w:name w:val="A4"/>
    <w:uiPriority w:val="99"/>
    <w:rsid w:val="00A66F36"/>
    <w:rPr>
      <w:rFonts w:cs="Ergo LT Pro Medium Condensed"/>
      <w:color w:val="404041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character" w:customStyle="1" w:styleId="A4">
    <w:name w:val="A4"/>
    <w:uiPriority w:val="99"/>
    <w:rsid w:val="00A66F36"/>
    <w:rPr>
      <w:rFonts w:cs="Ergo LT Pro Medium Condensed"/>
      <w:color w:val="40404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E2F0D-0F5C-D740-A159-6F2E2B3D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427</Words>
  <Characters>2435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3</cp:revision>
  <cp:lastPrinted>2016-08-23T12:28:00Z</cp:lastPrinted>
  <dcterms:created xsi:type="dcterms:W3CDTF">2018-03-05T17:14:00Z</dcterms:created>
  <dcterms:modified xsi:type="dcterms:W3CDTF">2018-03-05T19:51:00Z</dcterms:modified>
</cp:coreProperties>
</file>