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4C69" w14:textId="55566CD6" w:rsidR="005A3710" w:rsidRPr="002E1449" w:rsidRDefault="0061399E">
      <w:pPr>
        <w:pStyle w:val="Normal1"/>
        <w:tabs>
          <w:tab w:val="left" w:pos="1985"/>
        </w:tabs>
        <w:jc w:val="center"/>
        <w:rPr>
          <w:rFonts w:ascii="Arial" w:eastAsia="Arial" w:hAnsi="Arial" w:cs="Arial"/>
          <w:b/>
          <w:sz w:val="40"/>
          <w:szCs w:val="40"/>
        </w:rPr>
      </w:pPr>
      <w:r w:rsidRPr="002E1449">
        <w:rPr>
          <w:noProof/>
          <w:lang w:val="en-US"/>
        </w:rPr>
        <mc:AlternateContent>
          <mc:Choice Requires="wps">
            <w:drawing>
              <wp:anchor distT="0" distB="0" distL="114300" distR="114300" simplePos="0" relativeHeight="251659264" behindDoc="0" locked="0" layoutInCell="1" hidden="0" allowOverlap="1" wp14:anchorId="44E1C02E" wp14:editId="27D2789D">
                <wp:simplePos x="0" y="0"/>
                <wp:positionH relativeFrom="margin">
                  <wp:posOffset>228600</wp:posOffset>
                </wp:positionH>
                <wp:positionV relativeFrom="paragraph">
                  <wp:posOffset>33232</wp:posOffset>
                </wp:positionV>
                <wp:extent cx="996950" cy="309880"/>
                <wp:effectExtent l="0" t="0" r="0" b="0"/>
                <wp:wrapNone/>
                <wp:docPr id="7" name="Rectangle 7"/>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202215D8" w14:textId="77777777" w:rsidR="005A3710" w:rsidRDefault="00EE04B4">
                            <w:pPr>
                              <w:pStyle w:val="Normal1"/>
                              <w:textDirection w:val="btLr"/>
                            </w:pPr>
                            <w:r>
                              <w:rPr>
                                <w:rFonts w:ascii="Arial" w:eastAsia="Arial" w:hAnsi="Arial" w:cs="Arial"/>
                                <w:b/>
                              </w:rPr>
                              <w:t>Fiche 43a</w:t>
                            </w:r>
                          </w:p>
                          <w:p w14:paraId="56ACD5EF" w14:textId="77777777" w:rsidR="005A3710" w:rsidRDefault="005A3710">
                            <w:pPr>
                              <w:pStyle w:val="Normal1"/>
                              <w:textDirection w:val="btLr"/>
                            </w:pPr>
                          </w:p>
                        </w:txbxContent>
                      </wps:txbx>
                      <wps:bodyPr spcFirstLastPara="1" wrap="square" lIns="91425" tIns="45700" rIns="91425" bIns="45700" anchor="t" anchorCtr="0"/>
                    </wps:wsp>
                  </a:graphicData>
                </a:graphic>
              </wp:anchor>
            </w:drawing>
          </mc:Choice>
          <mc:Fallback>
            <w:pict>
              <v:rect w14:anchorId="44E1C02E" id="Rectangle 7" o:spid="_x0000_s1026" style="position:absolute;left:0;text-align:left;margin-left:18pt;margin-top:2.6pt;width:78.5pt;height:2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" filled="f" stroked="f">
                <v:textbox inset="2.53958mm,1.2694mm,2.53958mm,1.2694mm">
                  <w:txbxContent>
                    <w:p w14:paraId="202215D8" w14:textId="77777777" w:rsidR="005A3710" w:rsidRDefault="00EE04B4">
                      <w:pPr>
                        <w:pStyle w:val="Normal1"/>
                        <w:textDirection w:val="btLr"/>
                      </w:pPr>
                      <w:r>
                        <w:rPr>
                          <w:rFonts w:ascii="Arial" w:eastAsia="Arial" w:hAnsi="Arial" w:cs="Arial"/>
                          <w:b/>
                        </w:rPr>
                        <w:t>Fiche 43a</w:t>
                      </w:r>
                    </w:p>
                    <w:p w14:paraId="56ACD5EF" w14:textId="77777777" w:rsidR="005A3710" w:rsidRDefault="005A3710">
                      <w:pPr>
                        <w:pStyle w:val="Normal1"/>
                        <w:textDirection w:val="btLr"/>
                      </w:pPr>
                    </w:p>
                  </w:txbxContent>
                </v:textbox>
                <w10:wrap anchorx="margin"/>
              </v:rect>
            </w:pict>
          </mc:Fallback>
        </mc:AlternateContent>
      </w:r>
      <w:r w:rsidR="00EE04B4" w:rsidRPr="002E1449">
        <w:rPr>
          <w:rFonts w:ascii="Arial" w:eastAsia="Arial" w:hAnsi="Arial" w:cs="Arial"/>
          <w:b/>
          <w:sz w:val="40"/>
          <w:szCs w:val="40"/>
        </w:rPr>
        <w:t xml:space="preserve">Corrélations avec </w:t>
      </w:r>
      <w:r w:rsidR="00EE04B4" w:rsidRPr="002E1449">
        <w:rPr>
          <w:rFonts w:ascii="Arial" w:eastAsia="Arial" w:hAnsi="Arial" w:cs="Arial"/>
          <w:b/>
          <w:sz w:val="40"/>
          <w:szCs w:val="40"/>
        </w:rPr>
        <w:br/>
        <w:t>le programme d’études</w:t>
      </w:r>
      <w:r w:rsidR="00EE04B4" w:rsidRPr="002E1449">
        <w:rPr>
          <w:noProof/>
          <w:lang w:val="en-US"/>
        </w:rPr>
        <mc:AlternateContent>
          <mc:Choice Requires="wps">
            <w:drawing>
              <wp:anchor distT="0" distB="0" distL="114300" distR="114300" simplePos="0" relativeHeight="251658240" behindDoc="0" locked="0" layoutInCell="1" hidden="0" allowOverlap="1" wp14:anchorId="2D02ABCA" wp14:editId="6F9A2ABA">
                <wp:simplePos x="0" y="0"/>
                <wp:positionH relativeFrom="margin">
                  <wp:posOffset>101600</wp:posOffset>
                </wp:positionH>
                <wp:positionV relativeFrom="paragraph">
                  <wp:posOffset>0</wp:posOffset>
                </wp:positionV>
                <wp:extent cx="1047750" cy="342900"/>
                <wp:effectExtent l="0" t="0" r="0" b="0"/>
                <wp:wrapNone/>
                <wp:docPr id="9" name="Flowchart: Terminator 9"/>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7E8D4427" w14:textId="77777777" w:rsidR="005A3710" w:rsidRDefault="005A3710">
                            <w:pPr>
                              <w:pStyle w:val="Normal1"/>
                              <w:textDirection w:val="btLr"/>
                            </w:pPr>
                          </w:p>
                        </w:txbxContent>
                      </wps:txbx>
                      <wps:bodyPr spcFirstLastPara="1" wrap="square" lIns="91425" tIns="91425" rIns="91425" bIns="91425" anchor="ctr" anchorCtr="0"/>
                    </wps:wsp>
                  </a:graphicData>
                </a:graphic>
              </wp:anchor>
            </w:drawing>
          </mc:Choice>
          <mc:Fallback>
            <w:pict>
              <v:shapetype w14:anchorId="2D02ABCA" id="_x0000_t116" coordsize="21600,21600" o:spt="116" path="m3475,qx,10800,3475,21600l18125,21600qx21600,10800,18125,xe">
                <v:stroke joinstyle="miter"/>
                <v:path gradientshapeok="t" o:connecttype="rect" textboxrect="1018,3163,20582,18437"/>
              </v:shapetype>
              <v:shape id="Flowchart: Terminator 9" o:spid="_x0000_s1027" type="#_x0000_t116" style="position:absolute;left:0;text-align:left;margin-left:8pt;margin-top:0;width:82.5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">
                <v:stroke startarrowwidth="narrow" startarrowlength="short" endarrowwidth="narrow" endarrowlength="short"/>
                <v:textbox inset="2.53958mm,2.53958mm,2.53958mm,2.53958mm">
                  <w:txbxContent>
                    <w:p w14:paraId="7E8D4427" w14:textId="77777777" w:rsidR="005A3710" w:rsidRDefault="005A3710">
                      <w:pPr>
                        <w:pStyle w:val="Normal1"/>
                        <w:textDirection w:val="btLr"/>
                      </w:pPr>
                    </w:p>
                  </w:txbxContent>
                </v:textbox>
                <w10:wrap anchorx="margin"/>
              </v:shape>
            </w:pict>
          </mc:Fallback>
        </mc:AlternateContent>
      </w:r>
    </w:p>
    <w:p w14:paraId="5A8D0EB1" w14:textId="77777777" w:rsidR="005A3710" w:rsidRPr="002E1449" w:rsidRDefault="00EE04B4">
      <w:pPr>
        <w:pStyle w:val="Normal1"/>
        <w:tabs>
          <w:tab w:val="left" w:pos="1985"/>
        </w:tabs>
        <w:jc w:val="center"/>
        <w:rPr>
          <w:rFonts w:ascii="Arial" w:eastAsia="Arial" w:hAnsi="Arial" w:cs="Arial"/>
          <w:b/>
          <w:sz w:val="28"/>
          <w:szCs w:val="28"/>
        </w:rPr>
      </w:pPr>
      <w:r w:rsidRPr="002E1449">
        <w:rPr>
          <w:rFonts w:ascii="Arial" w:eastAsia="Arial" w:hAnsi="Arial" w:cs="Arial"/>
          <w:b/>
          <w:sz w:val="28"/>
          <w:szCs w:val="28"/>
        </w:rPr>
        <w:t>Ensemble 5 des fiches Le nombre : Composer et décomposer</w:t>
      </w:r>
    </w:p>
    <w:p w14:paraId="70797F21" w14:textId="77777777" w:rsidR="005A3710" w:rsidRPr="002E1449" w:rsidRDefault="005A3710">
      <w:pPr>
        <w:pStyle w:val="Normal1"/>
        <w:tabs>
          <w:tab w:val="left" w:pos="1597"/>
        </w:tabs>
        <w:spacing w:after="20"/>
        <w:rPr>
          <w:rFonts w:ascii="Arial" w:eastAsia="Arial" w:hAnsi="Arial" w:cs="Arial"/>
          <w:b/>
          <w:sz w:val="20"/>
          <w:szCs w:val="20"/>
        </w:rPr>
      </w:pPr>
    </w:p>
    <w:p w14:paraId="000F053C" w14:textId="77777777" w:rsidR="005A3710" w:rsidRPr="002E1449" w:rsidRDefault="00EE04B4">
      <w:pPr>
        <w:pStyle w:val="Normal1"/>
        <w:tabs>
          <w:tab w:val="left" w:pos="1597"/>
        </w:tabs>
        <w:spacing w:after="20"/>
        <w:rPr>
          <w:rFonts w:ascii="Arial" w:eastAsia="Arial" w:hAnsi="Arial" w:cs="Arial"/>
          <w:b/>
          <w:sz w:val="20"/>
          <w:szCs w:val="20"/>
        </w:rPr>
      </w:pPr>
      <w:r w:rsidRPr="002E1449">
        <w:rPr>
          <w:rFonts w:ascii="Arial" w:eastAsia="Arial" w:hAnsi="Arial" w:cs="Arial"/>
          <w:b/>
          <w:sz w:val="20"/>
          <w:szCs w:val="20"/>
        </w:rPr>
        <w:t xml:space="preserve">Ont. </w:t>
      </w:r>
    </w:p>
    <w:p w14:paraId="5B48862B" w14:textId="77777777" w:rsidR="005A3710" w:rsidRPr="002E1449" w:rsidRDefault="005A3710">
      <w:pPr>
        <w:pStyle w:val="Normal1"/>
        <w:tabs>
          <w:tab w:val="left" w:pos="1597"/>
        </w:tabs>
        <w:spacing w:after="20"/>
        <w:rPr>
          <w:rFonts w:ascii="Arial" w:eastAsia="Arial" w:hAnsi="Arial" w:cs="Arial"/>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3710" w:rsidRPr="002E1449" w14:paraId="007813CA" w14:textId="77777777">
        <w:tc>
          <w:tcPr>
            <w:tcW w:w="9350" w:type="dxa"/>
            <w:shd w:val="clear" w:color="auto" w:fill="D9D9D9"/>
          </w:tcPr>
          <w:p w14:paraId="08500262"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Maternelle</w:t>
            </w:r>
          </w:p>
        </w:tc>
      </w:tr>
      <w:tr w:rsidR="005A3710" w:rsidRPr="002E1449" w14:paraId="7DC29F59" w14:textId="77777777">
        <w:tc>
          <w:tcPr>
            <w:tcW w:w="9350" w:type="dxa"/>
          </w:tcPr>
          <w:p w14:paraId="199BE9FA" w14:textId="77777777" w:rsidR="005A3710" w:rsidRPr="002E1449" w:rsidRDefault="00EE04B4">
            <w:pPr>
              <w:pStyle w:val="Normal1"/>
              <w:tabs>
                <w:tab w:val="left" w:pos="1597"/>
              </w:tabs>
              <w:spacing w:after="20"/>
              <w:ind w:left="685" w:hanging="672"/>
              <w:rPr>
                <w:rFonts w:ascii="Arial" w:eastAsia="Arial" w:hAnsi="Arial" w:cs="Arial"/>
                <w:sz w:val="20"/>
                <w:szCs w:val="20"/>
              </w:rPr>
            </w:pPr>
            <w:r w:rsidRPr="002E1449">
              <w:rPr>
                <w:rFonts w:ascii="Arial" w:eastAsia="Arial" w:hAnsi="Arial" w:cs="Arial"/>
                <w:sz w:val="20"/>
                <w:szCs w:val="20"/>
              </w:rPr>
              <w:t>–17.8. explore différentes pièces de monnaie canadiennes à l’aide de manipulation (p. ex., jeux de rôle du client dans un magasin dans l’aire de dramatisation ; détermine quelle pièce achètera le plus d’articles : 1 $ ou 25 ¢)</w:t>
            </w:r>
          </w:p>
          <w:p w14:paraId="0D6BDB24" w14:textId="6C7EBA86" w:rsidR="005A3710" w:rsidRPr="002E1449" w:rsidRDefault="00EE04B4">
            <w:pPr>
              <w:pStyle w:val="Normal1"/>
              <w:tabs>
                <w:tab w:val="left" w:pos="1597"/>
              </w:tabs>
              <w:spacing w:after="20"/>
              <w:ind w:left="657" w:hanging="657"/>
              <w:rPr>
                <w:rFonts w:ascii="Arial" w:eastAsia="Arial" w:hAnsi="Arial" w:cs="Arial"/>
                <w:sz w:val="20"/>
                <w:szCs w:val="20"/>
              </w:rPr>
            </w:pPr>
            <w:r w:rsidRPr="002E1449">
              <w:rPr>
                <w:rFonts w:ascii="Arial" w:eastAsia="Arial" w:hAnsi="Arial" w:cs="Arial"/>
                <w:sz w:val="20"/>
                <w:szCs w:val="20"/>
              </w:rPr>
              <w:t>–17.9. regroupe et décompose des nombres jusqu’à 10 (p. ex., représente des nombres de plusieurs façons en utilisant des cubes emboîtables, des blocs et d’autres types de matériel de manipulation de deux couleurs ou plus)</w:t>
            </w:r>
          </w:p>
        </w:tc>
      </w:tr>
      <w:tr w:rsidR="005A3710" w:rsidRPr="002E1449" w14:paraId="6731A673" w14:textId="77777777">
        <w:tc>
          <w:tcPr>
            <w:tcW w:w="9350" w:type="dxa"/>
            <w:shd w:val="clear" w:color="auto" w:fill="D9D9D9"/>
          </w:tcPr>
          <w:p w14:paraId="2E68026C"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1</w:t>
            </w:r>
            <w:r w:rsidRPr="002E1449">
              <w:rPr>
                <w:rFonts w:ascii="Arial" w:eastAsia="Arial" w:hAnsi="Arial" w:cs="Arial"/>
                <w:b/>
                <w:sz w:val="20"/>
                <w:szCs w:val="20"/>
                <w:vertAlign w:val="superscript"/>
              </w:rPr>
              <w:t>re</w:t>
            </w:r>
            <w:r w:rsidRPr="002E1449">
              <w:rPr>
                <w:rFonts w:ascii="Arial" w:eastAsia="Arial" w:hAnsi="Arial" w:cs="Arial"/>
                <w:b/>
                <w:sz w:val="20"/>
                <w:szCs w:val="20"/>
              </w:rPr>
              <w:t xml:space="preserve"> année</w:t>
            </w:r>
          </w:p>
        </w:tc>
      </w:tr>
      <w:tr w:rsidR="005A3710" w:rsidRPr="002E1449" w14:paraId="52D0DDD2" w14:textId="77777777">
        <w:tc>
          <w:tcPr>
            <w:tcW w:w="9350" w:type="dxa"/>
          </w:tcPr>
          <w:p w14:paraId="76CB72F9"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Le nombre</w:t>
            </w:r>
          </w:p>
          <w:p w14:paraId="7606BB8E"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Dénombrement</w:t>
            </w:r>
          </w:p>
          <w:p w14:paraId="7B563596" w14:textId="77777777" w:rsidR="005A3710" w:rsidRPr="002E1449" w:rsidRDefault="00EE04B4">
            <w:pPr>
              <w:pStyle w:val="Normal1"/>
              <w:tabs>
                <w:tab w:val="left" w:pos="1597"/>
              </w:tabs>
              <w:spacing w:after="20"/>
              <w:ind w:left="167" w:hanging="167"/>
              <w:rPr>
                <w:rFonts w:ascii="Arial" w:eastAsia="Arial" w:hAnsi="Arial" w:cs="Arial"/>
                <w:color w:val="FF0000"/>
                <w:sz w:val="20"/>
                <w:szCs w:val="20"/>
              </w:rPr>
            </w:pPr>
            <w:r w:rsidRPr="002E1449">
              <w:rPr>
                <w:rFonts w:ascii="Arial" w:eastAsia="Arial" w:hAnsi="Arial" w:cs="Arial"/>
                <w:sz w:val="20"/>
                <w:szCs w:val="20"/>
              </w:rPr>
              <w:t xml:space="preserve">– explorer les nombres naturels à partir des nombres repères 5 et 10 (p. ex., 7 est 2 de plus que 5 et 3 de moins que 10) </w:t>
            </w:r>
            <w:r w:rsidRPr="002E1449">
              <w:rPr>
                <w:rFonts w:ascii="Arial" w:eastAsia="Arial" w:hAnsi="Arial" w:cs="Arial"/>
                <w:color w:val="FF0000"/>
                <w:sz w:val="20"/>
                <w:szCs w:val="20"/>
              </w:rPr>
              <w:t>(Activités 17, 18, 19, 23)</w:t>
            </w:r>
          </w:p>
          <w:p w14:paraId="3552B733" w14:textId="77777777" w:rsidR="005A3710" w:rsidRPr="002E1449" w:rsidRDefault="005A3710">
            <w:pPr>
              <w:pStyle w:val="Normal1"/>
              <w:tabs>
                <w:tab w:val="left" w:pos="1597"/>
              </w:tabs>
              <w:spacing w:after="20"/>
              <w:ind w:left="167" w:hanging="167"/>
              <w:rPr>
                <w:rFonts w:ascii="Arial" w:eastAsia="Arial" w:hAnsi="Arial" w:cs="Arial"/>
                <w:sz w:val="20"/>
                <w:szCs w:val="20"/>
              </w:rPr>
            </w:pPr>
          </w:p>
          <w:p w14:paraId="414AF52C"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Représentations</w:t>
            </w:r>
          </w:p>
          <w:p w14:paraId="73AC640F"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xml:space="preserve">– nommer les pièces de monnaie jusqu’à 2 $, à l’aide de pièces de monnaie factices ou de dessins et indiquer leurs valeurs </w:t>
            </w:r>
            <w:r w:rsidRPr="002E1449">
              <w:rPr>
                <w:rFonts w:ascii="Arial" w:eastAsia="Arial" w:hAnsi="Arial" w:cs="Arial"/>
                <w:color w:val="FF0000"/>
                <w:sz w:val="20"/>
                <w:szCs w:val="20"/>
              </w:rPr>
              <w:t>(Activités 20, 23)</w:t>
            </w:r>
          </w:p>
          <w:p w14:paraId="378793CD"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xml:space="preserve">– représenter des montants d’argent jusqu’à 20 ¢, en explorant à l’aide de pièces de monnaie factices </w:t>
            </w:r>
            <w:r w:rsidRPr="002E1449">
              <w:rPr>
                <w:rFonts w:ascii="Arial" w:eastAsia="Arial" w:hAnsi="Arial" w:cs="Arial"/>
                <w:color w:val="FF0000"/>
                <w:sz w:val="20"/>
                <w:szCs w:val="20"/>
              </w:rPr>
              <w:t>(Activités 20, 23)</w:t>
            </w:r>
          </w:p>
          <w:p w14:paraId="673DFF27"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xml:space="preserve">– composer et décomposer un nombre naturel inférieur à 21 à l’aide de matériel concret (p. ex., 7 peut être décomposé à l’aide de cubes emboîtables en 6 et 1 ou 5 et 2 ou 4 et 3) </w:t>
            </w:r>
            <w:r w:rsidRPr="002E1449">
              <w:rPr>
                <w:rFonts w:ascii="Arial" w:eastAsia="Arial" w:hAnsi="Arial" w:cs="Arial"/>
                <w:color w:val="FF0000"/>
                <w:sz w:val="20"/>
                <w:szCs w:val="20"/>
              </w:rPr>
              <w:t>(Activités 17, 18, 19, 23)</w:t>
            </w:r>
          </w:p>
          <w:p w14:paraId="507279A5" w14:textId="77777777" w:rsidR="005A3710" w:rsidRPr="002E1449" w:rsidRDefault="00EE04B4">
            <w:pPr>
              <w:pStyle w:val="Normal1"/>
              <w:tabs>
                <w:tab w:val="left" w:pos="1597"/>
              </w:tabs>
              <w:spacing w:after="20"/>
              <w:ind w:left="167" w:hanging="167"/>
              <w:rPr>
                <w:rFonts w:ascii="Arial" w:eastAsia="Arial" w:hAnsi="Arial" w:cs="Arial"/>
                <w:color w:val="FF0000"/>
                <w:sz w:val="20"/>
                <w:szCs w:val="20"/>
              </w:rPr>
            </w:pPr>
            <w:r w:rsidRPr="002E1449">
              <w:rPr>
                <w:rFonts w:ascii="Arial" w:eastAsia="Arial" w:hAnsi="Arial" w:cs="Arial"/>
                <w:sz w:val="20"/>
                <w:szCs w:val="20"/>
              </w:rPr>
              <w:t xml:space="preserve">– diviser des objets en parties pour identifier et décrire, par l’exploration, les parties égales d’un tout en utilisant les noms de fractions (p. ex., demis, quarts) </w:t>
            </w:r>
            <w:r w:rsidRPr="002E1449">
              <w:rPr>
                <w:rFonts w:ascii="Arial" w:eastAsia="Arial" w:hAnsi="Arial" w:cs="Arial"/>
                <w:color w:val="FF0000"/>
                <w:sz w:val="20"/>
                <w:szCs w:val="20"/>
              </w:rPr>
              <w:t>(Activités 22, 23)</w:t>
            </w:r>
          </w:p>
          <w:p w14:paraId="52B1A028" w14:textId="77777777" w:rsidR="005A3710" w:rsidRPr="002E1449" w:rsidRDefault="005A3710">
            <w:pPr>
              <w:pStyle w:val="Normal1"/>
              <w:tabs>
                <w:tab w:val="left" w:pos="1597"/>
              </w:tabs>
              <w:spacing w:after="20"/>
              <w:ind w:left="167" w:hanging="167"/>
              <w:rPr>
                <w:rFonts w:ascii="Arial" w:eastAsia="Arial" w:hAnsi="Arial" w:cs="Arial"/>
                <w:color w:val="FF0000"/>
                <w:sz w:val="20"/>
                <w:szCs w:val="20"/>
              </w:rPr>
            </w:pPr>
          </w:p>
          <w:p w14:paraId="035A09FC"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Sens des opérations</w:t>
            </w:r>
          </w:p>
          <w:p w14:paraId="303DA7CB" w14:textId="77777777" w:rsidR="005A3710" w:rsidRPr="002E1449" w:rsidRDefault="00EE04B4">
            <w:pPr>
              <w:pStyle w:val="Normal1"/>
              <w:tabs>
                <w:tab w:val="left" w:pos="1597"/>
              </w:tabs>
              <w:spacing w:after="20"/>
              <w:ind w:left="167" w:hanging="167"/>
              <w:rPr>
                <w:rFonts w:ascii="Arial" w:eastAsia="Arial" w:hAnsi="Arial" w:cs="Arial"/>
                <w:color w:val="FF0000"/>
                <w:sz w:val="20"/>
                <w:szCs w:val="20"/>
              </w:rPr>
            </w:pPr>
            <w:r w:rsidRPr="002E1449">
              <w:rPr>
                <w:rFonts w:ascii="Arial" w:eastAsia="Arial" w:hAnsi="Arial" w:cs="Arial"/>
                <w:sz w:val="20"/>
                <w:szCs w:val="20"/>
              </w:rPr>
              <w:t xml:space="preserve">– additionner et soustraire des montants d’argent jusqu’à 10 ¢ à l’aide de pièces de monnaie factices et de dessins </w:t>
            </w:r>
            <w:r w:rsidRPr="002E1449">
              <w:rPr>
                <w:rFonts w:ascii="Arial" w:eastAsia="Arial" w:hAnsi="Arial" w:cs="Arial"/>
                <w:color w:val="FF0000"/>
                <w:sz w:val="20"/>
                <w:szCs w:val="20"/>
              </w:rPr>
              <w:t>(Activités 20, 23)</w:t>
            </w:r>
          </w:p>
          <w:p w14:paraId="485AE6C5" w14:textId="77777777" w:rsidR="005A3710" w:rsidRPr="002E1449" w:rsidRDefault="005A3710">
            <w:pPr>
              <w:pStyle w:val="Normal1"/>
              <w:tabs>
                <w:tab w:val="left" w:pos="1597"/>
              </w:tabs>
              <w:spacing w:after="20"/>
              <w:rPr>
                <w:rFonts w:ascii="Arial" w:eastAsia="Arial" w:hAnsi="Arial" w:cs="Arial"/>
                <w:sz w:val="20"/>
                <w:szCs w:val="20"/>
              </w:rPr>
            </w:pPr>
          </w:p>
          <w:p w14:paraId="6253ED1B"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 xml:space="preserve">Liens avec d’autres domaines : La modélisation et l’algèbre </w:t>
            </w:r>
          </w:p>
          <w:p w14:paraId="48BC00F8"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Égalités</w:t>
            </w:r>
          </w:p>
          <w:p w14:paraId="6F7E13F7"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explorer et représenter des situations d’égalité à l’aide de la balance à deux plateaux (p. ex., à d’une balance, montrer qu’un train de 7 cubes emboîtables est égal à un train de 3 cubes emboîtables et un train de 4 cubes emboîtables)</w:t>
            </w:r>
          </w:p>
        </w:tc>
      </w:tr>
    </w:tbl>
    <w:p w14:paraId="31DA9B21" w14:textId="77777777" w:rsidR="005A3710" w:rsidRPr="002E1449" w:rsidRDefault="005A3710">
      <w:pPr>
        <w:pStyle w:val="Normal1"/>
        <w:tabs>
          <w:tab w:val="left" w:pos="1597"/>
        </w:tabs>
        <w:spacing w:after="20"/>
        <w:rPr>
          <w:rFonts w:ascii="Arial" w:eastAsia="Arial" w:hAnsi="Arial" w:cs="Arial"/>
          <w:b/>
          <w:sz w:val="20"/>
          <w:szCs w:val="20"/>
        </w:rPr>
      </w:pPr>
    </w:p>
    <w:p w14:paraId="2A7E12A9" w14:textId="77777777" w:rsidR="005A3710" w:rsidRPr="002E1449" w:rsidRDefault="00EE04B4">
      <w:pPr>
        <w:pStyle w:val="Normal1"/>
        <w:rPr>
          <w:rFonts w:ascii="Arial" w:eastAsia="Arial" w:hAnsi="Arial" w:cs="Arial"/>
          <w:b/>
          <w:sz w:val="20"/>
          <w:szCs w:val="20"/>
        </w:rPr>
      </w:pPr>
      <w:r w:rsidRPr="002E1449">
        <w:br w:type="page"/>
      </w:r>
    </w:p>
    <w:p w14:paraId="419EB6C9" w14:textId="4C2A6216" w:rsidR="005A3710" w:rsidRPr="002E1449" w:rsidRDefault="0061399E">
      <w:pPr>
        <w:pStyle w:val="Normal1"/>
        <w:tabs>
          <w:tab w:val="left" w:pos="1985"/>
        </w:tabs>
        <w:jc w:val="center"/>
        <w:rPr>
          <w:rFonts w:ascii="Arial" w:eastAsia="Arial" w:hAnsi="Arial" w:cs="Arial"/>
          <w:b/>
          <w:sz w:val="40"/>
          <w:szCs w:val="40"/>
        </w:rPr>
      </w:pPr>
      <w:r w:rsidRPr="002E1449">
        <w:rPr>
          <w:noProof/>
          <w:lang w:val="en-US"/>
        </w:rPr>
        <w:lastRenderedPageBreak/>
        <mc:AlternateContent>
          <mc:Choice Requires="wps">
            <w:drawing>
              <wp:anchor distT="0" distB="0" distL="114300" distR="114300" simplePos="0" relativeHeight="251661312" behindDoc="0" locked="0" layoutInCell="1" hidden="0" allowOverlap="1" wp14:anchorId="16F0DD30" wp14:editId="3B903FC7">
                <wp:simplePos x="0" y="0"/>
                <wp:positionH relativeFrom="margin">
                  <wp:posOffset>114300</wp:posOffset>
                </wp:positionH>
                <wp:positionV relativeFrom="paragraph">
                  <wp:posOffset>41487</wp:posOffset>
                </wp:positionV>
                <wp:extent cx="996950" cy="309880"/>
                <wp:effectExtent l="0" t="0" r="0" b="0"/>
                <wp:wrapNone/>
                <wp:docPr id="4" name="Rectangle 4"/>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7DFAA596" w14:textId="77777777" w:rsidR="005A3710" w:rsidRDefault="00EE04B4">
                            <w:pPr>
                              <w:pStyle w:val="Normal1"/>
                              <w:textDirection w:val="btLr"/>
                            </w:pPr>
                            <w:r>
                              <w:rPr>
                                <w:rFonts w:ascii="Arial" w:eastAsia="Arial" w:hAnsi="Arial" w:cs="Arial"/>
                                <w:b/>
                              </w:rPr>
                              <w:t>Fiche 43b</w:t>
                            </w:r>
                          </w:p>
                          <w:p w14:paraId="13AF645B" w14:textId="77777777" w:rsidR="005A3710" w:rsidRDefault="005A3710">
                            <w:pPr>
                              <w:pStyle w:val="Normal1"/>
                              <w:textDirection w:val="btLr"/>
                            </w:pPr>
                          </w:p>
                        </w:txbxContent>
                      </wps:txbx>
                      <wps:bodyPr spcFirstLastPara="1" wrap="square" lIns="91425" tIns="45700" rIns="91425" bIns="45700" anchor="t" anchorCtr="0"/>
                    </wps:wsp>
                  </a:graphicData>
                </a:graphic>
              </wp:anchor>
            </w:drawing>
          </mc:Choice>
          <mc:Fallback>
            <w:pict>
              <v:rect w14:anchorId="16F0DD30" id="Rectangle 4" o:spid="_x0000_s1028" style="position:absolute;left:0;text-align:left;margin-left:9pt;margin-top:3.25pt;width:78.5pt;height:24.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" filled="f" stroked="f">
                <v:textbox inset="2.53958mm,1.2694mm,2.53958mm,1.2694mm">
                  <w:txbxContent>
                    <w:p w14:paraId="7DFAA596" w14:textId="77777777" w:rsidR="005A3710" w:rsidRDefault="00EE04B4">
                      <w:pPr>
                        <w:pStyle w:val="Normal1"/>
                        <w:textDirection w:val="btLr"/>
                      </w:pPr>
                      <w:r>
                        <w:rPr>
                          <w:rFonts w:ascii="Arial" w:eastAsia="Arial" w:hAnsi="Arial" w:cs="Arial"/>
                          <w:b/>
                        </w:rPr>
                        <w:t>Fiche 43b</w:t>
                      </w:r>
                    </w:p>
                    <w:p w14:paraId="13AF645B" w14:textId="77777777" w:rsidR="005A3710" w:rsidRDefault="005A3710">
                      <w:pPr>
                        <w:pStyle w:val="Normal1"/>
                        <w:textDirection w:val="btLr"/>
                      </w:pPr>
                    </w:p>
                  </w:txbxContent>
                </v:textbox>
                <w10:wrap anchorx="margin"/>
              </v:rect>
            </w:pict>
          </mc:Fallback>
        </mc:AlternateContent>
      </w:r>
      <w:r w:rsidR="00EE04B4" w:rsidRPr="002E1449">
        <w:rPr>
          <w:rFonts w:ascii="Arial" w:eastAsia="Arial" w:hAnsi="Arial" w:cs="Arial"/>
          <w:b/>
          <w:sz w:val="40"/>
          <w:szCs w:val="40"/>
        </w:rPr>
        <w:t xml:space="preserve">Corrélations avec </w:t>
      </w:r>
      <w:r w:rsidR="00EE04B4" w:rsidRPr="002E1449">
        <w:rPr>
          <w:rFonts w:ascii="Arial" w:eastAsia="Arial" w:hAnsi="Arial" w:cs="Arial"/>
          <w:b/>
          <w:sz w:val="40"/>
          <w:szCs w:val="40"/>
        </w:rPr>
        <w:br/>
        <w:t>le programme d’études</w:t>
      </w:r>
      <w:r w:rsidR="00EE04B4" w:rsidRPr="002E1449">
        <w:rPr>
          <w:noProof/>
          <w:lang w:val="en-US"/>
        </w:rPr>
        <mc:AlternateContent>
          <mc:Choice Requires="wps">
            <w:drawing>
              <wp:anchor distT="0" distB="0" distL="114300" distR="114300" simplePos="0" relativeHeight="251660288" behindDoc="0" locked="0" layoutInCell="1" hidden="0" allowOverlap="1" wp14:anchorId="60704E29" wp14:editId="1101B292">
                <wp:simplePos x="0" y="0"/>
                <wp:positionH relativeFrom="margin">
                  <wp:posOffset>0</wp:posOffset>
                </wp:positionH>
                <wp:positionV relativeFrom="paragraph">
                  <wp:posOffset>0</wp:posOffset>
                </wp:positionV>
                <wp:extent cx="1047750" cy="342900"/>
                <wp:effectExtent l="0" t="0" r="0" b="0"/>
                <wp:wrapNone/>
                <wp:docPr id="12" name="Flowchart: Terminator 12"/>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A8AE1D2" w14:textId="77777777" w:rsidR="005A3710" w:rsidRDefault="005A3710">
                            <w:pPr>
                              <w:pStyle w:val="Normal1"/>
                              <w:textDirection w:val="btLr"/>
                            </w:pPr>
                          </w:p>
                        </w:txbxContent>
                      </wps:txbx>
                      <wps:bodyPr spcFirstLastPara="1" wrap="square" lIns="91425" tIns="91425" rIns="91425" bIns="91425" anchor="ctr" anchorCtr="0"/>
                    </wps:wsp>
                  </a:graphicData>
                </a:graphic>
              </wp:anchor>
            </w:drawing>
          </mc:Choice>
          <mc:Fallback>
            <w:pict>
              <v:shape w14:anchorId="60704E29" id="Flowchart: Terminator 12" o:spid="_x0000_s1029" type="#_x0000_t116" style="position:absolute;left:0;text-align:left;margin-left:0;margin-top:0;width:82.5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">
                <v:stroke startarrowwidth="narrow" startarrowlength="short" endarrowwidth="narrow" endarrowlength="short"/>
                <v:textbox inset="2.53958mm,2.53958mm,2.53958mm,2.53958mm">
                  <w:txbxContent>
                    <w:p w14:paraId="4A8AE1D2" w14:textId="77777777" w:rsidR="005A3710" w:rsidRDefault="005A3710">
                      <w:pPr>
                        <w:pStyle w:val="Normal1"/>
                        <w:textDirection w:val="btLr"/>
                      </w:pPr>
                    </w:p>
                  </w:txbxContent>
                </v:textbox>
                <w10:wrap anchorx="margin"/>
              </v:shape>
            </w:pict>
          </mc:Fallback>
        </mc:AlternateContent>
      </w:r>
    </w:p>
    <w:p w14:paraId="00D70B40" w14:textId="77777777" w:rsidR="005A3710" w:rsidRPr="002E1449" w:rsidRDefault="00EE04B4">
      <w:pPr>
        <w:pStyle w:val="Normal1"/>
        <w:tabs>
          <w:tab w:val="left" w:pos="1985"/>
        </w:tabs>
        <w:jc w:val="center"/>
        <w:rPr>
          <w:rFonts w:ascii="Arial" w:eastAsia="Arial" w:hAnsi="Arial" w:cs="Arial"/>
          <w:b/>
          <w:sz w:val="28"/>
          <w:szCs w:val="28"/>
        </w:rPr>
      </w:pPr>
      <w:r w:rsidRPr="002E1449">
        <w:rPr>
          <w:rFonts w:ascii="Arial" w:eastAsia="Arial" w:hAnsi="Arial" w:cs="Arial"/>
          <w:b/>
          <w:sz w:val="28"/>
          <w:szCs w:val="28"/>
        </w:rPr>
        <w:t>Ensemble 5 des fiches Le nombre : Composer et décomposer</w:t>
      </w:r>
    </w:p>
    <w:p w14:paraId="54D73BA3" w14:textId="77777777" w:rsidR="005A3710" w:rsidRPr="002E1449" w:rsidRDefault="005A3710">
      <w:pPr>
        <w:pStyle w:val="Normal1"/>
        <w:tabs>
          <w:tab w:val="left" w:pos="1597"/>
        </w:tabs>
        <w:spacing w:after="20"/>
        <w:rPr>
          <w:rFonts w:ascii="Arial" w:eastAsia="Arial" w:hAnsi="Arial" w:cs="Arial"/>
          <w:b/>
          <w:sz w:val="20"/>
          <w:szCs w:val="20"/>
        </w:rPr>
      </w:pPr>
    </w:p>
    <w:p w14:paraId="6017CE8E" w14:textId="77777777" w:rsidR="005A3710" w:rsidRPr="002E1449" w:rsidRDefault="00EE04B4">
      <w:pPr>
        <w:pStyle w:val="Normal1"/>
        <w:tabs>
          <w:tab w:val="left" w:pos="1597"/>
        </w:tabs>
        <w:spacing w:after="20"/>
        <w:rPr>
          <w:rFonts w:ascii="Arial" w:eastAsia="Arial" w:hAnsi="Arial" w:cs="Arial"/>
          <w:b/>
          <w:sz w:val="20"/>
          <w:szCs w:val="20"/>
        </w:rPr>
      </w:pPr>
      <w:r w:rsidRPr="002E1449">
        <w:rPr>
          <w:rFonts w:ascii="Arial" w:eastAsia="Arial" w:hAnsi="Arial" w:cs="Arial"/>
          <w:b/>
          <w:sz w:val="20"/>
          <w:szCs w:val="20"/>
        </w:rPr>
        <w:t>Ont. (</w:t>
      </w:r>
      <w:proofErr w:type="gramStart"/>
      <w:r w:rsidRPr="002E1449">
        <w:rPr>
          <w:rFonts w:ascii="Arial" w:eastAsia="Arial" w:hAnsi="Arial" w:cs="Arial"/>
          <w:b/>
          <w:sz w:val="20"/>
          <w:szCs w:val="20"/>
        </w:rPr>
        <w:t>suite</w:t>
      </w:r>
      <w:proofErr w:type="gramEnd"/>
      <w:r w:rsidRPr="002E1449">
        <w:rPr>
          <w:rFonts w:ascii="Arial" w:eastAsia="Arial" w:hAnsi="Arial" w:cs="Arial"/>
          <w:b/>
          <w:sz w:val="20"/>
          <w:szCs w:val="20"/>
        </w:rPr>
        <w:t>)</w:t>
      </w:r>
    </w:p>
    <w:p w14:paraId="0C5C09F0" w14:textId="77777777" w:rsidR="005A3710" w:rsidRPr="002E1449" w:rsidRDefault="005A3710">
      <w:pPr>
        <w:pStyle w:val="Normal1"/>
        <w:tabs>
          <w:tab w:val="left" w:pos="1597"/>
        </w:tabs>
        <w:spacing w:after="20"/>
        <w:rPr>
          <w:rFonts w:ascii="Arial" w:eastAsia="Arial" w:hAnsi="Arial" w:cs="Arial"/>
          <w:b/>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3710" w:rsidRPr="002E1449" w14:paraId="10F87574" w14:textId="77777777">
        <w:tc>
          <w:tcPr>
            <w:tcW w:w="9350" w:type="dxa"/>
            <w:shd w:val="clear" w:color="auto" w:fill="D9D9D9"/>
          </w:tcPr>
          <w:p w14:paraId="41F5E254"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2</w:t>
            </w:r>
            <w:r w:rsidRPr="002E1449">
              <w:rPr>
                <w:rFonts w:ascii="Arial" w:eastAsia="Arial" w:hAnsi="Arial" w:cs="Arial"/>
                <w:b/>
                <w:sz w:val="20"/>
                <w:szCs w:val="20"/>
                <w:vertAlign w:val="superscript"/>
              </w:rPr>
              <w:t>e</w:t>
            </w:r>
            <w:r w:rsidRPr="002E1449">
              <w:rPr>
                <w:rFonts w:ascii="Arial" w:eastAsia="Arial" w:hAnsi="Arial" w:cs="Arial"/>
                <w:b/>
                <w:sz w:val="20"/>
                <w:szCs w:val="20"/>
              </w:rPr>
              <w:t xml:space="preserve"> année</w:t>
            </w:r>
          </w:p>
        </w:tc>
      </w:tr>
      <w:tr w:rsidR="005A3710" w:rsidRPr="002E1449" w14:paraId="6E7AD150" w14:textId="77777777">
        <w:tc>
          <w:tcPr>
            <w:tcW w:w="9350" w:type="dxa"/>
          </w:tcPr>
          <w:p w14:paraId="26BE9AD0"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Le nombre</w:t>
            </w:r>
          </w:p>
          <w:p w14:paraId="7945F5D3"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Quantité et relations</w:t>
            </w:r>
          </w:p>
          <w:p w14:paraId="0BF49ECF"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utiliser du matériel de manipulation pour composer et décomposer des nombres à deux chiffres de divers façons (p. ex., 42 peut être représenté par 4 groupes de 10 et 2 unités ou par 3 groupes de 10 et 12 unités ; composer 37 ¢ à l’aide d’une pièce de 25 ¢, d’une pièce de 10 ¢ et de deux pièces de 1 ¢)</w:t>
            </w:r>
          </w:p>
          <w:p w14:paraId="427D281E"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déterminer, par l’exploration à l’aide de matériel concret, la relation entre le nombre de parties fractionnaires d’un tout et la taille des parties fractionnaires (p. ex., une assiette en carton divisée en quarts a des parties plus grandes qu’une assiette divisée en huitième; utiliser des carrés de papier pour montrer lequel est le plus grand, la moitié du carré ou et le quart du carré)</w:t>
            </w:r>
          </w:p>
          <w:p w14:paraId="5678D439"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regrouper des parties fractionnaires pour former des touts à l’aide matériel concret (p. ex., regrouper neuf quarts pour former deux touts et un quart)</w:t>
            </w:r>
          </w:p>
          <w:p w14:paraId="747279ED"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comparer des fractions à l’aide de matériel concret sans utiliser la notation fractionnaire standard (p. ex., utiliser des parties de fractions pour montrer que trois quarts sont plus grands qu’un demi, mais plus petit qu’un tout)</w:t>
            </w:r>
          </w:p>
          <w:p w14:paraId="66BC7687"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 estimer, compter et représenter (en utilisant le symbole ¢) la valeur d’un ensemble de pièces de monnaie avec une valeur maximale d’un dollar</w:t>
            </w:r>
          </w:p>
          <w:p w14:paraId="671BF594" w14:textId="77777777" w:rsidR="005A3710" w:rsidRPr="002E1449" w:rsidRDefault="005A3710">
            <w:pPr>
              <w:pStyle w:val="Normal1"/>
              <w:tabs>
                <w:tab w:val="left" w:pos="1597"/>
              </w:tabs>
              <w:spacing w:after="20"/>
              <w:ind w:left="167" w:hanging="167"/>
              <w:rPr>
                <w:rFonts w:ascii="Arial" w:eastAsia="Arial" w:hAnsi="Arial" w:cs="Arial"/>
                <w:sz w:val="20"/>
                <w:szCs w:val="20"/>
              </w:rPr>
            </w:pPr>
          </w:p>
          <w:p w14:paraId="36A9151E"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sz w:val="20"/>
                <w:szCs w:val="20"/>
              </w:rPr>
              <w:t>Sens des opérations</w:t>
            </w:r>
          </w:p>
          <w:p w14:paraId="0F9BFE63" w14:textId="77777777" w:rsidR="005A3710" w:rsidRPr="002E1449" w:rsidRDefault="00EE04B4">
            <w:pPr>
              <w:pStyle w:val="Normal1"/>
              <w:tabs>
                <w:tab w:val="left" w:pos="1597"/>
              </w:tabs>
              <w:spacing w:after="20"/>
              <w:ind w:left="167" w:hanging="167"/>
              <w:rPr>
                <w:rFonts w:ascii="Arial" w:eastAsia="Arial" w:hAnsi="Arial" w:cs="Arial"/>
                <w:sz w:val="20"/>
                <w:szCs w:val="20"/>
              </w:rPr>
            </w:pPr>
            <w:r w:rsidRPr="002E1449">
              <w:rPr>
                <w:rFonts w:ascii="Arial" w:eastAsia="Arial" w:hAnsi="Arial" w:cs="Arial"/>
              </w:rPr>
              <w:t xml:space="preserve">– </w:t>
            </w:r>
            <w:r w:rsidRPr="002E1449">
              <w:rPr>
                <w:rFonts w:ascii="Arial" w:eastAsia="Arial" w:hAnsi="Arial" w:cs="Arial"/>
                <w:sz w:val="20"/>
                <w:szCs w:val="20"/>
              </w:rPr>
              <w:t>additionner et soustraire des montants d’argent jusqu’à 100 ¢ à l’aide d’une variété d’outils (p. ex., matériel concret, dessins) et de stratégies (p. ex., compter à partir d’un nombre, estimer, représenter à l’aide de symboles)</w:t>
            </w:r>
          </w:p>
        </w:tc>
      </w:tr>
    </w:tbl>
    <w:p w14:paraId="78BCD07D" w14:textId="77777777" w:rsidR="005A3710" w:rsidRPr="002E1449" w:rsidRDefault="005A3710">
      <w:pPr>
        <w:pStyle w:val="Normal1"/>
      </w:pPr>
    </w:p>
    <w:p w14:paraId="7E9730EF" w14:textId="77777777" w:rsidR="005A3710" w:rsidRPr="002E1449" w:rsidRDefault="00EE04B4">
      <w:pPr>
        <w:pStyle w:val="Normal1"/>
        <w:rPr>
          <w:rFonts w:ascii="Arial" w:eastAsia="Arial" w:hAnsi="Arial" w:cs="Arial"/>
          <w:b/>
          <w:sz w:val="20"/>
          <w:szCs w:val="20"/>
        </w:rPr>
      </w:pPr>
      <w:r w:rsidRPr="002E1449">
        <w:br w:type="page"/>
      </w:r>
    </w:p>
    <w:p w14:paraId="093D45D3" w14:textId="5797A6DD" w:rsidR="005A3710" w:rsidRPr="002E1449" w:rsidRDefault="0061399E">
      <w:pPr>
        <w:pStyle w:val="Normal1"/>
        <w:tabs>
          <w:tab w:val="left" w:pos="1985"/>
        </w:tabs>
        <w:jc w:val="center"/>
        <w:rPr>
          <w:rFonts w:ascii="Arial" w:eastAsia="Arial" w:hAnsi="Arial" w:cs="Arial"/>
          <w:b/>
          <w:sz w:val="40"/>
          <w:szCs w:val="40"/>
        </w:rPr>
      </w:pPr>
      <w:r w:rsidRPr="002E1449">
        <w:rPr>
          <w:noProof/>
          <w:lang w:val="en-US"/>
        </w:rPr>
        <w:lastRenderedPageBreak/>
        <mc:AlternateContent>
          <mc:Choice Requires="wps">
            <w:drawing>
              <wp:anchor distT="0" distB="0" distL="114300" distR="114300" simplePos="0" relativeHeight="251663360" behindDoc="0" locked="0" layoutInCell="1" hidden="0" allowOverlap="1" wp14:anchorId="67EB2296" wp14:editId="2C85674E">
                <wp:simplePos x="0" y="0"/>
                <wp:positionH relativeFrom="margin">
                  <wp:posOffset>0</wp:posOffset>
                </wp:positionH>
                <wp:positionV relativeFrom="paragraph">
                  <wp:posOffset>41487</wp:posOffset>
                </wp:positionV>
                <wp:extent cx="996950" cy="309880"/>
                <wp:effectExtent l="0" t="0" r="0" b="0"/>
                <wp:wrapNone/>
                <wp:docPr id="10" name="Rectangle 10"/>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3FD9B70F" w14:textId="77777777" w:rsidR="005A3710" w:rsidRDefault="00EE04B4">
                            <w:pPr>
                              <w:pStyle w:val="Normal1"/>
                              <w:textDirection w:val="btLr"/>
                            </w:pPr>
                            <w:r>
                              <w:rPr>
                                <w:rFonts w:ascii="Arial" w:eastAsia="Arial" w:hAnsi="Arial" w:cs="Arial"/>
                                <w:b/>
                              </w:rPr>
                              <w:t>Fiche 43c</w:t>
                            </w:r>
                          </w:p>
                          <w:p w14:paraId="1E509B55" w14:textId="77777777" w:rsidR="005A3710" w:rsidRDefault="005A3710">
                            <w:pPr>
                              <w:pStyle w:val="Normal1"/>
                              <w:textDirection w:val="btLr"/>
                            </w:pPr>
                          </w:p>
                        </w:txbxContent>
                      </wps:txbx>
                      <wps:bodyPr spcFirstLastPara="1" wrap="square" lIns="91425" tIns="45700" rIns="91425" bIns="45700" anchor="t" anchorCtr="0"/>
                    </wps:wsp>
                  </a:graphicData>
                </a:graphic>
              </wp:anchor>
            </w:drawing>
          </mc:Choice>
          <mc:Fallback>
            <w:pict>
              <v:rect w14:anchorId="67EB2296" id="Rectangle 10" o:spid="_x0000_s1030" style="position:absolute;left:0;text-align:left;margin-left:0;margin-top:3.25pt;width:78.5pt;height:24.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" filled="f" stroked="f">
                <v:textbox inset="2.53958mm,1.2694mm,2.53958mm,1.2694mm">
                  <w:txbxContent>
                    <w:p w14:paraId="3FD9B70F" w14:textId="77777777" w:rsidR="005A3710" w:rsidRDefault="00EE04B4">
                      <w:pPr>
                        <w:pStyle w:val="Normal1"/>
                        <w:textDirection w:val="btLr"/>
                      </w:pPr>
                      <w:r>
                        <w:rPr>
                          <w:rFonts w:ascii="Arial" w:eastAsia="Arial" w:hAnsi="Arial" w:cs="Arial"/>
                          <w:b/>
                        </w:rPr>
                        <w:t>Fiche 43c</w:t>
                      </w:r>
                    </w:p>
                    <w:p w14:paraId="1E509B55" w14:textId="77777777" w:rsidR="005A3710" w:rsidRDefault="005A3710">
                      <w:pPr>
                        <w:pStyle w:val="Normal1"/>
                        <w:textDirection w:val="btLr"/>
                      </w:pPr>
                    </w:p>
                  </w:txbxContent>
                </v:textbox>
                <w10:wrap anchorx="margin"/>
              </v:rect>
            </w:pict>
          </mc:Fallback>
        </mc:AlternateContent>
      </w:r>
      <w:r w:rsidR="00D337C2" w:rsidRPr="002E1449">
        <w:rPr>
          <w:noProof/>
          <w:lang w:val="en-US"/>
        </w:rPr>
        <mc:AlternateContent>
          <mc:Choice Requires="wps">
            <w:drawing>
              <wp:anchor distT="0" distB="0" distL="114300" distR="114300" simplePos="0" relativeHeight="251662336" behindDoc="0" locked="0" layoutInCell="1" hidden="0" allowOverlap="1" wp14:anchorId="1E9C5AC7" wp14:editId="6F5340D5">
                <wp:simplePos x="0" y="0"/>
                <wp:positionH relativeFrom="margin">
                  <wp:posOffset>-114300</wp:posOffset>
                </wp:positionH>
                <wp:positionV relativeFrom="paragraph">
                  <wp:posOffset>0</wp:posOffset>
                </wp:positionV>
                <wp:extent cx="1047750" cy="342900"/>
                <wp:effectExtent l="0" t="0" r="19050" b="38100"/>
                <wp:wrapNone/>
                <wp:docPr id="13" name="Terminator 13"/>
                <wp:cNvGraphicFramePr/>
                <a:graphic xmlns:a="http://schemas.openxmlformats.org/drawingml/2006/main">
                  <a:graphicData uri="http://schemas.microsoft.com/office/word/2010/wordprocessingShape">
                    <wps:wsp>
                      <wps:cNvSpPr/>
                      <wps:spPr>
                        <a:xfrm>
                          <a:off x="0" y="0"/>
                          <a:ext cx="1047750" cy="3429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69EEDC37" w14:textId="77777777" w:rsidR="005A3710" w:rsidRDefault="005A3710">
                            <w:pPr>
                              <w:pStyle w:val="Normal1"/>
                              <w:textDirection w:val="btLr"/>
                            </w:pPr>
                          </w:p>
                        </w:txbxContent>
                      </wps:txbx>
                      <wps:bodyPr spcFirstLastPara="1" wrap="square" lIns="91425" tIns="91425" rIns="91425" bIns="91425" anchor="ctr" anchorCtr="0"/>
                    </wps:wsp>
                  </a:graphicData>
                </a:graphic>
              </wp:anchor>
            </w:drawing>
          </mc:Choice>
          <mc:Fallback>
            <w:pict>
              <v:shape w14:anchorId="1E9C5AC7" id="Terminator 13" o:spid="_x0000_s1031" type="#_x0000_t116" style="position:absolute;left:0;text-align:left;margin-left:-9pt;margin-top:0;width:82.5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">
                <v:stroke startarrowwidth="narrow" startarrowlength="short" endarrowwidth="narrow" endarrowlength="short"/>
                <v:textbox inset="2.53958mm,2.53958mm,2.53958mm,2.53958mm">
                  <w:txbxContent>
                    <w:p w14:paraId="69EEDC37" w14:textId="77777777" w:rsidR="005A3710" w:rsidRDefault="005A3710">
                      <w:pPr>
                        <w:pStyle w:val="Normal1"/>
                        <w:textDirection w:val="btLr"/>
                      </w:pPr>
                    </w:p>
                  </w:txbxContent>
                </v:textbox>
                <w10:wrap anchorx="margin"/>
              </v:shape>
            </w:pict>
          </mc:Fallback>
        </mc:AlternateContent>
      </w:r>
      <w:r w:rsidR="00EE04B4" w:rsidRPr="002E1449">
        <w:rPr>
          <w:rFonts w:ascii="Arial" w:eastAsia="Arial" w:hAnsi="Arial" w:cs="Arial"/>
          <w:b/>
          <w:sz w:val="40"/>
          <w:szCs w:val="40"/>
        </w:rPr>
        <w:t xml:space="preserve">Corrélations avec </w:t>
      </w:r>
      <w:r w:rsidR="00EE04B4" w:rsidRPr="002E1449">
        <w:rPr>
          <w:rFonts w:ascii="Arial" w:eastAsia="Arial" w:hAnsi="Arial" w:cs="Arial"/>
          <w:b/>
          <w:sz w:val="40"/>
          <w:szCs w:val="40"/>
        </w:rPr>
        <w:br/>
        <w:t>le programme d’études</w:t>
      </w:r>
    </w:p>
    <w:p w14:paraId="0EAC7304" w14:textId="77777777" w:rsidR="005A3710" w:rsidRPr="002E1449" w:rsidRDefault="00EE04B4">
      <w:pPr>
        <w:pStyle w:val="Normal1"/>
        <w:tabs>
          <w:tab w:val="left" w:pos="1985"/>
        </w:tabs>
        <w:jc w:val="center"/>
        <w:rPr>
          <w:rFonts w:ascii="Arial" w:eastAsia="Arial" w:hAnsi="Arial" w:cs="Arial"/>
          <w:b/>
          <w:sz w:val="28"/>
          <w:szCs w:val="28"/>
        </w:rPr>
      </w:pPr>
      <w:r w:rsidRPr="002E1449">
        <w:rPr>
          <w:rFonts w:ascii="Arial" w:eastAsia="Arial" w:hAnsi="Arial" w:cs="Arial"/>
          <w:b/>
          <w:sz w:val="28"/>
          <w:szCs w:val="28"/>
        </w:rPr>
        <w:t>Ensemble 5 des fiches Le nombre : Composer et décomposer</w:t>
      </w:r>
    </w:p>
    <w:p w14:paraId="08C51F3F" w14:textId="77777777" w:rsidR="005A3710" w:rsidRPr="002E1449" w:rsidRDefault="005A3710">
      <w:pPr>
        <w:pStyle w:val="Normal1"/>
        <w:tabs>
          <w:tab w:val="left" w:pos="1597"/>
        </w:tabs>
        <w:spacing w:after="20"/>
        <w:rPr>
          <w:rFonts w:ascii="Arial" w:eastAsia="Arial" w:hAnsi="Arial" w:cs="Arial"/>
          <w:b/>
          <w:sz w:val="20"/>
          <w:szCs w:val="20"/>
        </w:rPr>
      </w:pPr>
    </w:p>
    <w:p w14:paraId="0D4C6F9C" w14:textId="77777777" w:rsidR="005A3710" w:rsidRPr="002E1449" w:rsidRDefault="00EE04B4">
      <w:pPr>
        <w:pStyle w:val="Normal1"/>
        <w:tabs>
          <w:tab w:val="left" w:pos="1597"/>
        </w:tabs>
        <w:spacing w:after="20"/>
        <w:rPr>
          <w:rFonts w:ascii="Arial" w:eastAsia="Arial" w:hAnsi="Arial" w:cs="Arial"/>
          <w:b/>
          <w:sz w:val="20"/>
          <w:szCs w:val="20"/>
        </w:rPr>
      </w:pPr>
      <w:r w:rsidRPr="002E1449">
        <w:rPr>
          <w:rFonts w:ascii="Arial" w:eastAsia="Arial" w:hAnsi="Arial" w:cs="Arial"/>
          <w:b/>
          <w:sz w:val="20"/>
          <w:szCs w:val="20"/>
        </w:rPr>
        <w:t>C.-B</w:t>
      </w:r>
      <w:proofErr w:type="gramStart"/>
      <w:r w:rsidRPr="002E1449">
        <w:rPr>
          <w:rFonts w:ascii="Arial" w:eastAsia="Arial" w:hAnsi="Arial" w:cs="Arial"/>
          <w:b/>
          <w:sz w:val="20"/>
          <w:szCs w:val="20"/>
        </w:rPr>
        <w:t>./</w:t>
      </w:r>
      <w:proofErr w:type="spellStart"/>
      <w:proofErr w:type="gramEnd"/>
      <w:r w:rsidRPr="002E1449">
        <w:rPr>
          <w:rFonts w:ascii="Arial" w:eastAsia="Arial" w:hAnsi="Arial" w:cs="Arial"/>
          <w:b/>
          <w:sz w:val="20"/>
          <w:szCs w:val="20"/>
        </w:rPr>
        <w:t>Yn</w:t>
      </w:r>
      <w:proofErr w:type="spellEnd"/>
    </w:p>
    <w:p w14:paraId="48625E3B" w14:textId="77777777" w:rsidR="005A3710" w:rsidRPr="002E1449" w:rsidRDefault="005A3710">
      <w:pPr>
        <w:pStyle w:val="Normal1"/>
        <w:tabs>
          <w:tab w:val="left" w:pos="1597"/>
        </w:tabs>
        <w:spacing w:after="20"/>
        <w:rPr>
          <w:rFonts w:ascii="Arial" w:eastAsia="Arial" w:hAnsi="Arial" w:cs="Arial"/>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3710" w:rsidRPr="002E1449" w14:paraId="41DD5EB9" w14:textId="77777777">
        <w:tc>
          <w:tcPr>
            <w:tcW w:w="9350" w:type="dxa"/>
            <w:shd w:val="clear" w:color="auto" w:fill="D9D9D9"/>
          </w:tcPr>
          <w:p w14:paraId="00C5DDDF"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Maternelle</w:t>
            </w:r>
          </w:p>
        </w:tc>
      </w:tr>
      <w:tr w:rsidR="005A3710" w:rsidRPr="002E1449" w14:paraId="2AB4FA53" w14:textId="77777777">
        <w:tc>
          <w:tcPr>
            <w:tcW w:w="9350" w:type="dxa"/>
          </w:tcPr>
          <w:p w14:paraId="6487A736"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Les manières d’obtenir le nombre 5</w:t>
            </w:r>
          </w:p>
          <w:p w14:paraId="4326BD46" w14:textId="77777777" w:rsidR="005A3710" w:rsidRPr="002E1449" w:rsidRDefault="00EE04B4" w:rsidP="00965679">
            <w:pPr>
              <w:pStyle w:val="Normal1"/>
              <w:numPr>
                <w:ilvl w:val="0"/>
                <w:numId w:val="5"/>
              </w:numPr>
              <w:tabs>
                <w:tab w:val="left" w:pos="1597"/>
              </w:tabs>
              <w:ind w:left="173" w:hanging="173"/>
              <w:contextualSpacing/>
              <w:rPr>
                <w:sz w:val="20"/>
                <w:szCs w:val="20"/>
              </w:rPr>
            </w:pPr>
            <w:r w:rsidRPr="002E1449">
              <w:rPr>
                <w:rFonts w:ascii="Arial" w:eastAsia="Arial" w:hAnsi="Arial" w:cs="Arial"/>
                <w:sz w:val="20"/>
                <w:szCs w:val="20"/>
              </w:rPr>
              <w:t>utiliser des objets concrets pour montrer des façons d’obtenir le nombre 5</w:t>
            </w:r>
          </w:p>
          <w:p w14:paraId="40380D88" w14:textId="77777777" w:rsidR="005A3710" w:rsidRPr="002E1449" w:rsidRDefault="005A3710">
            <w:pPr>
              <w:pStyle w:val="Normal1"/>
              <w:tabs>
                <w:tab w:val="left" w:pos="1597"/>
              </w:tabs>
              <w:spacing w:after="20"/>
              <w:ind w:left="171"/>
              <w:rPr>
                <w:rFonts w:ascii="Arial" w:eastAsia="Arial" w:hAnsi="Arial" w:cs="Arial"/>
                <w:sz w:val="20"/>
                <w:szCs w:val="20"/>
              </w:rPr>
            </w:pPr>
          </w:p>
          <w:p w14:paraId="416BF1D9"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La décomposition des nombres jusqu’à 10</w:t>
            </w:r>
          </w:p>
          <w:p w14:paraId="6529EAB2" w14:textId="77777777" w:rsidR="005A3710" w:rsidRPr="002E1449" w:rsidRDefault="00EE04B4" w:rsidP="00965679">
            <w:pPr>
              <w:pStyle w:val="Normal1"/>
              <w:numPr>
                <w:ilvl w:val="0"/>
                <w:numId w:val="5"/>
              </w:numPr>
              <w:tabs>
                <w:tab w:val="left" w:pos="1597"/>
              </w:tabs>
              <w:ind w:left="173" w:hanging="173"/>
              <w:contextualSpacing/>
              <w:rPr>
                <w:sz w:val="20"/>
                <w:szCs w:val="20"/>
              </w:rPr>
            </w:pPr>
            <w:r w:rsidRPr="002E1449">
              <w:rPr>
                <w:rFonts w:ascii="Arial" w:eastAsia="Arial" w:hAnsi="Arial" w:cs="Arial"/>
                <w:sz w:val="20"/>
                <w:szCs w:val="20"/>
              </w:rPr>
              <w:t>décomposer et recomposer des quantités jusqu’à 10</w:t>
            </w:r>
          </w:p>
          <w:p w14:paraId="141D98D7" w14:textId="77777777" w:rsidR="005A3710" w:rsidRPr="002E1449" w:rsidRDefault="00EE04B4" w:rsidP="00965679">
            <w:pPr>
              <w:pStyle w:val="Normal1"/>
              <w:numPr>
                <w:ilvl w:val="0"/>
                <w:numId w:val="5"/>
              </w:numPr>
              <w:tabs>
                <w:tab w:val="left" w:pos="1597"/>
              </w:tabs>
              <w:ind w:left="173" w:hanging="173"/>
              <w:contextualSpacing/>
              <w:rPr>
                <w:sz w:val="20"/>
                <w:szCs w:val="20"/>
              </w:rPr>
            </w:pPr>
            <w:r w:rsidRPr="002E1449">
              <w:rPr>
                <w:rFonts w:ascii="Arial" w:eastAsia="Arial" w:hAnsi="Arial" w:cs="Arial"/>
                <w:sz w:val="20"/>
                <w:szCs w:val="20"/>
              </w:rPr>
              <w:t xml:space="preserve">classer et reconnaître les nombres </w:t>
            </w:r>
          </w:p>
          <w:p w14:paraId="4E7D3257" w14:textId="77777777" w:rsidR="005A3710" w:rsidRPr="002E1449" w:rsidRDefault="00EE04B4" w:rsidP="00965679">
            <w:pPr>
              <w:pStyle w:val="Normal1"/>
              <w:numPr>
                <w:ilvl w:val="0"/>
                <w:numId w:val="5"/>
              </w:numPr>
              <w:tabs>
                <w:tab w:val="left" w:pos="1597"/>
              </w:tabs>
              <w:ind w:left="173" w:hanging="173"/>
              <w:contextualSpacing/>
              <w:rPr>
                <w:sz w:val="20"/>
                <w:szCs w:val="20"/>
              </w:rPr>
            </w:pPr>
            <w:r w:rsidRPr="002E1449">
              <w:rPr>
                <w:rFonts w:ascii="Arial" w:eastAsia="Arial" w:hAnsi="Arial" w:cs="Arial"/>
                <w:sz w:val="20"/>
                <w:szCs w:val="20"/>
              </w:rPr>
              <w:t>obtenir le nombre 10</w:t>
            </w:r>
          </w:p>
          <w:p w14:paraId="34012353" w14:textId="77777777" w:rsidR="005A3710" w:rsidRPr="002E1449" w:rsidRDefault="00EE04B4" w:rsidP="00965679">
            <w:pPr>
              <w:pStyle w:val="Normal1"/>
              <w:numPr>
                <w:ilvl w:val="0"/>
                <w:numId w:val="5"/>
              </w:numPr>
              <w:tabs>
                <w:tab w:val="left" w:pos="1597"/>
              </w:tabs>
              <w:spacing w:after="20"/>
              <w:ind w:left="173" w:hanging="173"/>
              <w:contextualSpacing/>
              <w:rPr>
                <w:sz w:val="20"/>
                <w:szCs w:val="20"/>
              </w:rPr>
            </w:pPr>
            <w:r w:rsidRPr="002E1449">
              <w:rPr>
                <w:rFonts w:ascii="Arial" w:eastAsia="Arial" w:hAnsi="Arial" w:cs="Arial"/>
                <w:sz w:val="20"/>
                <w:szCs w:val="20"/>
              </w:rPr>
              <w:t>utiliser des objets pour montrer des façons d’obtenir 10</w:t>
            </w:r>
          </w:p>
        </w:tc>
      </w:tr>
      <w:tr w:rsidR="005A3710" w:rsidRPr="002E1449" w14:paraId="5CB50A08" w14:textId="77777777">
        <w:tc>
          <w:tcPr>
            <w:tcW w:w="9350" w:type="dxa"/>
            <w:shd w:val="clear" w:color="auto" w:fill="D9D9D9"/>
          </w:tcPr>
          <w:p w14:paraId="7BF40D74"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1</w:t>
            </w:r>
            <w:r w:rsidRPr="002E1449">
              <w:rPr>
                <w:rFonts w:ascii="Arial" w:eastAsia="Arial" w:hAnsi="Arial" w:cs="Arial"/>
                <w:b/>
                <w:sz w:val="20"/>
                <w:szCs w:val="20"/>
                <w:vertAlign w:val="superscript"/>
              </w:rPr>
              <w:t>re</w:t>
            </w:r>
            <w:r w:rsidRPr="002E1449">
              <w:rPr>
                <w:rFonts w:ascii="Arial" w:eastAsia="Arial" w:hAnsi="Arial" w:cs="Arial"/>
                <w:b/>
                <w:sz w:val="20"/>
                <w:szCs w:val="20"/>
              </w:rPr>
              <w:t xml:space="preserve"> année</w:t>
            </w:r>
          </w:p>
        </w:tc>
      </w:tr>
      <w:tr w:rsidR="005A3710" w:rsidRPr="002E1449" w14:paraId="06392BCC" w14:textId="77777777">
        <w:tc>
          <w:tcPr>
            <w:tcW w:w="9350" w:type="dxa"/>
          </w:tcPr>
          <w:p w14:paraId="284ECE84"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Les manières d’obtenir le nombre 10</w:t>
            </w:r>
          </w:p>
          <w:p w14:paraId="72557039" w14:textId="77777777" w:rsidR="005A3710" w:rsidRPr="002E1449" w:rsidRDefault="00EE04B4" w:rsidP="00965679">
            <w:pPr>
              <w:pStyle w:val="Normal1"/>
              <w:numPr>
                <w:ilvl w:val="0"/>
                <w:numId w:val="5"/>
              </w:numPr>
              <w:tabs>
                <w:tab w:val="left" w:pos="1597"/>
              </w:tabs>
              <w:ind w:left="173" w:hanging="173"/>
              <w:contextualSpacing/>
              <w:rPr>
                <w:sz w:val="20"/>
                <w:szCs w:val="20"/>
              </w:rPr>
            </w:pPr>
            <w:r w:rsidRPr="002E1449">
              <w:rPr>
                <w:rFonts w:ascii="Arial" w:eastAsia="Arial" w:hAnsi="Arial" w:cs="Arial"/>
                <w:sz w:val="20"/>
                <w:szCs w:val="20"/>
              </w:rPr>
              <w:t xml:space="preserve">décomposer 10 en parties </w:t>
            </w:r>
            <w:r w:rsidRPr="002E1449">
              <w:rPr>
                <w:rFonts w:ascii="Arial" w:eastAsia="Arial" w:hAnsi="Arial" w:cs="Arial"/>
                <w:color w:val="FF0000"/>
                <w:sz w:val="20"/>
                <w:szCs w:val="20"/>
              </w:rPr>
              <w:t>(Activités 17, 18, 21, 23)</w:t>
            </w:r>
          </w:p>
          <w:p w14:paraId="52BF257B" w14:textId="77777777" w:rsidR="005A3710" w:rsidRPr="002E1449" w:rsidRDefault="00EE04B4" w:rsidP="00965679">
            <w:pPr>
              <w:pStyle w:val="Normal1"/>
              <w:numPr>
                <w:ilvl w:val="0"/>
                <w:numId w:val="5"/>
              </w:numPr>
              <w:tabs>
                <w:tab w:val="left" w:pos="1597"/>
              </w:tabs>
              <w:spacing w:after="20"/>
              <w:ind w:left="173" w:hanging="173"/>
              <w:contextualSpacing/>
              <w:rPr>
                <w:sz w:val="20"/>
                <w:szCs w:val="20"/>
              </w:rPr>
            </w:pPr>
            <w:r w:rsidRPr="002E1449">
              <w:rPr>
                <w:rFonts w:ascii="Arial" w:eastAsia="Arial" w:hAnsi="Arial" w:cs="Arial"/>
                <w:sz w:val="20"/>
                <w:szCs w:val="20"/>
              </w:rPr>
              <w:t xml:space="preserve">classer et reconnaître les nombres jusqu’à 10 </w:t>
            </w:r>
            <w:r w:rsidRPr="002E1449">
              <w:rPr>
                <w:rFonts w:ascii="Arial" w:eastAsia="Arial" w:hAnsi="Arial" w:cs="Arial"/>
                <w:color w:val="FF0000"/>
                <w:sz w:val="20"/>
                <w:szCs w:val="20"/>
              </w:rPr>
              <w:t>(Activités 17, 18, 21, 23)</w:t>
            </w:r>
          </w:p>
          <w:p w14:paraId="0A0DB362" w14:textId="77777777" w:rsidR="005A3710" w:rsidRPr="002E1449" w:rsidRDefault="005A3710">
            <w:pPr>
              <w:pStyle w:val="Normal1"/>
              <w:tabs>
                <w:tab w:val="left" w:pos="1597"/>
              </w:tabs>
              <w:spacing w:after="20"/>
              <w:rPr>
                <w:rFonts w:ascii="Arial" w:eastAsia="Arial" w:hAnsi="Arial" w:cs="Arial"/>
                <w:sz w:val="20"/>
                <w:szCs w:val="20"/>
              </w:rPr>
            </w:pPr>
          </w:p>
          <w:p w14:paraId="4AA765F5"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L’addition et la soustraction jusqu’à 20 (compréhension l’opération et de la démarche)</w:t>
            </w:r>
          </w:p>
          <w:p w14:paraId="12FF3A0E" w14:textId="6C32C83E" w:rsidR="005A3710" w:rsidRPr="002E1449" w:rsidRDefault="00EE04B4" w:rsidP="00965679">
            <w:pPr>
              <w:pStyle w:val="Normal1"/>
              <w:numPr>
                <w:ilvl w:val="0"/>
                <w:numId w:val="7"/>
              </w:numPr>
              <w:tabs>
                <w:tab w:val="left" w:pos="1597"/>
              </w:tabs>
              <w:spacing w:after="20"/>
              <w:ind w:left="173" w:hanging="173"/>
              <w:contextualSpacing/>
              <w:rPr>
                <w:sz w:val="20"/>
                <w:szCs w:val="20"/>
              </w:rPr>
            </w:pPr>
            <w:r w:rsidRPr="002E1449">
              <w:rPr>
                <w:rFonts w:ascii="Arial" w:eastAsia="Arial" w:hAnsi="Arial" w:cs="Arial"/>
                <w:sz w:val="20"/>
                <w:szCs w:val="20"/>
              </w:rPr>
              <w:t xml:space="preserve">décomposer 20 en parties </w:t>
            </w:r>
            <w:r w:rsidRPr="002E1449">
              <w:rPr>
                <w:rFonts w:ascii="Arial" w:eastAsia="Arial" w:hAnsi="Arial" w:cs="Arial"/>
                <w:color w:val="FF0000"/>
                <w:sz w:val="20"/>
                <w:szCs w:val="20"/>
              </w:rPr>
              <w:t>(Activités</w:t>
            </w:r>
            <w:r w:rsidR="007802DC" w:rsidRPr="002E1449">
              <w:rPr>
                <w:rFonts w:ascii="Arial" w:eastAsia="Arial" w:hAnsi="Arial" w:cs="Arial"/>
                <w:color w:val="FF0000"/>
                <w:sz w:val="20"/>
                <w:szCs w:val="20"/>
              </w:rPr>
              <w:t xml:space="preserve"> </w:t>
            </w:r>
            <w:r w:rsidRPr="002E1449">
              <w:rPr>
                <w:rFonts w:ascii="Arial" w:eastAsia="Arial" w:hAnsi="Arial" w:cs="Arial"/>
                <w:color w:val="FF0000"/>
                <w:sz w:val="20"/>
                <w:szCs w:val="20"/>
              </w:rPr>
              <w:t>19, 21, 23)</w:t>
            </w:r>
          </w:p>
          <w:p w14:paraId="6462DA97" w14:textId="77777777" w:rsidR="005A3710" w:rsidRPr="002E1449" w:rsidRDefault="00EE04B4">
            <w:pPr>
              <w:pStyle w:val="Normal1"/>
              <w:tabs>
                <w:tab w:val="left" w:pos="1597"/>
              </w:tabs>
              <w:spacing w:after="20"/>
              <w:ind w:left="13"/>
              <w:rPr>
                <w:rFonts w:ascii="Arial" w:eastAsia="Arial" w:hAnsi="Arial" w:cs="Arial"/>
                <w:sz w:val="20"/>
                <w:szCs w:val="20"/>
              </w:rPr>
            </w:pPr>
            <w:r w:rsidRPr="002E1449">
              <w:rPr>
                <w:rFonts w:ascii="Arial" w:eastAsia="Arial" w:hAnsi="Arial" w:cs="Arial"/>
                <w:sz w:val="20"/>
                <w:szCs w:val="20"/>
              </w:rPr>
              <w:t xml:space="preserve"> </w:t>
            </w:r>
          </w:p>
          <w:p w14:paraId="3F68B2D7" w14:textId="77777777" w:rsidR="005A3710" w:rsidRPr="002E1449" w:rsidRDefault="00EE04B4">
            <w:pPr>
              <w:pStyle w:val="Normal1"/>
              <w:tabs>
                <w:tab w:val="left" w:pos="1597"/>
              </w:tabs>
              <w:spacing w:after="20"/>
              <w:ind w:left="13"/>
              <w:rPr>
                <w:rFonts w:ascii="Arial" w:eastAsia="Arial" w:hAnsi="Arial" w:cs="Arial"/>
                <w:sz w:val="20"/>
                <w:szCs w:val="20"/>
              </w:rPr>
            </w:pPr>
            <w:r w:rsidRPr="002E1449">
              <w:rPr>
                <w:rFonts w:ascii="Arial" w:eastAsia="Arial" w:hAnsi="Arial" w:cs="Arial"/>
                <w:sz w:val="20"/>
                <w:szCs w:val="20"/>
              </w:rPr>
              <w:t xml:space="preserve">La </w:t>
            </w:r>
            <w:proofErr w:type="spellStart"/>
            <w:r w:rsidRPr="002E1449">
              <w:rPr>
                <w:rFonts w:ascii="Arial" w:eastAsia="Arial" w:hAnsi="Arial" w:cs="Arial"/>
                <w:sz w:val="20"/>
                <w:szCs w:val="20"/>
              </w:rPr>
              <w:t>littératie</w:t>
            </w:r>
            <w:proofErr w:type="spellEnd"/>
            <w:r w:rsidRPr="002E1449">
              <w:rPr>
                <w:rFonts w:ascii="Arial" w:eastAsia="Arial" w:hAnsi="Arial" w:cs="Arial"/>
                <w:sz w:val="20"/>
                <w:szCs w:val="20"/>
              </w:rPr>
              <w:t xml:space="preserve"> financière – valeur des pièces de monnaie et échange d’argent</w:t>
            </w:r>
          </w:p>
          <w:p w14:paraId="2EA1AFBC" w14:textId="77777777" w:rsidR="005A3710" w:rsidRPr="002E1449" w:rsidRDefault="00EE04B4" w:rsidP="00965679">
            <w:pPr>
              <w:pStyle w:val="Normal1"/>
              <w:numPr>
                <w:ilvl w:val="0"/>
                <w:numId w:val="7"/>
              </w:numPr>
              <w:tabs>
                <w:tab w:val="left" w:pos="1597"/>
              </w:tabs>
              <w:spacing w:after="20"/>
              <w:ind w:left="173" w:hanging="173"/>
              <w:contextualSpacing/>
              <w:rPr>
                <w:sz w:val="20"/>
                <w:szCs w:val="20"/>
              </w:rPr>
            </w:pPr>
            <w:r w:rsidRPr="002E1449">
              <w:rPr>
                <w:rFonts w:ascii="Arial" w:eastAsia="Arial" w:hAnsi="Arial" w:cs="Arial"/>
                <w:sz w:val="20"/>
                <w:szCs w:val="20"/>
              </w:rPr>
              <w:t xml:space="preserve">compter des multiples des mêmes pièces (pièces de 5, 10, 25 cents, d’un et de deux dollars) </w:t>
            </w:r>
            <w:r w:rsidRPr="002E1449">
              <w:rPr>
                <w:rFonts w:ascii="Arial" w:eastAsia="Arial" w:hAnsi="Arial" w:cs="Arial"/>
                <w:color w:val="FF0000"/>
                <w:sz w:val="20"/>
                <w:szCs w:val="20"/>
              </w:rPr>
              <w:t xml:space="preserve">(Activités 20, 23) </w:t>
            </w:r>
          </w:p>
          <w:p w14:paraId="0BDF79AB" w14:textId="77777777" w:rsidR="005A3710" w:rsidRPr="002E1449" w:rsidRDefault="005A3710">
            <w:pPr>
              <w:pStyle w:val="Normal1"/>
              <w:tabs>
                <w:tab w:val="left" w:pos="1597"/>
              </w:tabs>
              <w:spacing w:after="20"/>
              <w:ind w:left="181" w:firstLine="13"/>
              <w:rPr>
                <w:rFonts w:ascii="Arial" w:eastAsia="Arial" w:hAnsi="Arial" w:cs="Arial"/>
                <w:sz w:val="20"/>
                <w:szCs w:val="20"/>
              </w:rPr>
            </w:pPr>
          </w:p>
          <w:p w14:paraId="174B5BB5"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Liens avec d’autres domaines :</w:t>
            </w:r>
          </w:p>
          <w:p w14:paraId="4109E647" w14:textId="77777777" w:rsidR="005A3710" w:rsidRPr="002E1449" w:rsidRDefault="00EE04B4">
            <w:pPr>
              <w:pStyle w:val="Normal1"/>
              <w:tabs>
                <w:tab w:val="left" w:pos="1597"/>
              </w:tabs>
              <w:spacing w:after="20"/>
              <w:ind w:left="13"/>
              <w:rPr>
                <w:rFonts w:ascii="Arial" w:eastAsia="Arial" w:hAnsi="Arial" w:cs="Arial"/>
                <w:sz w:val="20"/>
                <w:szCs w:val="20"/>
              </w:rPr>
            </w:pPr>
            <w:r w:rsidRPr="002E1449">
              <w:rPr>
                <w:rFonts w:ascii="Arial" w:eastAsia="Arial" w:hAnsi="Arial" w:cs="Arial"/>
                <w:sz w:val="20"/>
                <w:szCs w:val="20"/>
              </w:rPr>
              <w:t>Le changement de quantité jusqu’à 20, de manière concrète et verbale</w:t>
            </w:r>
          </w:p>
          <w:p w14:paraId="33D3FC1F" w14:textId="77777777" w:rsidR="005A3710" w:rsidRPr="002E1449" w:rsidRDefault="00EE04B4" w:rsidP="00965679">
            <w:pPr>
              <w:pStyle w:val="Normal1"/>
              <w:numPr>
                <w:ilvl w:val="0"/>
                <w:numId w:val="7"/>
              </w:numPr>
              <w:tabs>
                <w:tab w:val="left" w:pos="1597"/>
              </w:tabs>
              <w:spacing w:after="20"/>
              <w:ind w:left="173" w:hanging="173"/>
              <w:contextualSpacing/>
              <w:rPr>
                <w:sz w:val="20"/>
                <w:szCs w:val="20"/>
              </w:rPr>
            </w:pPr>
            <w:r w:rsidRPr="002E1449">
              <w:rPr>
                <w:rFonts w:ascii="Arial" w:eastAsia="Arial" w:hAnsi="Arial" w:cs="Arial"/>
                <w:sz w:val="20"/>
                <w:szCs w:val="20"/>
              </w:rPr>
              <w:t>décrire oralement un changement de quantité (p.ex. je construis 7 et pour en faire 10, je dois en ajouter 3)</w:t>
            </w:r>
          </w:p>
          <w:p w14:paraId="53F72E11" w14:textId="77777777" w:rsidR="00965679" w:rsidRPr="002E1449" w:rsidRDefault="00965679" w:rsidP="00965679">
            <w:pPr>
              <w:pStyle w:val="Normal1"/>
              <w:tabs>
                <w:tab w:val="left" w:pos="1597"/>
              </w:tabs>
              <w:spacing w:after="20"/>
              <w:contextualSpacing/>
              <w:rPr>
                <w:sz w:val="20"/>
                <w:szCs w:val="20"/>
              </w:rPr>
            </w:pPr>
          </w:p>
          <w:p w14:paraId="667C124B" w14:textId="77777777" w:rsidR="005A3710" w:rsidRPr="002E1449" w:rsidRDefault="00EE04B4">
            <w:pPr>
              <w:pStyle w:val="Normal1"/>
              <w:tabs>
                <w:tab w:val="left" w:pos="1597"/>
              </w:tabs>
              <w:spacing w:after="20"/>
              <w:ind w:left="181" w:hanging="152"/>
              <w:rPr>
                <w:rFonts w:ascii="Arial" w:eastAsia="Arial" w:hAnsi="Arial" w:cs="Arial"/>
                <w:sz w:val="20"/>
                <w:szCs w:val="20"/>
              </w:rPr>
            </w:pPr>
            <w:r w:rsidRPr="002E1449">
              <w:rPr>
                <w:rFonts w:ascii="Arial" w:eastAsia="Arial" w:hAnsi="Arial" w:cs="Arial"/>
                <w:sz w:val="20"/>
                <w:szCs w:val="20"/>
              </w:rPr>
              <w:t>La signification des relations d’égalité et d’inégalité</w:t>
            </w:r>
          </w:p>
          <w:p w14:paraId="40D6A9B4" w14:textId="77777777" w:rsidR="005A3710" w:rsidRPr="002E1449" w:rsidRDefault="00EE04B4" w:rsidP="00965679">
            <w:pPr>
              <w:pStyle w:val="Normal1"/>
              <w:numPr>
                <w:ilvl w:val="0"/>
                <w:numId w:val="7"/>
              </w:numPr>
              <w:tabs>
                <w:tab w:val="left" w:pos="1597"/>
              </w:tabs>
              <w:spacing w:after="20"/>
              <w:ind w:left="173" w:hanging="173"/>
              <w:contextualSpacing/>
              <w:rPr>
                <w:sz w:val="20"/>
                <w:szCs w:val="20"/>
              </w:rPr>
            </w:pPr>
            <w:r w:rsidRPr="002E1449">
              <w:rPr>
                <w:rFonts w:ascii="Arial" w:eastAsia="Arial" w:hAnsi="Arial" w:cs="Arial"/>
                <w:sz w:val="20"/>
                <w:szCs w:val="20"/>
              </w:rPr>
              <w:t>Démontrer et expliquer la signification des relations d’égalité et d’inégalité</w:t>
            </w:r>
          </w:p>
        </w:tc>
      </w:tr>
      <w:tr w:rsidR="005A3710" w:rsidRPr="002E1449" w14:paraId="10A1985A" w14:textId="77777777">
        <w:tc>
          <w:tcPr>
            <w:tcW w:w="9350" w:type="dxa"/>
            <w:shd w:val="clear" w:color="auto" w:fill="D9D9D9"/>
          </w:tcPr>
          <w:p w14:paraId="5A51D692"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2</w:t>
            </w:r>
            <w:r w:rsidRPr="002E1449">
              <w:rPr>
                <w:rFonts w:ascii="Arial" w:eastAsia="Arial" w:hAnsi="Arial" w:cs="Arial"/>
                <w:b/>
                <w:sz w:val="20"/>
                <w:szCs w:val="20"/>
                <w:vertAlign w:val="superscript"/>
              </w:rPr>
              <w:t>e</w:t>
            </w:r>
            <w:r w:rsidRPr="002E1449">
              <w:rPr>
                <w:rFonts w:ascii="Arial" w:eastAsia="Arial" w:hAnsi="Arial" w:cs="Arial"/>
                <w:b/>
                <w:sz w:val="20"/>
                <w:szCs w:val="20"/>
              </w:rPr>
              <w:t xml:space="preserve"> année</w:t>
            </w:r>
          </w:p>
        </w:tc>
      </w:tr>
      <w:tr w:rsidR="005A3710" w:rsidRPr="002E1449" w14:paraId="74C26A35" w14:textId="77777777">
        <w:tc>
          <w:tcPr>
            <w:tcW w:w="9350" w:type="dxa"/>
          </w:tcPr>
          <w:p w14:paraId="225E6B18"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Les concepts des numériques jusqu’à 100</w:t>
            </w:r>
          </w:p>
          <w:p w14:paraId="1B3F4C9D" w14:textId="77777777" w:rsidR="005A3710" w:rsidRPr="002E1449" w:rsidRDefault="00EE04B4" w:rsidP="00965679">
            <w:pPr>
              <w:pStyle w:val="Normal1"/>
              <w:numPr>
                <w:ilvl w:val="0"/>
                <w:numId w:val="9"/>
              </w:numPr>
              <w:tabs>
                <w:tab w:val="left" w:pos="1597"/>
              </w:tabs>
              <w:spacing w:after="20"/>
              <w:ind w:left="173" w:hanging="173"/>
              <w:contextualSpacing/>
              <w:rPr>
                <w:sz w:val="20"/>
                <w:szCs w:val="20"/>
              </w:rPr>
            </w:pPr>
            <w:r w:rsidRPr="002E1449">
              <w:rPr>
                <w:rFonts w:ascii="Arial" w:eastAsia="Arial" w:hAnsi="Arial" w:cs="Arial"/>
                <w:sz w:val="20"/>
                <w:szCs w:val="20"/>
              </w:rPr>
              <w:t>Compter</w:t>
            </w:r>
            <w:r w:rsidRPr="002E1449">
              <w:rPr>
                <w:rFonts w:ascii="Arial" w:eastAsia="Arial" w:hAnsi="Arial" w:cs="Arial"/>
                <w:sz w:val="20"/>
                <w:szCs w:val="20"/>
              </w:rPr>
              <w:br/>
              <w:t xml:space="preserve">– classer et reconnaître des quantités jusqu’à 100 </w:t>
            </w:r>
            <w:r w:rsidRPr="002E1449">
              <w:rPr>
                <w:rFonts w:ascii="Arial" w:eastAsia="Arial" w:hAnsi="Arial" w:cs="Arial"/>
                <w:sz w:val="20"/>
                <w:szCs w:val="20"/>
              </w:rPr>
              <w:br/>
              <w:t>– décomposer des nombres à deux chiffres en dizaines et en unités</w:t>
            </w:r>
          </w:p>
          <w:p w14:paraId="666AF528" w14:textId="77777777" w:rsidR="005A3710" w:rsidRPr="002E1449" w:rsidRDefault="005A3710">
            <w:pPr>
              <w:pStyle w:val="Normal1"/>
              <w:tabs>
                <w:tab w:val="left" w:pos="1597"/>
              </w:tabs>
              <w:spacing w:after="20"/>
              <w:rPr>
                <w:rFonts w:ascii="Arial" w:eastAsia="Arial" w:hAnsi="Arial" w:cs="Arial"/>
                <w:sz w:val="20"/>
                <w:szCs w:val="20"/>
              </w:rPr>
            </w:pPr>
          </w:p>
          <w:p w14:paraId="304BDC5E"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L’addition et la soustraction jusqu’à 100</w:t>
            </w:r>
          </w:p>
          <w:p w14:paraId="6951DE02" w14:textId="77777777" w:rsidR="005A3710" w:rsidRPr="002E1449" w:rsidRDefault="00EE04B4" w:rsidP="00965679">
            <w:pPr>
              <w:pStyle w:val="Normal1"/>
              <w:numPr>
                <w:ilvl w:val="0"/>
                <w:numId w:val="9"/>
              </w:numPr>
              <w:tabs>
                <w:tab w:val="left" w:pos="1597"/>
              </w:tabs>
              <w:ind w:left="173" w:hanging="173"/>
              <w:contextualSpacing/>
              <w:rPr>
                <w:sz w:val="20"/>
                <w:szCs w:val="20"/>
              </w:rPr>
            </w:pPr>
            <w:r w:rsidRPr="002E1449">
              <w:rPr>
                <w:rFonts w:ascii="Arial" w:eastAsia="Arial" w:hAnsi="Arial" w:cs="Arial"/>
                <w:sz w:val="20"/>
                <w:szCs w:val="20"/>
              </w:rPr>
              <w:t>décomposer des nombres jusqu’à 100</w:t>
            </w:r>
          </w:p>
          <w:p w14:paraId="04BEE718" w14:textId="77777777" w:rsidR="005A3710" w:rsidRPr="002E1449" w:rsidRDefault="005A3710">
            <w:pPr>
              <w:pStyle w:val="Normal1"/>
              <w:tabs>
                <w:tab w:val="left" w:pos="1597"/>
              </w:tabs>
              <w:spacing w:after="20"/>
              <w:ind w:left="181"/>
              <w:rPr>
                <w:rFonts w:ascii="Arial" w:eastAsia="Arial" w:hAnsi="Arial" w:cs="Arial"/>
                <w:sz w:val="20"/>
                <w:szCs w:val="20"/>
              </w:rPr>
            </w:pPr>
          </w:p>
          <w:p w14:paraId="2AB43A91"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 xml:space="preserve">La </w:t>
            </w:r>
            <w:proofErr w:type="spellStart"/>
            <w:r w:rsidRPr="002E1449">
              <w:rPr>
                <w:rFonts w:ascii="Arial" w:eastAsia="Arial" w:hAnsi="Arial" w:cs="Arial"/>
                <w:sz w:val="20"/>
                <w:szCs w:val="20"/>
              </w:rPr>
              <w:t>littératie</w:t>
            </w:r>
            <w:proofErr w:type="spellEnd"/>
            <w:r w:rsidRPr="002E1449">
              <w:rPr>
                <w:rFonts w:ascii="Arial" w:eastAsia="Arial" w:hAnsi="Arial" w:cs="Arial"/>
                <w:sz w:val="20"/>
                <w:szCs w:val="20"/>
              </w:rPr>
              <w:t xml:space="preserve"> financière – combinaisons de pièces de monnaie pour obtenir 100 cents ; notions de dépense et d’épargne</w:t>
            </w:r>
          </w:p>
          <w:p w14:paraId="5F37A504" w14:textId="77777777" w:rsidR="005A3710" w:rsidRPr="002E1449" w:rsidRDefault="00EE04B4" w:rsidP="00965679">
            <w:pPr>
              <w:pStyle w:val="Normal1"/>
              <w:numPr>
                <w:ilvl w:val="0"/>
                <w:numId w:val="9"/>
              </w:numPr>
              <w:tabs>
                <w:tab w:val="left" w:pos="1597"/>
              </w:tabs>
              <w:ind w:left="173" w:hanging="173"/>
              <w:contextualSpacing/>
              <w:rPr>
                <w:sz w:val="20"/>
                <w:szCs w:val="20"/>
              </w:rPr>
            </w:pPr>
            <w:r w:rsidRPr="002E1449">
              <w:rPr>
                <w:rFonts w:ascii="Arial" w:eastAsia="Arial" w:hAnsi="Arial" w:cs="Arial"/>
                <w:sz w:val="20"/>
                <w:szCs w:val="20"/>
              </w:rPr>
              <w:t>compter des combinaisons mixtes de pièces de monnaie jusqu’à 100 cents</w:t>
            </w:r>
          </w:p>
        </w:tc>
      </w:tr>
    </w:tbl>
    <w:p w14:paraId="617178B3" w14:textId="77777777" w:rsidR="00D337C2" w:rsidRPr="002E1449" w:rsidRDefault="00D337C2" w:rsidP="00D337C2">
      <w:pPr>
        <w:pStyle w:val="Normal1"/>
        <w:tabs>
          <w:tab w:val="left" w:pos="1985"/>
        </w:tabs>
        <w:rPr>
          <w:rFonts w:ascii="Arial" w:eastAsia="Arial" w:hAnsi="Arial" w:cs="Arial"/>
          <w:b/>
          <w:sz w:val="40"/>
          <w:szCs w:val="40"/>
        </w:rPr>
      </w:pPr>
    </w:p>
    <w:p w14:paraId="59305832" w14:textId="77777777" w:rsidR="00D337C2" w:rsidRPr="002E1449" w:rsidRDefault="00D337C2" w:rsidP="00D337C2">
      <w:pPr>
        <w:pStyle w:val="Normal1"/>
        <w:tabs>
          <w:tab w:val="left" w:pos="1985"/>
        </w:tabs>
        <w:rPr>
          <w:rFonts w:ascii="Arial" w:eastAsia="Arial" w:hAnsi="Arial" w:cs="Arial"/>
          <w:b/>
          <w:sz w:val="40"/>
          <w:szCs w:val="40"/>
        </w:rPr>
      </w:pPr>
    </w:p>
    <w:p w14:paraId="2EB468F5" w14:textId="18F346C4" w:rsidR="005A3710" w:rsidRPr="002E1449" w:rsidRDefault="0061399E">
      <w:pPr>
        <w:pStyle w:val="Normal1"/>
        <w:tabs>
          <w:tab w:val="left" w:pos="1985"/>
        </w:tabs>
        <w:jc w:val="center"/>
        <w:rPr>
          <w:rFonts w:ascii="Arial" w:eastAsia="Arial" w:hAnsi="Arial" w:cs="Arial"/>
          <w:b/>
          <w:sz w:val="40"/>
          <w:szCs w:val="40"/>
        </w:rPr>
      </w:pPr>
      <w:r w:rsidRPr="002E1449">
        <w:rPr>
          <w:noProof/>
          <w:lang w:val="en-US"/>
        </w:rPr>
        <w:lastRenderedPageBreak/>
        <mc:AlternateContent>
          <mc:Choice Requires="wps">
            <w:drawing>
              <wp:anchor distT="0" distB="0" distL="114300" distR="114300" simplePos="0" relativeHeight="251665408" behindDoc="0" locked="0" layoutInCell="1" hidden="0" allowOverlap="1" wp14:anchorId="32E33244" wp14:editId="7BB878F0">
                <wp:simplePos x="0" y="0"/>
                <wp:positionH relativeFrom="margin">
                  <wp:posOffset>114300</wp:posOffset>
                </wp:positionH>
                <wp:positionV relativeFrom="paragraph">
                  <wp:posOffset>33232</wp:posOffset>
                </wp:positionV>
                <wp:extent cx="996950" cy="309880"/>
                <wp:effectExtent l="0" t="0" r="0" b="0"/>
                <wp:wrapNone/>
                <wp:docPr id="11" name="Rectangle 11"/>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591639CC" w14:textId="77777777" w:rsidR="005A3710" w:rsidRDefault="00EE04B4">
                            <w:pPr>
                              <w:pStyle w:val="Normal1"/>
                              <w:textDirection w:val="btLr"/>
                            </w:pPr>
                            <w:r>
                              <w:rPr>
                                <w:rFonts w:ascii="Arial" w:eastAsia="Arial" w:hAnsi="Arial" w:cs="Arial"/>
                                <w:b/>
                              </w:rPr>
                              <w:t>Fiche 43d</w:t>
                            </w:r>
                          </w:p>
                          <w:p w14:paraId="44B426B8" w14:textId="77777777" w:rsidR="005A3710" w:rsidRDefault="005A3710">
                            <w:pPr>
                              <w:pStyle w:val="Normal1"/>
                              <w:textDirection w:val="btLr"/>
                            </w:pPr>
                          </w:p>
                        </w:txbxContent>
                      </wps:txbx>
                      <wps:bodyPr spcFirstLastPara="1" wrap="square" lIns="91425" tIns="45700" rIns="91425" bIns="45700" anchor="t" anchorCtr="0"/>
                    </wps:wsp>
                  </a:graphicData>
                </a:graphic>
              </wp:anchor>
            </w:drawing>
          </mc:Choice>
          <mc:Fallback>
            <w:pict>
              <v:rect w14:anchorId="32E33244" id="Rectangle 11" o:spid="_x0000_s1032" style="position:absolute;left:0;text-align:left;margin-left:9pt;margin-top:2.6pt;width:78.5pt;height:24.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" filled="f" stroked="f">
                <v:textbox inset="2.53958mm,1.2694mm,2.53958mm,1.2694mm">
                  <w:txbxContent>
                    <w:p w14:paraId="591639CC" w14:textId="77777777" w:rsidR="005A3710" w:rsidRDefault="00EE04B4">
                      <w:pPr>
                        <w:pStyle w:val="Normal1"/>
                        <w:textDirection w:val="btLr"/>
                      </w:pPr>
                      <w:r>
                        <w:rPr>
                          <w:rFonts w:ascii="Arial" w:eastAsia="Arial" w:hAnsi="Arial" w:cs="Arial"/>
                          <w:b/>
                        </w:rPr>
                        <w:t>Fiche 43d</w:t>
                      </w:r>
                    </w:p>
                    <w:p w14:paraId="44B426B8" w14:textId="77777777" w:rsidR="005A3710" w:rsidRDefault="005A3710">
                      <w:pPr>
                        <w:pStyle w:val="Normal1"/>
                        <w:textDirection w:val="btLr"/>
                      </w:pPr>
                    </w:p>
                  </w:txbxContent>
                </v:textbox>
                <w10:wrap anchorx="margin"/>
              </v:rect>
            </w:pict>
          </mc:Fallback>
        </mc:AlternateContent>
      </w:r>
      <w:r w:rsidR="00EE04B4" w:rsidRPr="002E1449">
        <w:rPr>
          <w:rFonts w:ascii="Arial" w:eastAsia="Arial" w:hAnsi="Arial" w:cs="Arial"/>
          <w:b/>
          <w:sz w:val="40"/>
          <w:szCs w:val="40"/>
        </w:rPr>
        <w:t xml:space="preserve">Corrélations avec </w:t>
      </w:r>
      <w:r w:rsidR="00EE04B4" w:rsidRPr="002E1449">
        <w:rPr>
          <w:rFonts w:ascii="Arial" w:eastAsia="Arial" w:hAnsi="Arial" w:cs="Arial"/>
          <w:b/>
          <w:sz w:val="40"/>
          <w:szCs w:val="40"/>
        </w:rPr>
        <w:br/>
        <w:t>le programme d’études</w:t>
      </w:r>
      <w:r w:rsidR="00EE04B4" w:rsidRPr="002E1449">
        <w:rPr>
          <w:noProof/>
          <w:lang w:val="en-US"/>
        </w:rPr>
        <mc:AlternateContent>
          <mc:Choice Requires="wps">
            <w:drawing>
              <wp:anchor distT="0" distB="0" distL="114300" distR="114300" simplePos="0" relativeHeight="251664384" behindDoc="0" locked="0" layoutInCell="1" hidden="0" allowOverlap="1" wp14:anchorId="48D302DA" wp14:editId="47EE9057">
                <wp:simplePos x="0" y="0"/>
                <wp:positionH relativeFrom="margin">
                  <wp:posOffset>0</wp:posOffset>
                </wp:positionH>
                <wp:positionV relativeFrom="paragraph">
                  <wp:posOffset>0</wp:posOffset>
                </wp:positionV>
                <wp:extent cx="1047750" cy="342900"/>
                <wp:effectExtent l="0" t="0" r="0" b="0"/>
                <wp:wrapNone/>
                <wp:docPr id="8" name="Flowchart: Terminator 8"/>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33A47EB3" w14:textId="77777777" w:rsidR="005A3710" w:rsidRDefault="005A3710">
                            <w:pPr>
                              <w:pStyle w:val="Normal1"/>
                              <w:textDirection w:val="btLr"/>
                            </w:pPr>
                          </w:p>
                        </w:txbxContent>
                      </wps:txbx>
                      <wps:bodyPr spcFirstLastPara="1" wrap="square" lIns="91425" tIns="91425" rIns="91425" bIns="91425" anchor="ctr" anchorCtr="0"/>
                    </wps:wsp>
                  </a:graphicData>
                </a:graphic>
              </wp:anchor>
            </w:drawing>
          </mc:Choice>
          <mc:Fallback>
            <w:pict>
              <v:shape w14:anchorId="48D302DA" id="Flowchart: Terminator 8" o:spid="_x0000_s1033" type="#_x0000_t116" style="position:absolute;left:0;text-align:left;margin-left:0;margin-top:0;width:82.5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">
                <v:stroke startarrowwidth="narrow" startarrowlength="short" endarrowwidth="narrow" endarrowlength="short"/>
                <v:textbox inset="2.53958mm,2.53958mm,2.53958mm,2.53958mm">
                  <w:txbxContent>
                    <w:p w14:paraId="33A47EB3" w14:textId="77777777" w:rsidR="005A3710" w:rsidRDefault="005A3710">
                      <w:pPr>
                        <w:pStyle w:val="Normal1"/>
                        <w:textDirection w:val="btLr"/>
                      </w:pPr>
                    </w:p>
                  </w:txbxContent>
                </v:textbox>
                <w10:wrap anchorx="margin"/>
              </v:shape>
            </w:pict>
          </mc:Fallback>
        </mc:AlternateContent>
      </w:r>
    </w:p>
    <w:p w14:paraId="5A2B3CF8" w14:textId="77777777" w:rsidR="005A3710" w:rsidRPr="002E1449" w:rsidRDefault="00EE04B4">
      <w:pPr>
        <w:pStyle w:val="Normal1"/>
        <w:tabs>
          <w:tab w:val="left" w:pos="1985"/>
        </w:tabs>
        <w:jc w:val="center"/>
        <w:rPr>
          <w:rFonts w:ascii="Arial" w:eastAsia="Arial" w:hAnsi="Arial" w:cs="Arial"/>
          <w:b/>
          <w:sz w:val="28"/>
          <w:szCs w:val="28"/>
        </w:rPr>
      </w:pPr>
      <w:r w:rsidRPr="002E1449">
        <w:rPr>
          <w:rFonts w:ascii="Arial" w:eastAsia="Arial" w:hAnsi="Arial" w:cs="Arial"/>
          <w:b/>
          <w:sz w:val="28"/>
          <w:szCs w:val="28"/>
        </w:rPr>
        <w:t>Ensemble 5 des fiches Le nombre : Composer et décomposer</w:t>
      </w:r>
    </w:p>
    <w:p w14:paraId="47CED840" w14:textId="77777777" w:rsidR="005A3710" w:rsidRPr="002E1449" w:rsidRDefault="005A3710">
      <w:pPr>
        <w:pStyle w:val="Normal1"/>
        <w:tabs>
          <w:tab w:val="left" w:pos="1597"/>
        </w:tabs>
        <w:spacing w:after="20"/>
        <w:rPr>
          <w:rFonts w:ascii="Arial" w:eastAsia="Arial" w:hAnsi="Arial" w:cs="Arial"/>
          <w:b/>
          <w:sz w:val="20"/>
          <w:szCs w:val="20"/>
        </w:rPr>
      </w:pPr>
    </w:p>
    <w:p w14:paraId="654AE724" w14:textId="57EFD793" w:rsidR="005A3710" w:rsidRPr="002E1449" w:rsidRDefault="000078F6">
      <w:pPr>
        <w:pStyle w:val="Normal1"/>
        <w:tabs>
          <w:tab w:val="left" w:pos="1597"/>
        </w:tabs>
        <w:spacing w:after="20"/>
        <w:rPr>
          <w:rFonts w:ascii="Arial" w:eastAsia="Arial" w:hAnsi="Arial" w:cs="Arial"/>
          <w:b/>
          <w:sz w:val="20"/>
          <w:szCs w:val="20"/>
          <w:lang w:val="en-US"/>
        </w:rPr>
      </w:pPr>
      <w:r w:rsidRPr="002E1449">
        <w:rPr>
          <w:rFonts w:ascii="Arial" w:eastAsia="Arial" w:hAnsi="Arial" w:cs="Arial"/>
          <w:b/>
          <w:sz w:val="20"/>
          <w:szCs w:val="20"/>
          <w:lang w:val="en-US"/>
        </w:rPr>
        <w:t>N.-B./Î.-P.-É./Sask./</w:t>
      </w:r>
      <w:r w:rsidR="00EE04B4" w:rsidRPr="002E1449">
        <w:rPr>
          <w:rFonts w:ascii="Arial" w:eastAsia="Arial" w:hAnsi="Arial" w:cs="Arial"/>
          <w:b/>
          <w:sz w:val="20"/>
          <w:szCs w:val="20"/>
          <w:lang w:val="en-US"/>
        </w:rPr>
        <w:t>T.N.-O./Alb./</w:t>
      </w:r>
      <w:proofErr w:type="spellStart"/>
      <w:r w:rsidR="00EE04B4" w:rsidRPr="002E1449">
        <w:rPr>
          <w:rFonts w:ascii="Arial" w:eastAsia="Arial" w:hAnsi="Arial" w:cs="Arial"/>
          <w:b/>
          <w:sz w:val="20"/>
          <w:szCs w:val="20"/>
          <w:lang w:val="en-US"/>
        </w:rPr>
        <w:t>Nt</w:t>
      </w:r>
      <w:proofErr w:type="spellEnd"/>
    </w:p>
    <w:p w14:paraId="05922C65" w14:textId="77777777" w:rsidR="005A3710" w:rsidRPr="002E1449" w:rsidRDefault="005A3710">
      <w:pPr>
        <w:pStyle w:val="Normal1"/>
        <w:tabs>
          <w:tab w:val="left" w:pos="1597"/>
        </w:tabs>
        <w:spacing w:after="20"/>
        <w:rPr>
          <w:rFonts w:ascii="Arial" w:eastAsia="Arial" w:hAnsi="Arial" w:cs="Arial"/>
          <w:sz w:val="20"/>
          <w:szCs w:val="20"/>
          <w:lang w:val="en-U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3710" w:rsidRPr="002E1449" w14:paraId="32F29BC7" w14:textId="77777777">
        <w:tc>
          <w:tcPr>
            <w:tcW w:w="9350" w:type="dxa"/>
            <w:shd w:val="clear" w:color="auto" w:fill="D9D9D9"/>
          </w:tcPr>
          <w:p w14:paraId="53BDC9C6"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Maternelle</w:t>
            </w:r>
          </w:p>
        </w:tc>
      </w:tr>
      <w:tr w:rsidR="005A3710" w:rsidRPr="002E1449" w14:paraId="5A5DF779" w14:textId="77777777">
        <w:tc>
          <w:tcPr>
            <w:tcW w:w="9350" w:type="dxa"/>
          </w:tcPr>
          <w:p w14:paraId="204EFBE2" w14:textId="77777777" w:rsidR="005A3710" w:rsidRPr="002E1449" w:rsidRDefault="00EE04B4">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1121D7BC" w14:textId="77777777" w:rsidR="005A3710" w:rsidRPr="002E1449" w:rsidRDefault="00EE04B4">
            <w:pPr>
              <w:pStyle w:val="Normal1"/>
              <w:tabs>
                <w:tab w:val="left" w:pos="1597"/>
              </w:tabs>
              <w:spacing w:after="20"/>
              <w:ind w:left="223" w:hanging="223"/>
              <w:rPr>
                <w:rFonts w:ascii="Arial" w:eastAsia="Arial" w:hAnsi="Arial" w:cs="Arial"/>
                <w:sz w:val="20"/>
                <w:szCs w:val="20"/>
              </w:rPr>
            </w:pPr>
            <w:r w:rsidRPr="002E1449">
              <w:rPr>
                <w:rFonts w:ascii="Arial" w:eastAsia="Arial" w:hAnsi="Arial" w:cs="Arial"/>
                <w:sz w:val="20"/>
                <w:szCs w:val="20"/>
              </w:rPr>
              <w:t>MN04. Représenter et décrire les nombres de 2 à 10, de façon concrète et imagée.</w:t>
            </w:r>
          </w:p>
        </w:tc>
      </w:tr>
      <w:tr w:rsidR="005A3710" w:rsidRPr="002E1449" w14:paraId="2F626D26" w14:textId="77777777">
        <w:tc>
          <w:tcPr>
            <w:tcW w:w="9350" w:type="dxa"/>
            <w:shd w:val="clear" w:color="auto" w:fill="D9D9D9"/>
          </w:tcPr>
          <w:p w14:paraId="61EBD54A"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1</w:t>
            </w:r>
            <w:r w:rsidRPr="002E1449">
              <w:rPr>
                <w:rFonts w:ascii="Arial" w:eastAsia="Arial" w:hAnsi="Arial" w:cs="Arial"/>
                <w:b/>
                <w:sz w:val="20"/>
                <w:szCs w:val="20"/>
                <w:vertAlign w:val="superscript"/>
              </w:rPr>
              <w:t>re</w:t>
            </w:r>
            <w:r w:rsidRPr="002E1449">
              <w:rPr>
                <w:rFonts w:ascii="Arial" w:eastAsia="Arial" w:hAnsi="Arial" w:cs="Arial"/>
                <w:b/>
                <w:sz w:val="20"/>
                <w:szCs w:val="20"/>
              </w:rPr>
              <w:t xml:space="preserve"> année</w:t>
            </w:r>
          </w:p>
        </w:tc>
      </w:tr>
      <w:tr w:rsidR="005A3710" w:rsidRPr="002E1449" w14:paraId="6FAC2A29" w14:textId="77777777">
        <w:tc>
          <w:tcPr>
            <w:tcW w:w="9350" w:type="dxa"/>
          </w:tcPr>
          <w:p w14:paraId="6E02088B" w14:textId="77777777" w:rsidR="005A3710" w:rsidRPr="002E1449" w:rsidRDefault="00EE04B4">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5F0EB01C" w14:textId="77777777" w:rsidR="005A3710" w:rsidRPr="002E1449" w:rsidRDefault="00EE04B4">
            <w:pPr>
              <w:pStyle w:val="Normal1"/>
              <w:tabs>
                <w:tab w:val="left" w:pos="1597"/>
              </w:tabs>
              <w:spacing w:after="20"/>
              <w:ind w:left="648" w:hanging="648"/>
              <w:rPr>
                <w:rFonts w:ascii="Arial" w:eastAsia="Arial" w:hAnsi="Arial" w:cs="Arial"/>
                <w:color w:val="FF0000"/>
                <w:sz w:val="20"/>
                <w:szCs w:val="20"/>
              </w:rPr>
            </w:pPr>
            <w:r w:rsidRPr="002E1449">
              <w:rPr>
                <w:rFonts w:ascii="Arial" w:eastAsia="Arial" w:hAnsi="Arial" w:cs="Arial"/>
                <w:sz w:val="20"/>
                <w:szCs w:val="20"/>
              </w:rPr>
              <w:t xml:space="preserve">1N04. Représenter et décrire les nombres jusqu’à 20, de façon concrète, imagée et symbolique. </w:t>
            </w:r>
            <w:r w:rsidRPr="002E1449">
              <w:rPr>
                <w:rFonts w:ascii="Arial" w:eastAsia="Arial" w:hAnsi="Arial" w:cs="Arial"/>
                <w:color w:val="FF0000"/>
                <w:sz w:val="20"/>
                <w:szCs w:val="20"/>
              </w:rPr>
              <w:t>(Activités 17, 18, 19, 23)</w:t>
            </w:r>
          </w:p>
          <w:p w14:paraId="51870680" w14:textId="77777777" w:rsidR="005A3710" w:rsidRPr="002E1449" w:rsidRDefault="005A3710">
            <w:pPr>
              <w:pStyle w:val="Normal1"/>
              <w:tabs>
                <w:tab w:val="left" w:pos="1597"/>
              </w:tabs>
              <w:spacing w:after="20"/>
              <w:ind w:left="223" w:hanging="210"/>
              <w:rPr>
                <w:rFonts w:ascii="Arial" w:eastAsia="Arial" w:hAnsi="Arial" w:cs="Arial"/>
                <w:sz w:val="20"/>
                <w:szCs w:val="20"/>
              </w:rPr>
            </w:pPr>
          </w:p>
          <w:p w14:paraId="44113EA8" w14:textId="77777777" w:rsidR="005A3710" w:rsidRPr="002E1449" w:rsidRDefault="00EE04B4">
            <w:pPr>
              <w:pStyle w:val="Normal1"/>
              <w:tabs>
                <w:tab w:val="left" w:pos="1597"/>
              </w:tabs>
              <w:spacing w:after="20"/>
              <w:ind w:left="648" w:hanging="648"/>
              <w:rPr>
                <w:rFonts w:ascii="Arial" w:eastAsia="Arial" w:hAnsi="Arial" w:cs="Arial"/>
                <w:color w:val="FF0000"/>
                <w:sz w:val="20"/>
                <w:szCs w:val="20"/>
              </w:rPr>
            </w:pPr>
            <w:r w:rsidRPr="002E1449">
              <w:rPr>
                <w:rFonts w:ascii="Arial" w:eastAsia="Arial" w:hAnsi="Arial" w:cs="Arial"/>
                <w:sz w:val="20"/>
                <w:szCs w:val="20"/>
              </w:rPr>
              <w:t xml:space="preserve">1N07. Démontrer, de façon concrète et imagée, comment un nombre donné peut être représenté par divers groupes égaux, avec ou sans unités (reste). </w:t>
            </w:r>
            <w:r w:rsidRPr="002E1449">
              <w:rPr>
                <w:rFonts w:ascii="Arial" w:eastAsia="Arial" w:hAnsi="Arial" w:cs="Arial"/>
                <w:color w:val="FF0000"/>
                <w:sz w:val="20"/>
                <w:szCs w:val="20"/>
              </w:rPr>
              <w:t>(Activités 21, 23)</w:t>
            </w:r>
          </w:p>
          <w:p w14:paraId="649D8AEC" w14:textId="77777777" w:rsidR="005A3710" w:rsidRPr="002E1449" w:rsidRDefault="005A3710">
            <w:pPr>
              <w:pStyle w:val="Normal1"/>
              <w:tabs>
                <w:tab w:val="left" w:pos="1597"/>
              </w:tabs>
              <w:spacing w:after="20"/>
              <w:rPr>
                <w:rFonts w:ascii="Arial" w:eastAsia="Arial" w:hAnsi="Arial" w:cs="Arial"/>
                <w:sz w:val="20"/>
                <w:szCs w:val="20"/>
              </w:rPr>
            </w:pPr>
          </w:p>
          <w:p w14:paraId="0AE75C0D" w14:textId="77777777" w:rsidR="005A3710" w:rsidRPr="002E1449" w:rsidRDefault="00EE04B4">
            <w:pPr>
              <w:pStyle w:val="Normal1"/>
              <w:tabs>
                <w:tab w:val="left" w:pos="1597"/>
              </w:tabs>
              <w:spacing w:after="20"/>
              <w:ind w:left="223" w:hanging="210"/>
              <w:rPr>
                <w:rFonts w:ascii="Arial" w:eastAsia="Arial" w:hAnsi="Arial" w:cs="Arial"/>
                <w:sz w:val="20"/>
                <w:szCs w:val="20"/>
              </w:rPr>
            </w:pPr>
            <w:r w:rsidRPr="002E1449">
              <w:rPr>
                <w:rFonts w:ascii="Arial" w:eastAsia="Arial" w:hAnsi="Arial" w:cs="Arial"/>
                <w:sz w:val="20"/>
                <w:szCs w:val="20"/>
              </w:rPr>
              <w:t>Liens avec d’autres domaines :</w:t>
            </w:r>
          </w:p>
          <w:p w14:paraId="68C309CE" w14:textId="77777777" w:rsidR="005A3710" w:rsidRPr="002E1449" w:rsidRDefault="00EE04B4">
            <w:pPr>
              <w:pStyle w:val="Normal1"/>
              <w:tabs>
                <w:tab w:val="left" w:pos="1597"/>
              </w:tabs>
              <w:spacing w:after="20"/>
              <w:ind w:left="223" w:hanging="210"/>
              <w:rPr>
                <w:rFonts w:ascii="Arial" w:eastAsia="Arial" w:hAnsi="Arial" w:cs="Arial"/>
                <w:sz w:val="20"/>
                <w:szCs w:val="20"/>
              </w:rPr>
            </w:pPr>
            <w:r w:rsidRPr="002E1449">
              <w:rPr>
                <w:rFonts w:ascii="Arial" w:eastAsia="Arial" w:hAnsi="Arial" w:cs="Arial"/>
                <w:sz w:val="20"/>
                <w:szCs w:val="20"/>
              </w:rPr>
              <w:t>Les régularités et les relations (Variables et Équations)</w:t>
            </w:r>
          </w:p>
          <w:p w14:paraId="1D5C0EB0" w14:textId="77777777" w:rsidR="005A3710" w:rsidRPr="002E1449" w:rsidRDefault="00EE04B4" w:rsidP="003575E7">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1RR03. Décrire l’égalité en termes d’équilibre, et l’inégalité en termes de déséquilibre, de façon concrète et imagée (de 0 à 20).</w:t>
            </w:r>
          </w:p>
        </w:tc>
      </w:tr>
      <w:tr w:rsidR="005A3710" w:rsidRPr="002E1449" w14:paraId="656A7601" w14:textId="77777777">
        <w:tc>
          <w:tcPr>
            <w:tcW w:w="9350" w:type="dxa"/>
            <w:shd w:val="clear" w:color="auto" w:fill="D9D9D9"/>
          </w:tcPr>
          <w:p w14:paraId="3ADA57E3"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2</w:t>
            </w:r>
            <w:r w:rsidRPr="002E1449">
              <w:rPr>
                <w:rFonts w:ascii="Arial" w:eastAsia="Arial" w:hAnsi="Arial" w:cs="Arial"/>
                <w:b/>
                <w:sz w:val="20"/>
                <w:szCs w:val="20"/>
                <w:vertAlign w:val="superscript"/>
              </w:rPr>
              <w:t>e</w:t>
            </w:r>
            <w:r w:rsidRPr="002E1449">
              <w:rPr>
                <w:rFonts w:ascii="Arial" w:eastAsia="Arial" w:hAnsi="Arial" w:cs="Arial"/>
                <w:b/>
                <w:sz w:val="20"/>
                <w:szCs w:val="20"/>
              </w:rPr>
              <w:t xml:space="preserve"> année</w:t>
            </w:r>
          </w:p>
        </w:tc>
      </w:tr>
      <w:tr w:rsidR="005A3710" w:rsidRPr="002E1449" w14:paraId="41740A55" w14:textId="77777777">
        <w:tc>
          <w:tcPr>
            <w:tcW w:w="9350" w:type="dxa"/>
          </w:tcPr>
          <w:p w14:paraId="403DFCB3" w14:textId="77777777" w:rsidR="005A3710" w:rsidRPr="002E1449" w:rsidRDefault="00EE04B4">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25142DEE" w14:textId="77777777" w:rsidR="005A3710" w:rsidRPr="002E1449" w:rsidRDefault="00EE04B4">
            <w:pPr>
              <w:pStyle w:val="Normal1"/>
              <w:tabs>
                <w:tab w:val="left" w:pos="1597"/>
              </w:tabs>
              <w:spacing w:after="20"/>
              <w:ind w:left="223" w:hanging="223"/>
              <w:rPr>
                <w:rFonts w:ascii="Arial" w:eastAsia="Arial" w:hAnsi="Arial" w:cs="Arial"/>
                <w:sz w:val="20"/>
                <w:szCs w:val="20"/>
              </w:rPr>
            </w:pPr>
            <w:r w:rsidRPr="002E1449">
              <w:rPr>
                <w:rFonts w:ascii="Arial" w:eastAsia="Arial" w:hAnsi="Arial" w:cs="Arial"/>
                <w:sz w:val="20"/>
                <w:szCs w:val="20"/>
              </w:rPr>
              <w:t>2N04. Représenter et décrire les nombres jusqu’à 100, de façon concrète, imagée et symbolique.</w:t>
            </w:r>
          </w:p>
          <w:p w14:paraId="1232C134" w14:textId="77777777" w:rsidR="005A3710" w:rsidRPr="002E1449" w:rsidRDefault="005A3710">
            <w:pPr>
              <w:pStyle w:val="Normal1"/>
              <w:tabs>
                <w:tab w:val="left" w:pos="1597"/>
              </w:tabs>
              <w:spacing w:after="20"/>
              <w:ind w:left="223" w:hanging="223"/>
              <w:rPr>
                <w:rFonts w:ascii="Arial" w:eastAsia="Arial" w:hAnsi="Arial" w:cs="Arial"/>
                <w:sz w:val="20"/>
                <w:szCs w:val="20"/>
              </w:rPr>
            </w:pPr>
          </w:p>
          <w:p w14:paraId="402AB524" w14:textId="77777777" w:rsidR="005A3710" w:rsidRPr="002E1449" w:rsidRDefault="00EE04B4" w:rsidP="003575E7">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2N07. Illustrer, de façon concrète et imagée, la signification de la valeur de position dans les nombres jusqu’à 100.</w:t>
            </w:r>
          </w:p>
        </w:tc>
      </w:tr>
    </w:tbl>
    <w:p w14:paraId="1BBD3A12" w14:textId="77777777" w:rsidR="005A3710" w:rsidRPr="002E1449" w:rsidRDefault="005A3710">
      <w:pPr>
        <w:pStyle w:val="Normal1"/>
        <w:rPr>
          <w:rFonts w:ascii="Arial" w:eastAsia="Arial" w:hAnsi="Arial" w:cs="Arial"/>
        </w:rPr>
      </w:pPr>
    </w:p>
    <w:p w14:paraId="45697A30" w14:textId="77777777" w:rsidR="005A3710" w:rsidRPr="002E1449" w:rsidRDefault="005A3710">
      <w:pPr>
        <w:pStyle w:val="Normal1"/>
        <w:rPr>
          <w:rFonts w:ascii="Arial" w:eastAsia="Arial" w:hAnsi="Arial" w:cs="Arial"/>
        </w:rPr>
      </w:pPr>
    </w:p>
    <w:p w14:paraId="7A815F5F" w14:textId="77777777" w:rsidR="005A3710" w:rsidRPr="002E1449" w:rsidRDefault="00EE04B4">
      <w:pPr>
        <w:pStyle w:val="Normal1"/>
        <w:rPr>
          <w:rFonts w:ascii="Arial" w:eastAsia="Arial" w:hAnsi="Arial" w:cs="Arial"/>
        </w:rPr>
      </w:pPr>
      <w:r w:rsidRPr="002E1449">
        <w:br w:type="page"/>
      </w:r>
    </w:p>
    <w:p w14:paraId="5034BAD8" w14:textId="2FB0AD54" w:rsidR="005A3710" w:rsidRPr="002E1449" w:rsidRDefault="0061399E">
      <w:pPr>
        <w:pStyle w:val="Normal1"/>
        <w:tabs>
          <w:tab w:val="left" w:pos="1985"/>
        </w:tabs>
        <w:jc w:val="center"/>
        <w:rPr>
          <w:rFonts w:ascii="Arial" w:eastAsia="Arial" w:hAnsi="Arial" w:cs="Arial"/>
          <w:b/>
          <w:sz w:val="40"/>
          <w:szCs w:val="40"/>
        </w:rPr>
      </w:pPr>
      <w:r w:rsidRPr="002E1449">
        <w:rPr>
          <w:noProof/>
          <w:lang w:val="en-US"/>
        </w:rPr>
        <w:lastRenderedPageBreak/>
        <mc:AlternateContent>
          <mc:Choice Requires="wps">
            <w:drawing>
              <wp:anchor distT="0" distB="0" distL="114300" distR="114300" simplePos="0" relativeHeight="251667456" behindDoc="0" locked="0" layoutInCell="1" hidden="0" allowOverlap="1" wp14:anchorId="4707DA51" wp14:editId="7C4C035A">
                <wp:simplePos x="0" y="0"/>
                <wp:positionH relativeFrom="margin">
                  <wp:posOffset>114300</wp:posOffset>
                </wp:positionH>
                <wp:positionV relativeFrom="paragraph">
                  <wp:posOffset>33232</wp:posOffset>
                </wp:positionV>
                <wp:extent cx="996950" cy="309880"/>
                <wp:effectExtent l="0" t="0" r="0" b="0"/>
                <wp:wrapNone/>
                <wp:docPr id="2" name="Rectangle 2"/>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0EE5C180" w14:textId="77777777" w:rsidR="005A3710" w:rsidRDefault="00EE04B4">
                            <w:pPr>
                              <w:pStyle w:val="Normal1"/>
                              <w:textDirection w:val="btLr"/>
                            </w:pPr>
                            <w:r>
                              <w:rPr>
                                <w:rFonts w:ascii="Arial" w:eastAsia="Arial" w:hAnsi="Arial" w:cs="Arial"/>
                                <w:b/>
                              </w:rPr>
                              <w:t>Fiche 43e</w:t>
                            </w:r>
                          </w:p>
                          <w:p w14:paraId="1F3D09C5" w14:textId="77777777" w:rsidR="005A3710" w:rsidRDefault="005A3710">
                            <w:pPr>
                              <w:pStyle w:val="Normal1"/>
                              <w:textDirection w:val="btLr"/>
                            </w:pPr>
                          </w:p>
                        </w:txbxContent>
                      </wps:txbx>
                      <wps:bodyPr spcFirstLastPara="1" wrap="square" lIns="91425" tIns="45700" rIns="91425" bIns="45700" anchor="t" anchorCtr="0"/>
                    </wps:wsp>
                  </a:graphicData>
                </a:graphic>
              </wp:anchor>
            </w:drawing>
          </mc:Choice>
          <mc:Fallback>
            <w:pict>
              <v:rect w14:anchorId="4707DA51" id="Rectangle 2" o:spid="_x0000_s1034" style="position:absolute;left:0;text-align:left;margin-left:9pt;margin-top:2.6pt;width:78.5pt;height:24.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" filled="f" stroked="f">
                <v:textbox inset="2.53958mm,1.2694mm,2.53958mm,1.2694mm">
                  <w:txbxContent>
                    <w:p w14:paraId="0EE5C180" w14:textId="77777777" w:rsidR="005A3710" w:rsidRDefault="00EE04B4">
                      <w:pPr>
                        <w:pStyle w:val="Normal1"/>
                        <w:textDirection w:val="btLr"/>
                      </w:pPr>
                      <w:r>
                        <w:rPr>
                          <w:rFonts w:ascii="Arial" w:eastAsia="Arial" w:hAnsi="Arial" w:cs="Arial"/>
                          <w:b/>
                        </w:rPr>
                        <w:t>Fiche 43e</w:t>
                      </w:r>
                    </w:p>
                    <w:p w14:paraId="1F3D09C5" w14:textId="77777777" w:rsidR="005A3710" w:rsidRDefault="005A3710">
                      <w:pPr>
                        <w:pStyle w:val="Normal1"/>
                        <w:textDirection w:val="btLr"/>
                      </w:pPr>
                    </w:p>
                  </w:txbxContent>
                </v:textbox>
                <w10:wrap anchorx="margin"/>
              </v:rect>
            </w:pict>
          </mc:Fallback>
        </mc:AlternateContent>
      </w:r>
      <w:r w:rsidR="00EE04B4" w:rsidRPr="002E1449">
        <w:rPr>
          <w:rFonts w:ascii="Arial" w:eastAsia="Arial" w:hAnsi="Arial" w:cs="Arial"/>
          <w:b/>
          <w:sz w:val="40"/>
          <w:szCs w:val="40"/>
        </w:rPr>
        <w:t xml:space="preserve">Corrélations avec </w:t>
      </w:r>
      <w:r w:rsidR="00EE04B4" w:rsidRPr="002E1449">
        <w:rPr>
          <w:rFonts w:ascii="Arial" w:eastAsia="Arial" w:hAnsi="Arial" w:cs="Arial"/>
          <w:b/>
          <w:sz w:val="40"/>
          <w:szCs w:val="40"/>
        </w:rPr>
        <w:br/>
        <w:t>le programme d’études</w:t>
      </w:r>
      <w:r w:rsidR="00EE04B4" w:rsidRPr="002E1449">
        <w:rPr>
          <w:noProof/>
          <w:lang w:val="en-US"/>
        </w:rPr>
        <mc:AlternateContent>
          <mc:Choice Requires="wps">
            <w:drawing>
              <wp:anchor distT="0" distB="0" distL="114300" distR="114300" simplePos="0" relativeHeight="251666432" behindDoc="0" locked="0" layoutInCell="1" hidden="0" allowOverlap="1" wp14:anchorId="5C488A2B" wp14:editId="27F6417D">
                <wp:simplePos x="0" y="0"/>
                <wp:positionH relativeFrom="margin">
                  <wp:posOffset>0</wp:posOffset>
                </wp:positionH>
                <wp:positionV relativeFrom="paragraph">
                  <wp:posOffset>0</wp:posOffset>
                </wp:positionV>
                <wp:extent cx="1047750" cy="342900"/>
                <wp:effectExtent l="0" t="0" r="0" b="0"/>
                <wp:wrapNone/>
                <wp:docPr id="6" name="Flowchart: Terminator 6"/>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310AC3F" w14:textId="77777777" w:rsidR="005A3710" w:rsidRDefault="005A3710">
                            <w:pPr>
                              <w:pStyle w:val="Normal1"/>
                              <w:textDirection w:val="btLr"/>
                            </w:pPr>
                          </w:p>
                        </w:txbxContent>
                      </wps:txbx>
                      <wps:bodyPr spcFirstLastPara="1" wrap="square" lIns="91425" tIns="91425" rIns="91425" bIns="91425" anchor="ctr" anchorCtr="0"/>
                    </wps:wsp>
                  </a:graphicData>
                </a:graphic>
              </wp:anchor>
            </w:drawing>
          </mc:Choice>
          <mc:Fallback>
            <w:pict>
              <v:shape w14:anchorId="5C488A2B" id="Flowchart: Terminator 6" o:spid="_x0000_s1035" type="#_x0000_t116" style="position:absolute;left:0;text-align:left;margin-left:0;margin-top:0;width:82.5pt;height:2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">
                <v:stroke startarrowwidth="narrow" startarrowlength="short" endarrowwidth="narrow" endarrowlength="short"/>
                <v:textbox inset="2.53958mm,2.53958mm,2.53958mm,2.53958mm">
                  <w:txbxContent>
                    <w:p w14:paraId="4310AC3F" w14:textId="77777777" w:rsidR="005A3710" w:rsidRDefault="005A3710">
                      <w:pPr>
                        <w:pStyle w:val="Normal1"/>
                        <w:textDirection w:val="btLr"/>
                      </w:pPr>
                    </w:p>
                  </w:txbxContent>
                </v:textbox>
                <w10:wrap anchorx="margin"/>
              </v:shape>
            </w:pict>
          </mc:Fallback>
        </mc:AlternateContent>
      </w:r>
    </w:p>
    <w:p w14:paraId="11F0C9B6" w14:textId="77777777" w:rsidR="005A3710" w:rsidRPr="002E1449" w:rsidRDefault="00EE04B4">
      <w:pPr>
        <w:pStyle w:val="Normal1"/>
        <w:tabs>
          <w:tab w:val="left" w:pos="1985"/>
        </w:tabs>
        <w:jc w:val="center"/>
        <w:rPr>
          <w:rFonts w:ascii="Arial" w:eastAsia="Arial" w:hAnsi="Arial" w:cs="Arial"/>
          <w:b/>
          <w:sz w:val="28"/>
          <w:szCs w:val="28"/>
        </w:rPr>
      </w:pPr>
      <w:r w:rsidRPr="002E1449">
        <w:rPr>
          <w:rFonts w:ascii="Arial" w:eastAsia="Arial" w:hAnsi="Arial" w:cs="Arial"/>
          <w:b/>
          <w:sz w:val="28"/>
          <w:szCs w:val="28"/>
        </w:rPr>
        <w:t>Ensemble 5 des fiches Le nombre : Composer et Décomposer</w:t>
      </w:r>
    </w:p>
    <w:p w14:paraId="5D770B67" w14:textId="77777777" w:rsidR="005A3710" w:rsidRPr="002E1449" w:rsidRDefault="005A3710">
      <w:pPr>
        <w:pStyle w:val="Normal1"/>
        <w:tabs>
          <w:tab w:val="left" w:pos="1597"/>
        </w:tabs>
        <w:spacing w:after="20"/>
        <w:rPr>
          <w:rFonts w:ascii="Arial" w:eastAsia="Arial" w:hAnsi="Arial" w:cs="Arial"/>
          <w:b/>
          <w:sz w:val="20"/>
          <w:szCs w:val="20"/>
        </w:rPr>
      </w:pPr>
    </w:p>
    <w:p w14:paraId="3AFD68C7" w14:textId="77777777" w:rsidR="005A3710" w:rsidRPr="002E1449" w:rsidRDefault="00EE04B4">
      <w:pPr>
        <w:pStyle w:val="Normal1"/>
        <w:tabs>
          <w:tab w:val="left" w:pos="1597"/>
        </w:tabs>
        <w:spacing w:after="20"/>
        <w:rPr>
          <w:rFonts w:ascii="Arial" w:eastAsia="Arial" w:hAnsi="Arial" w:cs="Arial"/>
          <w:b/>
          <w:sz w:val="20"/>
          <w:szCs w:val="20"/>
        </w:rPr>
      </w:pPr>
      <w:r w:rsidRPr="002E1449">
        <w:rPr>
          <w:rFonts w:ascii="Arial" w:eastAsia="Arial" w:hAnsi="Arial" w:cs="Arial"/>
          <w:b/>
          <w:sz w:val="20"/>
          <w:szCs w:val="20"/>
        </w:rPr>
        <w:t>N.-É.</w:t>
      </w:r>
    </w:p>
    <w:p w14:paraId="26A96586" w14:textId="77777777" w:rsidR="005A3710" w:rsidRPr="002E1449" w:rsidRDefault="005A3710">
      <w:pPr>
        <w:pStyle w:val="Normal1"/>
        <w:tabs>
          <w:tab w:val="left" w:pos="1597"/>
        </w:tabs>
        <w:spacing w:after="20"/>
        <w:rPr>
          <w:rFonts w:ascii="Arial" w:eastAsia="Arial" w:hAnsi="Arial" w:cs="Arial"/>
          <w:sz w:val="20"/>
          <w:szCs w:val="20"/>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3710" w:rsidRPr="002E1449" w14:paraId="1B592CE4" w14:textId="77777777">
        <w:tc>
          <w:tcPr>
            <w:tcW w:w="9350" w:type="dxa"/>
            <w:shd w:val="clear" w:color="auto" w:fill="D9D9D9"/>
          </w:tcPr>
          <w:p w14:paraId="4BA8873E"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Maternelle</w:t>
            </w:r>
          </w:p>
        </w:tc>
      </w:tr>
      <w:tr w:rsidR="005A3710" w:rsidRPr="002E1449" w14:paraId="04BC79BB" w14:textId="77777777">
        <w:tc>
          <w:tcPr>
            <w:tcW w:w="9350" w:type="dxa"/>
          </w:tcPr>
          <w:p w14:paraId="471BF8BA" w14:textId="77777777" w:rsidR="005A3710" w:rsidRPr="002E1449" w:rsidRDefault="00EE04B4">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1721BF81" w14:textId="77777777" w:rsidR="005A3710" w:rsidRPr="002E1449" w:rsidRDefault="00EE04B4" w:rsidP="003575E7">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MN04. On s’attend à ce que les élèves sachent représenter et décrire les nombres en deux parties de 2 à 10, de façon concrète et en images.</w:t>
            </w:r>
          </w:p>
        </w:tc>
      </w:tr>
      <w:tr w:rsidR="005A3710" w:rsidRPr="002E1449" w14:paraId="26BC7A31" w14:textId="77777777">
        <w:tc>
          <w:tcPr>
            <w:tcW w:w="9350" w:type="dxa"/>
            <w:shd w:val="clear" w:color="auto" w:fill="D9D9D9"/>
          </w:tcPr>
          <w:p w14:paraId="4D96A172"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1</w:t>
            </w:r>
            <w:r w:rsidRPr="002E1449">
              <w:rPr>
                <w:rFonts w:ascii="Arial" w:eastAsia="Arial" w:hAnsi="Arial" w:cs="Arial"/>
                <w:b/>
                <w:sz w:val="20"/>
                <w:szCs w:val="20"/>
                <w:vertAlign w:val="superscript"/>
              </w:rPr>
              <w:t>re</w:t>
            </w:r>
            <w:r w:rsidRPr="002E1449">
              <w:rPr>
                <w:rFonts w:ascii="Arial" w:eastAsia="Arial" w:hAnsi="Arial" w:cs="Arial"/>
                <w:b/>
                <w:sz w:val="20"/>
                <w:szCs w:val="20"/>
              </w:rPr>
              <w:t xml:space="preserve"> année</w:t>
            </w:r>
          </w:p>
        </w:tc>
      </w:tr>
      <w:tr w:rsidR="005A3710" w:rsidRPr="002E1449" w14:paraId="5D444736" w14:textId="77777777">
        <w:tc>
          <w:tcPr>
            <w:tcW w:w="9350" w:type="dxa"/>
          </w:tcPr>
          <w:p w14:paraId="27A8733B" w14:textId="77777777" w:rsidR="005A3710" w:rsidRPr="002E1449" w:rsidRDefault="00EE04B4">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04597894" w14:textId="77777777" w:rsidR="005A3710" w:rsidRPr="002E1449" w:rsidRDefault="00EE04B4" w:rsidP="00DA28BA">
            <w:pPr>
              <w:pStyle w:val="Normal1"/>
              <w:tabs>
                <w:tab w:val="left" w:pos="1597"/>
              </w:tabs>
              <w:spacing w:after="20"/>
              <w:rPr>
                <w:rFonts w:ascii="Arial" w:eastAsia="Arial" w:hAnsi="Arial" w:cs="Arial"/>
                <w:color w:val="FF0000"/>
                <w:sz w:val="20"/>
                <w:szCs w:val="20"/>
              </w:rPr>
            </w:pPr>
            <w:r w:rsidRPr="002E1449">
              <w:rPr>
                <w:rFonts w:ascii="Arial" w:eastAsia="Arial" w:hAnsi="Arial" w:cs="Arial"/>
                <w:sz w:val="20"/>
                <w:szCs w:val="20"/>
              </w:rPr>
              <w:t>1N04. On s’attend à ce que les élèves sachent représenter et décomposer des nombres jusqu’à 20.</w:t>
            </w:r>
            <w:r w:rsidRPr="002E1449">
              <w:rPr>
                <w:rFonts w:ascii="Arial" w:eastAsia="Arial" w:hAnsi="Arial" w:cs="Arial"/>
                <w:sz w:val="20"/>
                <w:szCs w:val="20"/>
              </w:rPr>
              <w:br/>
            </w:r>
            <w:r w:rsidRPr="002E1449">
              <w:rPr>
                <w:rFonts w:ascii="Arial" w:eastAsia="Arial" w:hAnsi="Arial" w:cs="Arial"/>
                <w:color w:val="FF0000"/>
                <w:sz w:val="20"/>
                <w:szCs w:val="20"/>
              </w:rPr>
              <w:t>(Activités 17, 18, 19, 23)</w:t>
            </w:r>
          </w:p>
          <w:p w14:paraId="77736695" w14:textId="77777777" w:rsidR="005A3710" w:rsidRPr="002E1449" w:rsidRDefault="005A3710">
            <w:pPr>
              <w:pStyle w:val="Normal1"/>
              <w:tabs>
                <w:tab w:val="left" w:pos="1597"/>
              </w:tabs>
              <w:spacing w:after="20"/>
              <w:ind w:left="223" w:hanging="210"/>
              <w:rPr>
                <w:rFonts w:ascii="Arial" w:eastAsia="Arial" w:hAnsi="Arial" w:cs="Arial"/>
                <w:sz w:val="20"/>
                <w:szCs w:val="20"/>
              </w:rPr>
            </w:pPr>
          </w:p>
          <w:p w14:paraId="21335166" w14:textId="77777777" w:rsidR="005A3710" w:rsidRPr="002E1449" w:rsidRDefault="00EE04B4" w:rsidP="003575E7">
            <w:pPr>
              <w:pStyle w:val="Normal1"/>
              <w:tabs>
                <w:tab w:val="left" w:pos="1597"/>
              </w:tabs>
              <w:spacing w:after="20"/>
              <w:rPr>
                <w:rFonts w:ascii="Arial" w:eastAsia="Arial" w:hAnsi="Arial" w:cs="Arial"/>
                <w:color w:val="FF0000"/>
                <w:sz w:val="20"/>
                <w:szCs w:val="20"/>
              </w:rPr>
            </w:pPr>
            <w:r w:rsidRPr="002E1449">
              <w:rPr>
                <w:rFonts w:ascii="Arial" w:eastAsia="Arial" w:hAnsi="Arial" w:cs="Arial"/>
                <w:sz w:val="20"/>
                <w:szCs w:val="20"/>
              </w:rPr>
              <w:t xml:space="preserve">1N07. On s’attend à ce que les élèves montrent qu’ils ont compris la conservation des nombres jusqu’à 20 objets. </w:t>
            </w:r>
            <w:r w:rsidRPr="002E1449">
              <w:rPr>
                <w:rFonts w:ascii="Arial" w:eastAsia="Arial" w:hAnsi="Arial" w:cs="Arial"/>
                <w:color w:val="FF0000"/>
                <w:sz w:val="20"/>
                <w:szCs w:val="20"/>
              </w:rPr>
              <w:t>(Activités 21, 23)</w:t>
            </w:r>
          </w:p>
          <w:p w14:paraId="48C685DA" w14:textId="77777777" w:rsidR="005A3710" w:rsidRPr="002E1449" w:rsidRDefault="005A3710">
            <w:pPr>
              <w:pStyle w:val="Normal1"/>
              <w:tabs>
                <w:tab w:val="left" w:pos="1597"/>
              </w:tabs>
              <w:spacing w:after="20"/>
              <w:ind w:left="223" w:hanging="210"/>
              <w:rPr>
                <w:rFonts w:ascii="Arial" w:eastAsia="Arial" w:hAnsi="Arial" w:cs="Arial"/>
                <w:sz w:val="20"/>
                <w:szCs w:val="20"/>
              </w:rPr>
            </w:pPr>
          </w:p>
          <w:p w14:paraId="0309E732" w14:textId="77777777" w:rsidR="005A3710" w:rsidRPr="002E1449" w:rsidRDefault="00EE04B4">
            <w:pPr>
              <w:pStyle w:val="Normal1"/>
              <w:tabs>
                <w:tab w:val="left" w:pos="1597"/>
              </w:tabs>
              <w:spacing w:after="20"/>
              <w:ind w:left="223" w:hanging="210"/>
              <w:rPr>
                <w:rFonts w:ascii="Arial" w:eastAsia="Arial" w:hAnsi="Arial" w:cs="Arial"/>
                <w:sz w:val="20"/>
                <w:szCs w:val="20"/>
              </w:rPr>
            </w:pPr>
            <w:r w:rsidRPr="002E1449">
              <w:rPr>
                <w:rFonts w:ascii="Arial" w:eastAsia="Arial" w:hAnsi="Arial" w:cs="Arial"/>
                <w:sz w:val="20"/>
                <w:szCs w:val="20"/>
              </w:rPr>
              <w:t>Liens avec d’autres domaines :</w:t>
            </w:r>
          </w:p>
          <w:p w14:paraId="2DF72B54" w14:textId="77777777" w:rsidR="005A3710" w:rsidRPr="002E1449" w:rsidRDefault="00EE04B4">
            <w:pPr>
              <w:pStyle w:val="Normal1"/>
              <w:tabs>
                <w:tab w:val="left" w:pos="1597"/>
              </w:tabs>
              <w:spacing w:after="20"/>
              <w:ind w:left="223" w:hanging="210"/>
              <w:rPr>
                <w:rFonts w:ascii="Arial" w:eastAsia="Arial" w:hAnsi="Arial" w:cs="Arial"/>
                <w:sz w:val="20"/>
                <w:szCs w:val="20"/>
              </w:rPr>
            </w:pPr>
            <w:r w:rsidRPr="002E1449">
              <w:rPr>
                <w:rFonts w:ascii="Arial" w:eastAsia="Arial" w:hAnsi="Arial" w:cs="Arial"/>
                <w:sz w:val="20"/>
                <w:szCs w:val="20"/>
              </w:rPr>
              <w:t>Les Régularités et  les Relations (Variables et Équations)</w:t>
            </w:r>
          </w:p>
          <w:p w14:paraId="7E45F7E7" w14:textId="77777777" w:rsidR="005A3710" w:rsidRPr="002E1449" w:rsidRDefault="00EE04B4" w:rsidP="003575E7">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 xml:space="preserve">1RR03. On s’attend à ce que les élèves sachent décrire l’égalité comme un équilibre et l’inégalité comme un déséquilibre, de façon concrète et imagée (0 à 20). </w:t>
            </w:r>
          </w:p>
        </w:tc>
      </w:tr>
      <w:tr w:rsidR="005A3710" w:rsidRPr="002E1449" w14:paraId="2BAE8D59" w14:textId="77777777">
        <w:tc>
          <w:tcPr>
            <w:tcW w:w="9350" w:type="dxa"/>
            <w:shd w:val="clear" w:color="auto" w:fill="D9D9D9"/>
          </w:tcPr>
          <w:p w14:paraId="1F6CCAD8"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2</w:t>
            </w:r>
            <w:r w:rsidRPr="002E1449">
              <w:rPr>
                <w:rFonts w:ascii="Arial" w:eastAsia="Arial" w:hAnsi="Arial" w:cs="Arial"/>
                <w:b/>
                <w:sz w:val="20"/>
                <w:szCs w:val="20"/>
                <w:vertAlign w:val="superscript"/>
              </w:rPr>
              <w:t>e</w:t>
            </w:r>
            <w:r w:rsidRPr="002E1449">
              <w:rPr>
                <w:rFonts w:ascii="Arial" w:eastAsia="Arial" w:hAnsi="Arial" w:cs="Arial"/>
                <w:b/>
                <w:sz w:val="20"/>
                <w:szCs w:val="20"/>
              </w:rPr>
              <w:t xml:space="preserve"> année</w:t>
            </w:r>
          </w:p>
        </w:tc>
      </w:tr>
      <w:tr w:rsidR="005A3710" w:rsidRPr="002E1449" w14:paraId="0AE99D55" w14:textId="77777777">
        <w:tc>
          <w:tcPr>
            <w:tcW w:w="9350" w:type="dxa"/>
          </w:tcPr>
          <w:p w14:paraId="627150BE" w14:textId="77777777" w:rsidR="005A3710" w:rsidRPr="002E1449" w:rsidRDefault="00EE04B4">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303378D1" w14:textId="77777777" w:rsidR="005A3710" w:rsidRPr="002E1449" w:rsidRDefault="00EE04B4">
            <w:pPr>
              <w:pStyle w:val="Normal1"/>
              <w:tabs>
                <w:tab w:val="left" w:pos="1597"/>
              </w:tabs>
              <w:spacing w:after="20"/>
              <w:ind w:left="223" w:hanging="223"/>
              <w:rPr>
                <w:rFonts w:ascii="Arial" w:eastAsia="Arial" w:hAnsi="Arial" w:cs="Arial"/>
                <w:sz w:val="20"/>
                <w:szCs w:val="20"/>
              </w:rPr>
            </w:pPr>
            <w:r w:rsidRPr="002E1449">
              <w:rPr>
                <w:rFonts w:ascii="Arial" w:eastAsia="Arial" w:hAnsi="Arial" w:cs="Arial"/>
                <w:sz w:val="20"/>
                <w:szCs w:val="20"/>
              </w:rPr>
              <w:t>2N04. On s’attend à ce que les élèves sachent représenter et décomposer des nombres jusqu’à 100.</w:t>
            </w:r>
          </w:p>
          <w:p w14:paraId="41AEC411" w14:textId="77777777" w:rsidR="005A3710" w:rsidRPr="002E1449" w:rsidRDefault="005A3710">
            <w:pPr>
              <w:pStyle w:val="Normal1"/>
              <w:tabs>
                <w:tab w:val="left" w:pos="1597"/>
              </w:tabs>
              <w:spacing w:after="20"/>
              <w:ind w:left="223" w:hanging="223"/>
              <w:rPr>
                <w:rFonts w:ascii="Arial" w:eastAsia="Arial" w:hAnsi="Arial" w:cs="Arial"/>
                <w:sz w:val="20"/>
                <w:szCs w:val="20"/>
              </w:rPr>
            </w:pPr>
          </w:p>
          <w:p w14:paraId="68A4875B" w14:textId="77777777" w:rsidR="005A3710" w:rsidRPr="002E1449" w:rsidRDefault="00EE04B4" w:rsidP="003575E7">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2N07. On s’attend à ce que les élèves sachent illustrer, de façon concrète et imagée, la signification de la valeur de position dans les nombres jusqu’à 100.</w:t>
            </w:r>
          </w:p>
        </w:tc>
      </w:tr>
    </w:tbl>
    <w:p w14:paraId="3F456F3D" w14:textId="77777777" w:rsidR="005A3710" w:rsidRPr="002E1449" w:rsidRDefault="005A3710">
      <w:pPr>
        <w:pStyle w:val="Normal1"/>
        <w:rPr>
          <w:rFonts w:ascii="Arial" w:eastAsia="Arial" w:hAnsi="Arial" w:cs="Arial"/>
        </w:rPr>
      </w:pPr>
    </w:p>
    <w:p w14:paraId="65C95B30" w14:textId="77777777" w:rsidR="005A3710" w:rsidRPr="002E1449" w:rsidRDefault="005A3710">
      <w:pPr>
        <w:pStyle w:val="Normal1"/>
        <w:rPr>
          <w:rFonts w:ascii="Arial" w:eastAsia="Arial" w:hAnsi="Arial" w:cs="Arial"/>
        </w:rPr>
      </w:pPr>
    </w:p>
    <w:p w14:paraId="78BC2D15" w14:textId="77777777" w:rsidR="005A3710" w:rsidRPr="002E1449" w:rsidRDefault="00EE04B4">
      <w:pPr>
        <w:pStyle w:val="Normal1"/>
        <w:rPr>
          <w:rFonts w:ascii="Arial" w:eastAsia="Arial" w:hAnsi="Arial" w:cs="Arial"/>
        </w:rPr>
      </w:pPr>
      <w:r w:rsidRPr="002E1449">
        <w:br w:type="page"/>
      </w:r>
    </w:p>
    <w:p w14:paraId="661A6701" w14:textId="4972BA4E" w:rsidR="005A3710" w:rsidRPr="002E1449" w:rsidRDefault="0061399E">
      <w:pPr>
        <w:pStyle w:val="Normal1"/>
        <w:tabs>
          <w:tab w:val="left" w:pos="1985"/>
        </w:tabs>
        <w:jc w:val="center"/>
        <w:rPr>
          <w:rFonts w:ascii="Arial" w:eastAsia="Arial" w:hAnsi="Arial" w:cs="Arial"/>
          <w:b/>
          <w:sz w:val="40"/>
          <w:szCs w:val="40"/>
        </w:rPr>
      </w:pPr>
      <w:r w:rsidRPr="002E1449">
        <w:rPr>
          <w:noProof/>
          <w:lang w:val="en-US"/>
        </w:rPr>
        <w:lastRenderedPageBreak/>
        <mc:AlternateContent>
          <mc:Choice Requires="wps">
            <w:drawing>
              <wp:anchor distT="0" distB="0" distL="114300" distR="114300" simplePos="0" relativeHeight="251669504" behindDoc="0" locked="0" layoutInCell="1" hidden="0" allowOverlap="1" wp14:anchorId="4CA761CF" wp14:editId="0ED836AA">
                <wp:simplePos x="0" y="0"/>
                <wp:positionH relativeFrom="margin">
                  <wp:posOffset>0</wp:posOffset>
                </wp:positionH>
                <wp:positionV relativeFrom="paragraph">
                  <wp:posOffset>33232</wp:posOffset>
                </wp:positionV>
                <wp:extent cx="996950" cy="309880"/>
                <wp:effectExtent l="0" t="0" r="0" b="0"/>
                <wp:wrapNone/>
                <wp:docPr id="3" name="Rectangle 3"/>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327033F0" w14:textId="77777777" w:rsidR="005A3710" w:rsidRDefault="00EE04B4">
                            <w:pPr>
                              <w:pStyle w:val="Normal1"/>
                              <w:textDirection w:val="btLr"/>
                            </w:pPr>
                            <w:r>
                              <w:rPr>
                                <w:rFonts w:ascii="Arial" w:eastAsia="Arial" w:hAnsi="Arial" w:cs="Arial"/>
                                <w:b/>
                              </w:rPr>
                              <w:t>Fiche 43f</w:t>
                            </w:r>
                          </w:p>
                          <w:p w14:paraId="15853CFB" w14:textId="77777777" w:rsidR="005A3710" w:rsidRDefault="005A3710">
                            <w:pPr>
                              <w:pStyle w:val="Normal1"/>
                              <w:textDirection w:val="btLr"/>
                            </w:pPr>
                          </w:p>
                        </w:txbxContent>
                      </wps:txbx>
                      <wps:bodyPr spcFirstLastPara="1" wrap="square" lIns="91425" tIns="45700" rIns="91425" bIns="45700" anchor="t" anchorCtr="0"/>
                    </wps:wsp>
                  </a:graphicData>
                </a:graphic>
              </wp:anchor>
            </w:drawing>
          </mc:Choice>
          <mc:Fallback>
            <w:pict>
              <v:rect w14:anchorId="4CA761CF" id="Rectangle 3" o:spid="_x0000_s1036" style="position:absolute;left:0;text-align:left;margin-left:0;margin-top:2.6pt;width:78.5pt;height:24.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" filled="f" stroked="f">
                <v:textbox inset="2.53958mm,1.2694mm,2.53958mm,1.2694mm">
                  <w:txbxContent>
                    <w:p w14:paraId="327033F0" w14:textId="77777777" w:rsidR="005A3710" w:rsidRDefault="00EE04B4">
                      <w:pPr>
                        <w:pStyle w:val="Normal1"/>
                        <w:textDirection w:val="btLr"/>
                      </w:pPr>
                      <w:r>
                        <w:rPr>
                          <w:rFonts w:ascii="Arial" w:eastAsia="Arial" w:hAnsi="Arial" w:cs="Arial"/>
                          <w:b/>
                        </w:rPr>
                        <w:t>Fiche 43f</w:t>
                      </w:r>
                    </w:p>
                    <w:p w14:paraId="15853CFB" w14:textId="77777777" w:rsidR="005A3710" w:rsidRDefault="005A3710">
                      <w:pPr>
                        <w:pStyle w:val="Normal1"/>
                        <w:textDirection w:val="btLr"/>
                      </w:pPr>
                    </w:p>
                  </w:txbxContent>
                </v:textbox>
                <w10:wrap anchorx="margin"/>
              </v:rect>
            </w:pict>
          </mc:Fallback>
        </mc:AlternateContent>
      </w:r>
      <w:r w:rsidR="00D337C2" w:rsidRPr="002E1449">
        <w:rPr>
          <w:noProof/>
          <w:lang w:val="en-US"/>
        </w:rPr>
        <mc:AlternateContent>
          <mc:Choice Requires="wps">
            <w:drawing>
              <wp:anchor distT="0" distB="0" distL="114300" distR="114300" simplePos="0" relativeHeight="251668480" behindDoc="0" locked="0" layoutInCell="1" hidden="0" allowOverlap="1" wp14:anchorId="5DB8ADB0" wp14:editId="10EC19D3">
                <wp:simplePos x="0" y="0"/>
                <wp:positionH relativeFrom="margin">
                  <wp:posOffset>-114300</wp:posOffset>
                </wp:positionH>
                <wp:positionV relativeFrom="paragraph">
                  <wp:posOffset>0</wp:posOffset>
                </wp:positionV>
                <wp:extent cx="1047750" cy="342900"/>
                <wp:effectExtent l="0" t="0" r="19050" b="38100"/>
                <wp:wrapNone/>
                <wp:docPr id="5" name="Terminator 5"/>
                <wp:cNvGraphicFramePr/>
                <a:graphic xmlns:a="http://schemas.openxmlformats.org/drawingml/2006/main">
                  <a:graphicData uri="http://schemas.microsoft.com/office/word/2010/wordprocessingShape">
                    <wps:wsp>
                      <wps:cNvSpPr/>
                      <wps:spPr>
                        <a:xfrm>
                          <a:off x="0" y="0"/>
                          <a:ext cx="1047750" cy="3429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0B18E16C" w14:textId="77777777" w:rsidR="005A3710" w:rsidRDefault="005A3710">
                            <w:pPr>
                              <w:pStyle w:val="Normal1"/>
                              <w:textDirection w:val="btLr"/>
                            </w:pPr>
                          </w:p>
                        </w:txbxContent>
                      </wps:txbx>
                      <wps:bodyPr spcFirstLastPara="1" wrap="square" lIns="91425" tIns="91425" rIns="91425" bIns="91425" anchor="ctr" anchorCtr="0"/>
                    </wps:wsp>
                  </a:graphicData>
                </a:graphic>
              </wp:anchor>
            </w:drawing>
          </mc:Choice>
          <mc:Fallback>
            <w:pict>
              <v:shape w14:anchorId="5DB8ADB0" id="Terminator 5" o:spid="_x0000_s1037" type="#_x0000_t116" style="position:absolute;left:0;text-align:left;margin-left:-9pt;margin-top:0;width:82.5pt;height:27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">
                <v:stroke startarrowwidth="narrow" startarrowlength="short" endarrowwidth="narrow" endarrowlength="short"/>
                <v:textbox inset="2.53958mm,2.53958mm,2.53958mm,2.53958mm">
                  <w:txbxContent>
                    <w:p w14:paraId="0B18E16C" w14:textId="77777777" w:rsidR="005A3710" w:rsidRDefault="005A3710">
                      <w:pPr>
                        <w:pStyle w:val="Normal1"/>
                        <w:textDirection w:val="btLr"/>
                      </w:pPr>
                    </w:p>
                  </w:txbxContent>
                </v:textbox>
                <w10:wrap anchorx="margin"/>
              </v:shape>
            </w:pict>
          </mc:Fallback>
        </mc:AlternateContent>
      </w:r>
      <w:r w:rsidR="00EE04B4" w:rsidRPr="002E1449">
        <w:rPr>
          <w:rFonts w:ascii="Arial" w:eastAsia="Arial" w:hAnsi="Arial" w:cs="Arial"/>
          <w:b/>
          <w:sz w:val="40"/>
          <w:szCs w:val="40"/>
        </w:rPr>
        <w:t xml:space="preserve">Corrélations avec </w:t>
      </w:r>
      <w:r w:rsidR="00EE04B4" w:rsidRPr="002E1449">
        <w:rPr>
          <w:rFonts w:ascii="Arial" w:eastAsia="Arial" w:hAnsi="Arial" w:cs="Arial"/>
          <w:b/>
          <w:sz w:val="40"/>
          <w:szCs w:val="40"/>
        </w:rPr>
        <w:br/>
        <w:t>le programme d’études</w:t>
      </w:r>
    </w:p>
    <w:p w14:paraId="1DEE6C41" w14:textId="77777777" w:rsidR="005A3710" w:rsidRPr="002E1449" w:rsidRDefault="00EE04B4">
      <w:pPr>
        <w:pStyle w:val="Normal1"/>
        <w:tabs>
          <w:tab w:val="left" w:pos="1985"/>
        </w:tabs>
        <w:jc w:val="center"/>
        <w:rPr>
          <w:rFonts w:ascii="Arial" w:eastAsia="Arial" w:hAnsi="Arial" w:cs="Arial"/>
          <w:b/>
          <w:sz w:val="28"/>
          <w:szCs w:val="28"/>
        </w:rPr>
      </w:pPr>
      <w:r w:rsidRPr="002E1449">
        <w:rPr>
          <w:rFonts w:ascii="Arial" w:eastAsia="Arial" w:hAnsi="Arial" w:cs="Arial"/>
          <w:b/>
          <w:sz w:val="28"/>
          <w:szCs w:val="28"/>
        </w:rPr>
        <w:t>Ensemble 5 des fiches Le nombre : Composer et Décomposer</w:t>
      </w:r>
    </w:p>
    <w:p w14:paraId="5EBBB9C0" w14:textId="77777777" w:rsidR="005A3710" w:rsidRPr="002E1449" w:rsidRDefault="005A3710">
      <w:pPr>
        <w:pStyle w:val="Normal1"/>
        <w:tabs>
          <w:tab w:val="left" w:pos="1597"/>
        </w:tabs>
        <w:spacing w:after="20"/>
        <w:rPr>
          <w:rFonts w:ascii="Arial" w:eastAsia="Arial" w:hAnsi="Arial" w:cs="Arial"/>
          <w:b/>
          <w:sz w:val="20"/>
          <w:szCs w:val="20"/>
        </w:rPr>
      </w:pPr>
    </w:p>
    <w:p w14:paraId="62D1E72B" w14:textId="77777777" w:rsidR="005A3710" w:rsidRPr="002E1449" w:rsidRDefault="00EE04B4">
      <w:pPr>
        <w:pStyle w:val="Normal1"/>
        <w:tabs>
          <w:tab w:val="left" w:pos="1597"/>
        </w:tabs>
        <w:spacing w:after="20"/>
        <w:rPr>
          <w:rFonts w:ascii="Arial" w:eastAsia="Arial" w:hAnsi="Arial" w:cs="Arial"/>
          <w:b/>
          <w:sz w:val="20"/>
          <w:szCs w:val="20"/>
        </w:rPr>
      </w:pPr>
      <w:r w:rsidRPr="002E1449">
        <w:rPr>
          <w:rFonts w:ascii="Arial" w:eastAsia="Arial" w:hAnsi="Arial" w:cs="Arial"/>
          <w:b/>
          <w:sz w:val="20"/>
          <w:szCs w:val="20"/>
        </w:rPr>
        <w:t>T.-N.-L.</w:t>
      </w:r>
    </w:p>
    <w:p w14:paraId="299E5675" w14:textId="77777777" w:rsidR="005A3710" w:rsidRPr="002E1449" w:rsidRDefault="005A3710">
      <w:pPr>
        <w:pStyle w:val="Normal1"/>
        <w:tabs>
          <w:tab w:val="left" w:pos="1597"/>
        </w:tabs>
        <w:spacing w:after="20"/>
        <w:rPr>
          <w:rFonts w:ascii="Arial" w:eastAsia="Arial" w:hAnsi="Arial" w:cs="Arial"/>
          <w:sz w:val="20"/>
          <w:szCs w:val="2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A3710" w:rsidRPr="002E1449" w14:paraId="30BF0CD6" w14:textId="77777777">
        <w:tc>
          <w:tcPr>
            <w:tcW w:w="9350" w:type="dxa"/>
            <w:shd w:val="clear" w:color="auto" w:fill="D9D9D9"/>
          </w:tcPr>
          <w:p w14:paraId="3A678751"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Maternelle</w:t>
            </w:r>
          </w:p>
        </w:tc>
      </w:tr>
      <w:tr w:rsidR="005A3710" w:rsidRPr="002E1449" w14:paraId="5198A14C" w14:textId="77777777">
        <w:tc>
          <w:tcPr>
            <w:tcW w:w="9350" w:type="dxa"/>
          </w:tcPr>
          <w:p w14:paraId="2C5C427D"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 xml:space="preserve">Le nombre </w:t>
            </w:r>
          </w:p>
          <w:p w14:paraId="6A6F7998"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MN04. Représenter et décrire les nombres de 2 à 10, en deux parties, de façon concrète et imagée.</w:t>
            </w:r>
          </w:p>
        </w:tc>
      </w:tr>
      <w:tr w:rsidR="005A3710" w:rsidRPr="002E1449" w14:paraId="6ADE7D40" w14:textId="77777777">
        <w:tc>
          <w:tcPr>
            <w:tcW w:w="9350" w:type="dxa"/>
            <w:shd w:val="clear" w:color="auto" w:fill="D9D9D9"/>
          </w:tcPr>
          <w:p w14:paraId="6770BBB8"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1</w:t>
            </w:r>
            <w:r w:rsidRPr="002E1449">
              <w:rPr>
                <w:rFonts w:ascii="Arial" w:eastAsia="Arial" w:hAnsi="Arial" w:cs="Arial"/>
                <w:b/>
                <w:sz w:val="20"/>
                <w:szCs w:val="20"/>
                <w:vertAlign w:val="superscript"/>
              </w:rPr>
              <w:t>re</w:t>
            </w:r>
            <w:r w:rsidRPr="002E1449">
              <w:rPr>
                <w:rFonts w:ascii="Arial" w:eastAsia="Arial" w:hAnsi="Arial" w:cs="Arial"/>
                <w:b/>
                <w:sz w:val="20"/>
                <w:szCs w:val="20"/>
              </w:rPr>
              <w:t xml:space="preserve"> année</w:t>
            </w:r>
          </w:p>
        </w:tc>
      </w:tr>
      <w:tr w:rsidR="005A3710" w:rsidRPr="002E1449" w14:paraId="0DD4C57F" w14:textId="77777777">
        <w:tc>
          <w:tcPr>
            <w:tcW w:w="9350" w:type="dxa"/>
          </w:tcPr>
          <w:p w14:paraId="7477E04E"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 xml:space="preserve">Le nombre </w:t>
            </w:r>
          </w:p>
          <w:p w14:paraId="35E50B72" w14:textId="77777777" w:rsidR="005A3710" w:rsidRPr="002E1449" w:rsidRDefault="00EE04B4">
            <w:pPr>
              <w:pStyle w:val="Normal1"/>
              <w:tabs>
                <w:tab w:val="left" w:pos="1597"/>
              </w:tabs>
              <w:spacing w:after="20"/>
              <w:rPr>
                <w:rFonts w:ascii="Arial" w:eastAsia="Arial" w:hAnsi="Arial" w:cs="Arial"/>
                <w:color w:val="FF0000"/>
                <w:sz w:val="20"/>
                <w:szCs w:val="20"/>
              </w:rPr>
            </w:pPr>
            <w:r w:rsidRPr="002E1449">
              <w:rPr>
                <w:rFonts w:ascii="Arial" w:eastAsia="Arial" w:hAnsi="Arial" w:cs="Arial"/>
                <w:sz w:val="20"/>
                <w:szCs w:val="20"/>
              </w:rPr>
              <w:t xml:space="preserve">1N04. Représenter et décrire des nombres jusqu’à 20, de façon concrète, imagée et symbolique. </w:t>
            </w:r>
            <w:r w:rsidRPr="002E1449">
              <w:rPr>
                <w:rFonts w:ascii="Arial" w:eastAsia="Arial" w:hAnsi="Arial" w:cs="Arial"/>
                <w:color w:val="FF0000"/>
                <w:sz w:val="20"/>
                <w:szCs w:val="20"/>
              </w:rPr>
              <w:t>(Activités 17, 18, 19, 21, 23)</w:t>
            </w:r>
          </w:p>
          <w:p w14:paraId="2EF4D8AD" w14:textId="77777777" w:rsidR="005A3710" w:rsidRPr="002E1449" w:rsidRDefault="005A3710">
            <w:pPr>
              <w:pStyle w:val="Normal1"/>
              <w:tabs>
                <w:tab w:val="left" w:pos="1597"/>
              </w:tabs>
              <w:spacing w:after="20"/>
              <w:ind w:left="223" w:hanging="210"/>
              <w:rPr>
                <w:rFonts w:ascii="Arial" w:eastAsia="Arial" w:hAnsi="Arial" w:cs="Arial"/>
                <w:sz w:val="20"/>
                <w:szCs w:val="20"/>
              </w:rPr>
            </w:pPr>
          </w:p>
          <w:p w14:paraId="02292A89"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Liens avec d’autres domaines :</w:t>
            </w:r>
          </w:p>
          <w:p w14:paraId="00517A67" w14:textId="77777777" w:rsidR="005A3710" w:rsidRPr="002E1449" w:rsidRDefault="00EE04B4">
            <w:pPr>
              <w:pStyle w:val="Normal1"/>
              <w:tabs>
                <w:tab w:val="left" w:pos="1597"/>
              </w:tabs>
              <w:spacing w:after="20"/>
              <w:ind w:left="216" w:hanging="216"/>
              <w:rPr>
                <w:rFonts w:ascii="Arial" w:eastAsia="Arial" w:hAnsi="Arial" w:cs="Arial"/>
                <w:sz w:val="20"/>
                <w:szCs w:val="20"/>
              </w:rPr>
            </w:pPr>
            <w:r w:rsidRPr="002E1449">
              <w:rPr>
                <w:rFonts w:ascii="Arial" w:eastAsia="Arial" w:hAnsi="Arial" w:cs="Arial"/>
                <w:sz w:val="20"/>
                <w:szCs w:val="20"/>
              </w:rPr>
              <w:t>Les régularités et les relations (Les régularités)</w:t>
            </w:r>
          </w:p>
          <w:p w14:paraId="50D17079" w14:textId="77777777" w:rsidR="005A3710" w:rsidRPr="002E1449" w:rsidRDefault="00EE04B4" w:rsidP="00D337C2">
            <w:pPr>
              <w:pStyle w:val="Normal1"/>
              <w:tabs>
                <w:tab w:val="left" w:pos="1597"/>
              </w:tabs>
              <w:spacing w:after="20"/>
              <w:rPr>
                <w:rFonts w:ascii="Arial" w:eastAsia="Arial" w:hAnsi="Arial" w:cs="Arial"/>
                <w:sz w:val="20"/>
                <w:szCs w:val="20"/>
              </w:rPr>
            </w:pPr>
            <w:r w:rsidRPr="002E1449">
              <w:rPr>
                <w:rFonts w:ascii="Arial" w:eastAsia="Arial" w:hAnsi="Arial" w:cs="Arial"/>
                <w:sz w:val="20"/>
                <w:szCs w:val="20"/>
              </w:rPr>
              <w:t>1RR03. Décrire l’égalité comme un équilibre, et l’inégalité comme un déséquilibre, de façon  concrète et imagée (0 à 20).</w:t>
            </w:r>
          </w:p>
        </w:tc>
      </w:tr>
      <w:tr w:rsidR="005A3710" w:rsidRPr="002E1449" w14:paraId="16016AD3" w14:textId="77777777">
        <w:tc>
          <w:tcPr>
            <w:tcW w:w="9350" w:type="dxa"/>
            <w:shd w:val="clear" w:color="auto" w:fill="D9D9D9"/>
          </w:tcPr>
          <w:p w14:paraId="36A93FCD" w14:textId="77777777" w:rsidR="005A3710" w:rsidRPr="002E1449" w:rsidRDefault="00EE04B4">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2</w:t>
            </w:r>
            <w:r w:rsidRPr="002E1449">
              <w:rPr>
                <w:rFonts w:ascii="Arial" w:eastAsia="Arial" w:hAnsi="Arial" w:cs="Arial"/>
                <w:b/>
                <w:sz w:val="20"/>
                <w:szCs w:val="20"/>
                <w:vertAlign w:val="superscript"/>
              </w:rPr>
              <w:t>e</w:t>
            </w:r>
            <w:r w:rsidRPr="002E1449">
              <w:rPr>
                <w:rFonts w:ascii="Arial" w:eastAsia="Arial" w:hAnsi="Arial" w:cs="Arial"/>
                <w:b/>
                <w:sz w:val="20"/>
                <w:szCs w:val="20"/>
              </w:rPr>
              <w:t xml:space="preserve"> année</w:t>
            </w:r>
          </w:p>
        </w:tc>
      </w:tr>
      <w:tr w:rsidR="005A3710" w:rsidRPr="002E1449" w14:paraId="434FB92A" w14:textId="77777777">
        <w:tc>
          <w:tcPr>
            <w:tcW w:w="9350" w:type="dxa"/>
          </w:tcPr>
          <w:p w14:paraId="4F6BE1D7" w14:textId="77777777" w:rsidR="005A3710" w:rsidRPr="002E1449" w:rsidRDefault="00EE04B4">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78C3CFFE" w14:textId="77777777" w:rsidR="005A3710" w:rsidRPr="002E1449" w:rsidRDefault="00EE04B4">
            <w:pPr>
              <w:pStyle w:val="Normal1"/>
              <w:tabs>
                <w:tab w:val="left" w:pos="1597"/>
              </w:tabs>
              <w:spacing w:after="20"/>
              <w:ind w:left="223" w:hanging="223"/>
              <w:rPr>
                <w:rFonts w:ascii="Arial" w:eastAsia="Arial" w:hAnsi="Arial" w:cs="Arial"/>
                <w:sz w:val="20"/>
                <w:szCs w:val="20"/>
              </w:rPr>
            </w:pPr>
            <w:r w:rsidRPr="002E1449">
              <w:rPr>
                <w:rFonts w:ascii="Arial" w:eastAsia="Arial" w:hAnsi="Arial" w:cs="Arial"/>
                <w:sz w:val="20"/>
                <w:szCs w:val="20"/>
              </w:rPr>
              <w:t xml:space="preserve">2N04. Représenter et décrire les nombres jusqu’à 100, de façon concrète, imagée et symbolique. </w:t>
            </w:r>
          </w:p>
          <w:p w14:paraId="0B0F29C7" w14:textId="77777777" w:rsidR="005A3710" w:rsidRPr="002E1449" w:rsidRDefault="005A3710">
            <w:pPr>
              <w:pStyle w:val="Normal1"/>
              <w:tabs>
                <w:tab w:val="left" w:pos="1597"/>
              </w:tabs>
              <w:spacing w:after="20"/>
              <w:ind w:left="223" w:hanging="223"/>
              <w:rPr>
                <w:rFonts w:ascii="Arial" w:eastAsia="Arial" w:hAnsi="Arial" w:cs="Arial"/>
                <w:sz w:val="20"/>
                <w:szCs w:val="20"/>
              </w:rPr>
            </w:pPr>
          </w:p>
          <w:p w14:paraId="5FC27D59" w14:textId="77777777" w:rsidR="005A3710" w:rsidRPr="002E1449" w:rsidRDefault="00EE04B4" w:rsidP="00D337C2">
            <w:pPr>
              <w:pStyle w:val="Normal1"/>
              <w:tabs>
                <w:tab w:val="left" w:pos="1597"/>
              </w:tabs>
              <w:spacing w:after="20"/>
              <w:rPr>
                <w:rFonts w:ascii="Arial" w:eastAsia="Arial" w:hAnsi="Arial" w:cs="Arial"/>
                <w:sz w:val="20"/>
                <w:szCs w:val="20"/>
              </w:rPr>
            </w:pPr>
            <w:bookmarkStart w:id="0" w:name="_gjdgxs" w:colFirst="0" w:colLast="0"/>
            <w:bookmarkEnd w:id="0"/>
            <w:r w:rsidRPr="002E1449">
              <w:rPr>
                <w:rFonts w:ascii="Arial" w:eastAsia="Arial" w:hAnsi="Arial" w:cs="Arial"/>
                <w:sz w:val="20"/>
                <w:szCs w:val="20"/>
              </w:rPr>
              <w:t>2N07. Illustrer, de façon concrète et imagée, la signification de la valeur de position dans les numéraux jusqu’à 100.</w:t>
            </w:r>
          </w:p>
        </w:tc>
      </w:tr>
    </w:tbl>
    <w:p w14:paraId="647F676F" w14:textId="77777777" w:rsidR="005A3710" w:rsidRPr="002E1449" w:rsidRDefault="005A3710">
      <w:pPr>
        <w:pStyle w:val="Normal1"/>
        <w:rPr>
          <w:rFonts w:ascii="Arial" w:eastAsia="Arial" w:hAnsi="Arial" w:cs="Arial"/>
        </w:rPr>
      </w:pPr>
    </w:p>
    <w:p w14:paraId="04B84A2F" w14:textId="141899D1" w:rsidR="000078F6" w:rsidRPr="002E1449" w:rsidRDefault="000078F6">
      <w:pPr>
        <w:rPr>
          <w:rFonts w:ascii="Arial" w:eastAsia="Arial" w:hAnsi="Arial" w:cs="Arial"/>
        </w:rPr>
      </w:pPr>
      <w:r w:rsidRPr="002E1449">
        <w:rPr>
          <w:rFonts w:ascii="Arial" w:eastAsia="Arial" w:hAnsi="Arial" w:cs="Arial"/>
        </w:rPr>
        <w:br w:type="page"/>
      </w:r>
    </w:p>
    <w:p w14:paraId="2E2BE8E0" w14:textId="77777777" w:rsidR="000078F6" w:rsidRPr="002E1449" w:rsidRDefault="000078F6" w:rsidP="000078F6">
      <w:pPr>
        <w:pStyle w:val="Normal1"/>
        <w:tabs>
          <w:tab w:val="left" w:pos="1985"/>
        </w:tabs>
        <w:jc w:val="center"/>
        <w:rPr>
          <w:rFonts w:ascii="Arial" w:eastAsia="Arial" w:hAnsi="Arial" w:cs="Arial"/>
          <w:b/>
          <w:sz w:val="40"/>
          <w:szCs w:val="40"/>
        </w:rPr>
      </w:pPr>
      <w:r w:rsidRPr="002E1449">
        <w:rPr>
          <w:noProof/>
          <w:lang w:val="en-US"/>
        </w:rPr>
        <w:lastRenderedPageBreak/>
        <mc:AlternateContent>
          <mc:Choice Requires="wps">
            <w:drawing>
              <wp:anchor distT="0" distB="0" distL="114300" distR="114300" simplePos="0" relativeHeight="251672576" behindDoc="0" locked="0" layoutInCell="1" hidden="0" allowOverlap="1" wp14:anchorId="185F958B" wp14:editId="25F8C718">
                <wp:simplePos x="0" y="0"/>
                <wp:positionH relativeFrom="margin">
                  <wp:posOffset>114300</wp:posOffset>
                </wp:positionH>
                <wp:positionV relativeFrom="paragraph">
                  <wp:posOffset>33232</wp:posOffset>
                </wp:positionV>
                <wp:extent cx="996950" cy="309880"/>
                <wp:effectExtent l="0" t="0" r="0" b="0"/>
                <wp:wrapNone/>
                <wp:docPr id="14" name="Rectangle 14"/>
                <wp:cNvGraphicFramePr/>
                <a:graphic xmlns:a="http://schemas.openxmlformats.org/drawingml/2006/main">
                  <a:graphicData uri="http://schemas.microsoft.com/office/word/2010/wordprocessingShape">
                    <wps:wsp>
                      <wps:cNvSpPr/>
                      <wps:spPr>
                        <a:xfrm>
                          <a:off x="0" y="0"/>
                          <a:ext cx="996950" cy="309880"/>
                        </a:xfrm>
                        <a:prstGeom prst="rect">
                          <a:avLst/>
                        </a:prstGeom>
                        <a:noFill/>
                        <a:ln>
                          <a:noFill/>
                        </a:ln>
                      </wps:spPr>
                      <wps:txbx>
                        <w:txbxContent>
                          <w:p w14:paraId="1C2E1B4C" w14:textId="0884A353" w:rsidR="000078F6" w:rsidRDefault="000078F6" w:rsidP="000078F6">
                            <w:pPr>
                              <w:pStyle w:val="Normal1"/>
                              <w:textDirection w:val="btLr"/>
                            </w:pPr>
                            <w:r>
                              <w:rPr>
                                <w:rFonts w:ascii="Arial" w:eastAsia="Arial" w:hAnsi="Arial" w:cs="Arial"/>
                                <w:b/>
                              </w:rPr>
                              <w:t>Fiche 43g</w:t>
                            </w:r>
                          </w:p>
                          <w:p w14:paraId="2FD9EEA1" w14:textId="77777777" w:rsidR="000078F6" w:rsidRDefault="000078F6" w:rsidP="000078F6">
                            <w:pPr>
                              <w:pStyle w:val="Normal1"/>
                              <w:textDirection w:val="btLr"/>
                            </w:pPr>
                          </w:p>
                        </w:txbxContent>
                      </wps:txbx>
                      <wps:bodyPr spcFirstLastPara="1" wrap="square" lIns="91425" tIns="45700" rIns="91425" bIns="45700" anchor="t" anchorCtr="0"/>
                    </wps:wsp>
                  </a:graphicData>
                </a:graphic>
              </wp:anchor>
            </w:drawing>
          </mc:Choice>
          <mc:Fallback>
            <w:pict>
              <v:rect w14:anchorId="185F958B" id="Rectangle 14" o:spid="_x0000_s1038" style="position:absolute;left:0;text-align:left;margin-left:9pt;margin-top:2.6pt;width:78.5pt;height:24.4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" filled="f" stroked="f">
                <v:textbox inset="2.53958mm,1.2694mm,2.53958mm,1.2694mm">
                  <w:txbxContent>
                    <w:p w14:paraId="1C2E1B4C" w14:textId="0884A353" w:rsidR="000078F6" w:rsidRDefault="000078F6" w:rsidP="000078F6">
                      <w:pPr>
                        <w:pStyle w:val="Normal1"/>
                        <w:textDirection w:val="btLr"/>
                      </w:pPr>
                      <w:r>
                        <w:rPr>
                          <w:rFonts w:ascii="Arial" w:eastAsia="Arial" w:hAnsi="Arial" w:cs="Arial"/>
                          <w:b/>
                        </w:rPr>
                        <w:t>Fiche 43g</w:t>
                      </w:r>
                    </w:p>
                    <w:p w14:paraId="2FD9EEA1" w14:textId="77777777" w:rsidR="000078F6" w:rsidRDefault="000078F6" w:rsidP="000078F6">
                      <w:pPr>
                        <w:pStyle w:val="Normal1"/>
                        <w:textDirection w:val="btLr"/>
                      </w:pPr>
                    </w:p>
                  </w:txbxContent>
                </v:textbox>
                <w10:wrap anchorx="margin"/>
              </v:rect>
            </w:pict>
          </mc:Fallback>
        </mc:AlternateContent>
      </w:r>
      <w:r w:rsidRPr="002E1449">
        <w:rPr>
          <w:rFonts w:ascii="Arial" w:eastAsia="Arial" w:hAnsi="Arial" w:cs="Arial"/>
          <w:b/>
          <w:sz w:val="40"/>
          <w:szCs w:val="40"/>
        </w:rPr>
        <w:t xml:space="preserve">Corrélations avec </w:t>
      </w:r>
      <w:r w:rsidRPr="002E1449">
        <w:rPr>
          <w:rFonts w:ascii="Arial" w:eastAsia="Arial" w:hAnsi="Arial" w:cs="Arial"/>
          <w:b/>
          <w:sz w:val="40"/>
          <w:szCs w:val="40"/>
        </w:rPr>
        <w:br/>
        <w:t>le programme d’études</w:t>
      </w:r>
      <w:r w:rsidRPr="002E1449">
        <w:rPr>
          <w:noProof/>
          <w:lang w:val="en-US"/>
        </w:rPr>
        <mc:AlternateContent>
          <mc:Choice Requires="wps">
            <w:drawing>
              <wp:anchor distT="0" distB="0" distL="114300" distR="114300" simplePos="0" relativeHeight="251671552" behindDoc="0" locked="0" layoutInCell="1" hidden="0" allowOverlap="1" wp14:anchorId="53FAB624" wp14:editId="542A556C">
                <wp:simplePos x="0" y="0"/>
                <wp:positionH relativeFrom="margin">
                  <wp:posOffset>0</wp:posOffset>
                </wp:positionH>
                <wp:positionV relativeFrom="paragraph">
                  <wp:posOffset>0</wp:posOffset>
                </wp:positionV>
                <wp:extent cx="1047750" cy="342900"/>
                <wp:effectExtent l="0" t="0" r="0" b="0"/>
                <wp:wrapNone/>
                <wp:docPr id="15" name="Flowchart: Terminator 15"/>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7A8D99AE" w14:textId="77777777" w:rsidR="000078F6" w:rsidRDefault="000078F6" w:rsidP="000078F6">
                            <w:pPr>
                              <w:pStyle w:val="Normal1"/>
                              <w:textDirection w:val="btLr"/>
                            </w:pPr>
                          </w:p>
                        </w:txbxContent>
                      </wps:txbx>
                      <wps:bodyPr spcFirstLastPara="1" wrap="square" lIns="91425" tIns="91425" rIns="91425" bIns="91425" anchor="ctr" anchorCtr="0"/>
                    </wps:wsp>
                  </a:graphicData>
                </a:graphic>
              </wp:anchor>
            </w:drawing>
          </mc:Choice>
          <mc:Fallback>
            <w:pict>
              <v:shape w14:anchorId="53FAB624" id="Flowchart: Terminator 15" o:spid="_x0000_s1039" type="#_x0000_t116" style="position:absolute;left:0;text-align:left;margin-left:0;margin-top:0;width:82.5pt;height:27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">
                <v:stroke startarrowwidth="narrow" startarrowlength="short" endarrowwidth="narrow" endarrowlength="short"/>
                <v:textbox inset="2.53958mm,2.53958mm,2.53958mm,2.53958mm">
                  <w:txbxContent>
                    <w:p w14:paraId="7A8D99AE" w14:textId="77777777" w:rsidR="000078F6" w:rsidRDefault="000078F6" w:rsidP="000078F6">
                      <w:pPr>
                        <w:pStyle w:val="Normal1"/>
                        <w:textDirection w:val="btLr"/>
                      </w:pPr>
                    </w:p>
                  </w:txbxContent>
                </v:textbox>
                <w10:wrap anchorx="margin"/>
              </v:shape>
            </w:pict>
          </mc:Fallback>
        </mc:AlternateContent>
      </w:r>
    </w:p>
    <w:p w14:paraId="6591AA72" w14:textId="77777777" w:rsidR="000078F6" w:rsidRPr="002E1449" w:rsidRDefault="000078F6" w:rsidP="000078F6">
      <w:pPr>
        <w:pStyle w:val="Normal1"/>
        <w:tabs>
          <w:tab w:val="left" w:pos="1985"/>
        </w:tabs>
        <w:jc w:val="center"/>
        <w:rPr>
          <w:rFonts w:ascii="Arial" w:eastAsia="Arial" w:hAnsi="Arial" w:cs="Arial"/>
          <w:b/>
          <w:sz w:val="28"/>
          <w:szCs w:val="28"/>
        </w:rPr>
      </w:pPr>
      <w:r w:rsidRPr="002E1449">
        <w:rPr>
          <w:rFonts w:ascii="Arial" w:eastAsia="Arial" w:hAnsi="Arial" w:cs="Arial"/>
          <w:b/>
          <w:sz w:val="28"/>
          <w:szCs w:val="28"/>
        </w:rPr>
        <w:t>Ensemble 5 des fiches Le nombre : Composer et décomposer</w:t>
      </w:r>
    </w:p>
    <w:p w14:paraId="2044C5C9" w14:textId="77777777" w:rsidR="000078F6" w:rsidRPr="002E1449" w:rsidRDefault="000078F6" w:rsidP="000078F6">
      <w:pPr>
        <w:pStyle w:val="Normal1"/>
        <w:tabs>
          <w:tab w:val="left" w:pos="1597"/>
        </w:tabs>
        <w:spacing w:after="20"/>
        <w:rPr>
          <w:rFonts w:ascii="Arial" w:eastAsia="Arial" w:hAnsi="Arial" w:cs="Arial"/>
          <w:b/>
          <w:sz w:val="20"/>
          <w:szCs w:val="20"/>
        </w:rPr>
      </w:pPr>
    </w:p>
    <w:p w14:paraId="096478DA" w14:textId="5DDED5CF" w:rsidR="000078F6" w:rsidRPr="002E1449" w:rsidRDefault="000078F6" w:rsidP="000078F6">
      <w:pPr>
        <w:pStyle w:val="Normal1"/>
        <w:tabs>
          <w:tab w:val="left" w:pos="1597"/>
        </w:tabs>
        <w:spacing w:after="20"/>
        <w:rPr>
          <w:rFonts w:ascii="Arial" w:eastAsia="Arial" w:hAnsi="Arial" w:cs="Arial"/>
          <w:b/>
          <w:sz w:val="20"/>
          <w:szCs w:val="20"/>
          <w:lang w:val="en-US"/>
        </w:rPr>
      </w:pPr>
      <w:r w:rsidRPr="002E1449">
        <w:rPr>
          <w:rFonts w:ascii="Arial" w:eastAsia="Arial" w:hAnsi="Arial" w:cs="Arial"/>
          <w:b/>
          <w:sz w:val="20"/>
          <w:szCs w:val="20"/>
          <w:lang w:val="en-US"/>
        </w:rPr>
        <w:t>Man.</w:t>
      </w:r>
    </w:p>
    <w:p w14:paraId="6E7D0BF3" w14:textId="77777777" w:rsidR="000078F6" w:rsidRPr="002E1449" w:rsidRDefault="000078F6" w:rsidP="000078F6">
      <w:pPr>
        <w:pStyle w:val="Normal1"/>
        <w:tabs>
          <w:tab w:val="left" w:pos="1597"/>
        </w:tabs>
        <w:spacing w:after="20"/>
        <w:rPr>
          <w:rFonts w:ascii="Arial" w:eastAsia="Arial" w:hAnsi="Arial" w:cs="Arial"/>
          <w:sz w:val="20"/>
          <w:szCs w:val="20"/>
          <w:lang w:val="en-US"/>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078F6" w:rsidRPr="002E1449" w14:paraId="1480AF06" w14:textId="77777777" w:rsidTr="00B93358">
        <w:tc>
          <w:tcPr>
            <w:tcW w:w="9350" w:type="dxa"/>
            <w:shd w:val="clear" w:color="auto" w:fill="D9D9D9"/>
          </w:tcPr>
          <w:p w14:paraId="4E40516D" w14:textId="77777777" w:rsidR="000078F6" w:rsidRPr="002E1449" w:rsidRDefault="000078F6" w:rsidP="00B93358">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Maternelle</w:t>
            </w:r>
          </w:p>
        </w:tc>
      </w:tr>
      <w:tr w:rsidR="000078F6" w:rsidRPr="002E1449" w14:paraId="19257C14" w14:textId="77777777" w:rsidTr="00B93358">
        <w:tc>
          <w:tcPr>
            <w:tcW w:w="9350" w:type="dxa"/>
          </w:tcPr>
          <w:p w14:paraId="27C7264A" w14:textId="77777777" w:rsidR="000078F6" w:rsidRPr="002E1449" w:rsidRDefault="000078F6" w:rsidP="00B93358">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1E14A5B3" w14:textId="3B68563D" w:rsidR="00C77C4B" w:rsidRPr="002E1449" w:rsidRDefault="000078F6" w:rsidP="00C77C4B">
            <w:pPr>
              <w:pStyle w:val="Normal1"/>
              <w:tabs>
                <w:tab w:val="left" w:pos="1597"/>
              </w:tabs>
              <w:spacing w:after="20"/>
              <w:ind w:left="223" w:hanging="223"/>
              <w:rPr>
                <w:rFonts w:ascii="Arial" w:eastAsia="Arial" w:hAnsi="Arial" w:cs="Arial"/>
                <w:sz w:val="20"/>
                <w:szCs w:val="20"/>
              </w:rPr>
            </w:pPr>
            <w:r w:rsidRPr="002E1449">
              <w:rPr>
                <w:rFonts w:ascii="Arial" w:eastAsia="Arial" w:hAnsi="Arial" w:cs="Arial"/>
                <w:sz w:val="20"/>
                <w:szCs w:val="20"/>
              </w:rPr>
              <w:t>M</w:t>
            </w:r>
            <w:r w:rsidR="00C77C4B" w:rsidRPr="002E1449">
              <w:rPr>
                <w:rFonts w:ascii="Arial" w:eastAsia="Arial" w:hAnsi="Arial" w:cs="Arial"/>
                <w:sz w:val="20"/>
                <w:szCs w:val="20"/>
              </w:rPr>
              <w:t>.</w:t>
            </w:r>
            <w:r w:rsidRPr="002E1449">
              <w:rPr>
                <w:rFonts w:ascii="Arial" w:eastAsia="Arial" w:hAnsi="Arial" w:cs="Arial"/>
                <w:sz w:val="20"/>
                <w:szCs w:val="20"/>
              </w:rPr>
              <w:t>N</w:t>
            </w:r>
            <w:r w:rsidR="00C77C4B" w:rsidRPr="002E1449">
              <w:rPr>
                <w:rFonts w:ascii="Arial" w:eastAsia="Arial" w:hAnsi="Arial" w:cs="Arial"/>
                <w:sz w:val="20"/>
                <w:szCs w:val="20"/>
              </w:rPr>
              <w:t>.</w:t>
            </w:r>
            <w:r w:rsidRPr="002E1449">
              <w:rPr>
                <w:rFonts w:ascii="Arial" w:eastAsia="Arial" w:hAnsi="Arial" w:cs="Arial"/>
                <w:sz w:val="20"/>
                <w:szCs w:val="20"/>
              </w:rPr>
              <w:t>4. Représenter et décrire les nombres de 2 à 10</w:t>
            </w:r>
            <w:r w:rsidR="00C77C4B" w:rsidRPr="002E1449">
              <w:rPr>
                <w:rFonts w:ascii="Arial" w:eastAsia="Arial" w:hAnsi="Arial" w:cs="Arial"/>
                <w:sz w:val="20"/>
                <w:szCs w:val="20"/>
              </w:rPr>
              <w:t xml:space="preserve">, décomposés en deux parties, </w:t>
            </w:r>
            <w:r w:rsidRPr="002E1449">
              <w:rPr>
                <w:rFonts w:ascii="Arial" w:eastAsia="Arial" w:hAnsi="Arial" w:cs="Arial"/>
                <w:sz w:val="20"/>
                <w:szCs w:val="20"/>
              </w:rPr>
              <w:t>de façon concrète et imagée.</w:t>
            </w:r>
          </w:p>
        </w:tc>
      </w:tr>
      <w:tr w:rsidR="000078F6" w:rsidRPr="002E1449" w14:paraId="327FD97E" w14:textId="77777777" w:rsidTr="00B93358">
        <w:tc>
          <w:tcPr>
            <w:tcW w:w="9350" w:type="dxa"/>
            <w:shd w:val="clear" w:color="auto" w:fill="D9D9D9"/>
          </w:tcPr>
          <w:p w14:paraId="4E15B9A5" w14:textId="77777777" w:rsidR="000078F6" w:rsidRPr="002E1449" w:rsidRDefault="000078F6" w:rsidP="00B93358">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1</w:t>
            </w:r>
            <w:r w:rsidRPr="002E1449">
              <w:rPr>
                <w:rFonts w:ascii="Arial" w:eastAsia="Arial" w:hAnsi="Arial" w:cs="Arial"/>
                <w:b/>
                <w:sz w:val="20"/>
                <w:szCs w:val="20"/>
                <w:vertAlign w:val="superscript"/>
              </w:rPr>
              <w:t>re</w:t>
            </w:r>
            <w:r w:rsidRPr="002E1449">
              <w:rPr>
                <w:rFonts w:ascii="Arial" w:eastAsia="Arial" w:hAnsi="Arial" w:cs="Arial"/>
                <w:b/>
                <w:sz w:val="20"/>
                <w:szCs w:val="20"/>
              </w:rPr>
              <w:t xml:space="preserve"> année</w:t>
            </w:r>
          </w:p>
        </w:tc>
      </w:tr>
      <w:tr w:rsidR="000078F6" w:rsidRPr="002E1449" w14:paraId="30C93C5A" w14:textId="77777777" w:rsidTr="00B93358">
        <w:tc>
          <w:tcPr>
            <w:tcW w:w="9350" w:type="dxa"/>
          </w:tcPr>
          <w:p w14:paraId="6DC7757C" w14:textId="77777777" w:rsidR="000078F6" w:rsidRPr="002E1449" w:rsidRDefault="000078F6" w:rsidP="00B93358">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17F31787" w14:textId="16AE1655" w:rsidR="000078F6" w:rsidRPr="002E1449" w:rsidRDefault="000078F6" w:rsidP="00B93358">
            <w:pPr>
              <w:pStyle w:val="Normal1"/>
              <w:tabs>
                <w:tab w:val="left" w:pos="1597"/>
              </w:tabs>
              <w:spacing w:after="20"/>
              <w:ind w:left="648" w:hanging="648"/>
              <w:rPr>
                <w:rFonts w:ascii="Arial" w:eastAsia="Arial" w:hAnsi="Arial" w:cs="Arial"/>
                <w:color w:val="FF0000"/>
                <w:sz w:val="20"/>
                <w:szCs w:val="20"/>
              </w:rPr>
            </w:pPr>
            <w:proofErr w:type="gramStart"/>
            <w:r w:rsidRPr="002E1449">
              <w:rPr>
                <w:rFonts w:ascii="Arial" w:eastAsia="Arial" w:hAnsi="Arial" w:cs="Arial"/>
                <w:sz w:val="20"/>
                <w:szCs w:val="20"/>
              </w:rPr>
              <w:t>1</w:t>
            </w:r>
            <w:r w:rsidR="00C77C4B" w:rsidRPr="002E1449">
              <w:rPr>
                <w:rFonts w:ascii="Arial" w:eastAsia="Arial" w:hAnsi="Arial" w:cs="Arial"/>
                <w:sz w:val="20"/>
                <w:szCs w:val="20"/>
              </w:rPr>
              <w:t>.</w:t>
            </w:r>
            <w:r w:rsidRPr="002E1449">
              <w:rPr>
                <w:rFonts w:ascii="Arial" w:eastAsia="Arial" w:hAnsi="Arial" w:cs="Arial"/>
                <w:sz w:val="20"/>
                <w:szCs w:val="20"/>
              </w:rPr>
              <w:t>N</w:t>
            </w:r>
            <w:r w:rsidR="00C77C4B" w:rsidRPr="002E1449">
              <w:rPr>
                <w:rFonts w:ascii="Arial" w:eastAsia="Arial" w:hAnsi="Arial" w:cs="Arial"/>
                <w:sz w:val="20"/>
                <w:szCs w:val="20"/>
              </w:rPr>
              <w:t>.</w:t>
            </w:r>
            <w:r w:rsidRPr="002E1449">
              <w:rPr>
                <w:rFonts w:ascii="Arial" w:eastAsia="Arial" w:hAnsi="Arial" w:cs="Arial"/>
                <w:sz w:val="20"/>
                <w:szCs w:val="20"/>
              </w:rPr>
              <w:t>4</w:t>
            </w:r>
            <w:proofErr w:type="gramEnd"/>
            <w:r w:rsidRPr="002E1449">
              <w:rPr>
                <w:rFonts w:ascii="Arial" w:eastAsia="Arial" w:hAnsi="Arial" w:cs="Arial"/>
                <w:sz w:val="20"/>
                <w:szCs w:val="20"/>
              </w:rPr>
              <w:t xml:space="preserve">. Représenter et décrire les nombres jusqu’à 20, de façon concrète, imagée et symbolique. </w:t>
            </w:r>
            <w:r w:rsidRPr="002E1449">
              <w:rPr>
                <w:rFonts w:ascii="Arial" w:eastAsia="Arial" w:hAnsi="Arial" w:cs="Arial"/>
                <w:color w:val="FF0000"/>
                <w:sz w:val="20"/>
                <w:szCs w:val="20"/>
              </w:rPr>
              <w:t>(Activités 17, 18, 19, 23)</w:t>
            </w:r>
          </w:p>
          <w:p w14:paraId="08F49808" w14:textId="77777777" w:rsidR="00C77C4B" w:rsidRPr="002E1449" w:rsidRDefault="00C77C4B" w:rsidP="00B93358">
            <w:pPr>
              <w:pStyle w:val="Normal1"/>
              <w:tabs>
                <w:tab w:val="left" w:pos="1597"/>
              </w:tabs>
              <w:spacing w:after="20"/>
              <w:ind w:left="223" w:hanging="210"/>
              <w:rPr>
                <w:rFonts w:ascii="Arial" w:eastAsia="Arial" w:hAnsi="Arial" w:cs="Arial"/>
                <w:sz w:val="20"/>
                <w:szCs w:val="20"/>
              </w:rPr>
            </w:pPr>
          </w:p>
          <w:p w14:paraId="478B4D44" w14:textId="7E83B874" w:rsidR="000078F6" w:rsidRPr="002E1449" w:rsidRDefault="000078F6" w:rsidP="00B93358">
            <w:pPr>
              <w:pStyle w:val="Normal1"/>
              <w:tabs>
                <w:tab w:val="left" w:pos="1597"/>
              </w:tabs>
              <w:spacing w:after="20"/>
              <w:ind w:left="648" w:hanging="648"/>
              <w:rPr>
                <w:rFonts w:ascii="Arial" w:eastAsia="Arial" w:hAnsi="Arial" w:cs="Arial"/>
                <w:color w:val="FF0000"/>
                <w:sz w:val="20"/>
                <w:szCs w:val="20"/>
              </w:rPr>
            </w:pPr>
            <w:proofErr w:type="gramStart"/>
            <w:r w:rsidRPr="002E1449">
              <w:rPr>
                <w:rFonts w:ascii="Arial" w:eastAsia="Arial" w:hAnsi="Arial" w:cs="Arial"/>
                <w:sz w:val="20"/>
                <w:szCs w:val="20"/>
              </w:rPr>
              <w:t>1</w:t>
            </w:r>
            <w:r w:rsidR="00C77C4B" w:rsidRPr="002E1449">
              <w:rPr>
                <w:rFonts w:ascii="Arial" w:eastAsia="Arial" w:hAnsi="Arial" w:cs="Arial"/>
                <w:sz w:val="20"/>
                <w:szCs w:val="20"/>
              </w:rPr>
              <w:t>.</w:t>
            </w:r>
            <w:r w:rsidRPr="002E1449">
              <w:rPr>
                <w:rFonts w:ascii="Arial" w:eastAsia="Arial" w:hAnsi="Arial" w:cs="Arial"/>
                <w:sz w:val="20"/>
                <w:szCs w:val="20"/>
              </w:rPr>
              <w:t>N</w:t>
            </w:r>
            <w:r w:rsidR="00C77C4B" w:rsidRPr="002E1449">
              <w:rPr>
                <w:rFonts w:ascii="Arial" w:eastAsia="Arial" w:hAnsi="Arial" w:cs="Arial"/>
                <w:sz w:val="20"/>
                <w:szCs w:val="20"/>
              </w:rPr>
              <w:t>.</w:t>
            </w:r>
            <w:r w:rsidRPr="002E1449">
              <w:rPr>
                <w:rFonts w:ascii="Arial" w:eastAsia="Arial" w:hAnsi="Arial" w:cs="Arial"/>
                <w:sz w:val="20"/>
                <w:szCs w:val="20"/>
              </w:rPr>
              <w:t>7</w:t>
            </w:r>
            <w:proofErr w:type="gramEnd"/>
            <w:r w:rsidRPr="002E1449">
              <w:rPr>
                <w:rFonts w:ascii="Arial" w:eastAsia="Arial" w:hAnsi="Arial" w:cs="Arial"/>
                <w:sz w:val="20"/>
                <w:szCs w:val="20"/>
              </w:rPr>
              <w:t xml:space="preserve">. Démontrer, de façon concrète et imagée, comment un nombre jusqu’à 30 peut être représenté par divers groupes égaux, avec ou sans reste. </w:t>
            </w:r>
            <w:r w:rsidRPr="002E1449">
              <w:rPr>
                <w:rFonts w:ascii="Arial" w:eastAsia="Arial" w:hAnsi="Arial" w:cs="Arial"/>
                <w:color w:val="FF0000"/>
                <w:sz w:val="20"/>
                <w:szCs w:val="20"/>
              </w:rPr>
              <w:t>(Activités 21, 23)</w:t>
            </w:r>
          </w:p>
          <w:p w14:paraId="461FFE4C" w14:textId="77777777" w:rsidR="000078F6" w:rsidRPr="002E1449" w:rsidRDefault="000078F6" w:rsidP="00B93358">
            <w:pPr>
              <w:pStyle w:val="Normal1"/>
              <w:tabs>
                <w:tab w:val="left" w:pos="1597"/>
              </w:tabs>
              <w:spacing w:after="20"/>
              <w:rPr>
                <w:rFonts w:ascii="Arial" w:eastAsia="Arial" w:hAnsi="Arial" w:cs="Arial"/>
                <w:sz w:val="20"/>
                <w:szCs w:val="20"/>
              </w:rPr>
            </w:pPr>
          </w:p>
          <w:p w14:paraId="546B8638" w14:textId="77777777" w:rsidR="000078F6" w:rsidRPr="002E1449" w:rsidRDefault="000078F6" w:rsidP="00B93358">
            <w:pPr>
              <w:pStyle w:val="Normal1"/>
              <w:tabs>
                <w:tab w:val="left" w:pos="1597"/>
              </w:tabs>
              <w:spacing w:after="20"/>
              <w:ind w:left="223" w:hanging="210"/>
              <w:rPr>
                <w:rFonts w:ascii="Arial" w:eastAsia="Arial" w:hAnsi="Arial" w:cs="Arial"/>
                <w:sz w:val="20"/>
                <w:szCs w:val="20"/>
              </w:rPr>
            </w:pPr>
            <w:r w:rsidRPr="002E1449">
              <w:rPr>
                <w:rFonts w:ascii="Arial" w:eastAsia="Arial" w:hAnsi="Arial" w:cs="Arial"/>
                <w:sz w:val="20"/>
                <w:szCs w:val="20"/>
              </w:rPr>
              <w:t>Liens avec d’autres domaines :</w:t>
            </w:r>
          </w:p>
          <w:p w14:paraId="3C08FFAA" w14:textId="5EAE986A" w:rsidR="000078F6" w:rsidRPr="002E1449" w:rsidRDefault="000078F6" w:rsidP="00B93358">
            <w:pPr>
              <w:pStyle w:val="Normal1"/>
              <w:tabs>
                <w:tab w:val="left" w:pos="1597"/>
              </w:tabs>
              <w:spacing w:after="20"/>
              <w:ind w:left="223" w:hanging="210"/>
              <w:rPr>
                <w:rFonts w:ascii="Arial" w:eastAsia="Arial" w:hAnsi="Arial" w:cs="Arial"/>
                <w:sz w:val="20"/>
                <w:szCs w:val="20"/>
              </w:rPr>
            </w:pPr>
            <w:r w:rsidRPr="002E1449">
              <w:rPr>
                <w:rFonts w:ascii="Arial" w:eastAsia="Arial" w:hAnsi="Arial" w:cs="Arial"/>
                <w:sz w:val="20"/>
                <w:szCs w:val="20"/>
              </w:rPr>
              <w:t>Les régularités et les relations (</w:t>
            </w:r>
            <w:r w:rsidR="004741EF" w:rsidRPr="002E1449">
              <w:rPr>
                <w:rFonts w:ascii="Arial" w:eastAsia="Arial" w:hAnsi="Arial" w:cs="Arial"/>
                <w:sz w:val="20"/>
                <w:szCs w:val="20"/>
              </w:rPr>
              <w:t>les v</w:t>
            </w:r>
            <w:r w:rsidRPr="002E1449">
              <w:rPr>
                <w:rFonts w:ascii="Arial" w:eastAsia="Arial" w:hAnsi="Arial" w:cs="Arial"/>
                <w:sz w:val="20"/>
                <w:szCs w:val="20"/>
              </w:rPr>
              <w:t xml:space="preserve">ariables et </w:t>
            </w:r>
            <w:r w:rsidR="004741EF" w:rsidRPr="002E1449">
              <w:rPr>
                <w:rFonts w:ascii="Arial" w:eastAsia="Arial" w:hAnsi="Arial" w:cs="Arial"/>
                <w:sz w:val="20"/>
                <w:szCs w:val="20"/>
              </w:rPr>
              <w:t>les é</w:t>
            </w:r>
            <w:r w:rsidRPr="002E1449">
              <w:rPr>
                <w:rFonts w:ascii="Arial" w:eastAsia="Arial" w:hAnsi="Arial" w:cs="Arial"/>
                <w:sz w:val="20"/>
                <w:szCs w:val="20"/>
              </w:rPr>
              <w:t>quations)</w:t>
            </w:r>
          </w:p>
          <w:p w14:paraId="4044F71F" w14:textId="6DFB2AE2" w:rsidR="000078F6" w:rsidRPr="002E1449" w:rsidRDefault="000078F6" w:rsidP="004741EF">
            <w:pPr>
              <w:pStyle w:val="Normal1"/>
              <w:tabs>
                <w:tab w:val="left" w:pos="1597"/>
              </w:tabs>
              <w:spacing w:after="20"/>
              <w:rPr>
                <w:rFonts w:ascii="Arial" w:eastAsia="Arial" w:hAnsi="Arial" w:cs="Arial"/>
                <w:sz w:val="20"/>
                <w:szCs w:val="20"/>
              </w:rPr>
            </w:pPr>
            <w:proofErr w:type="gramStart"/>
            <w:r w:rsidRPr="002E1449">
              <w:rPr>
                <w:rFonts w:ascii="Arial" w:eastAsia="Arial" w:hAnsi="Arial" w:cs="Arial"/>
                <w:sz w:val="20"/>
                <w:szCs w:val="20"/>
              </w:rPr>
              <w:t>1</w:t>
            </w:r>
            <w:r w:rsidR="004741EF" w:rsidRPr="002E1449">
              <w:rPr>
                <w:rFonts w:ascii="Arial" w:eastAsia="Arial" w:hAnsi="Arial" w:cs="Arial"/>
                <w:sz w:val="20"/>
                <w:szCs w:val="20"/>
              </w:rPr>
              <w:t>.</w:t>
            </w:r>
            <w:r w:rsidRPr="002E1449">
              <w:rPr>
                <w:rFonts w:ascii="Arial" w:eastAsia="Arial" w:hAnsi="Arial" w:cs="Arial"/>
                <w:sz w:val="20"/>
                <w:szCs w:val="20"/>
              </w:rPr>
              <w:t>R</w:t>
            </w:r>
            <w:r w:rsidR="004741EF" w:rsidRPr="002E1449">
              <w:rPr>
                <w:rFonts w:ascii="Arial" w:eastAsia="Arial" w:hAnsi="Arial" w:cs="Arial"/>
                <w:sz w:val="20"/>
                <w:szCs w:val="20"/>
              </w:rPr>
              <w:t>.</w:t>
            </w:r>
            <w:r w:rsidRPr="002E1449">
              <w:rPr>
                <w:rFonts w:ascii="Arial" w:eastAsia="Arial" w:hAnsi="Arial" w:cs="Arial"/>
                <w:sz w:val="20"/>
                <w:szCs w:val="20"/>
              </w:rPr>
              <w:t>3</w:t>
            </w:r>
            <w:proofErr w:type="gramEnd"/>
            <w:r w:rsidRPr="002E1449">
              <w:rPr>
                <w:rFonts w:ascii="Arial" w:eastAsia="Arial" w:hAnsi="Arial" w:cs="Arial"/>
                <w:sz w:val="20"/>
                <w:szCs w:val="20"/>
              </w:rPr>
              <w:t>. Décrire l’égalité en termes d’équilibre, et l’inégalité en termes de déséquilibre, de façon concrète et imagée (de 0 à 20).</w:t>
            </w:r>
          </w:p>
        </w:tc>
      </w:tr>
      <w:tr w:rsidR="000078F6" w:rsidRPr="002E1449" w14:paraId="7B5EC601" w14:textId="77777777" w:rsidTr="00B93358">
        <w:tc>
          <w:tcPr>
            <w:tcW w:w="9350" w:type="dxa"/>
            <w:shd w:val="clear" w:color="auto" w:fill="D9D9D9"/>
          </w:tcPr>
          <w:p w14:paraId="331D053D" w14:textId="77777777" w:rsidR="000078F6" w:rsidRPr="002E1449" w:rsidRDefault="000078F6" w:rsidP="00B93358">
            <w:pPr>
              <w:pStyle w:val="Normal1"/>
              <w:tabs>
                <w:tab w:val="left" w:pos="1597"/>
              </w:tabs>
              <w:spacing w:after="20"/>
              <w:rPr>
                <w:rFonts w:ascii="Arial" w:eastAsia="Arial" w:hAnsi="Arial" w:cs="Arial"/>
                <w:sz w:val="20"/>
                <w:szCs w:val="20"/>
              </w:rPr>
            </w:pPr>
            <w:r w:rsidRPr="002E1449">
              <w:rPr>
                <w:rFonts w:ascii="Arial" w:eastAsia="Arial" w:hAnsi="Arial" w:cs="Arial"/>
                <w:b/>
                <w:sz w:val="20"/>
                <w:szCs w:val="20"/>
              </w:rPr>
              <w:t>2</w:t>
            </w:r>
            <w:r w:rsidRPr="002E1449">
              <w:rPr>
                <w:rFonts w:ascii="Arial" w:eastAsia="Arial" w:hAnsi="Arial" w:cs="Arial"/>
                <w:b/>
                <w:sz w:val="20"/>
                <w:szCs w:val="20"/>
                <w:vertAlign w:val="superscript"/>
              </w:rPr>
              <w:t>e</w:t>
            </w:r>
            <w:r w:rsidRPr="002E1449">
              <w:rPr>
                <w:rFonts w:ascii="Arial" w:eastAsia="Arial" w:hAnsi="Arial" w:cs="Arial"/>
                <w:b/>
                <w:sz w:val="20"/>
                <w:szCs w:val="20"/>
              </w:rPr>
              <w:t xml:space="preserve"> année</w:t>
            </w:r>
          </w:p>
        </w:tc>
      </w:tr>
      <w:tr w:rsidR="000078F6" w14:paraId="6B182565" w14:textId="77777777" w:rsidTr="00B93358">
        <w:tc>
          <w:tcPr>
            <w:tcW w:w="9350" w:type="dxa"/>
          </w:tcPr>
          <w:p w14:paraId="7DDF1430" w14:textId="77777777" w:rsidR="000078F6" w:rsidRPr="002E1449" w:rsidRDefault="000078F6" w:rsidP="00B93358">
            <w:pPr>
              <w:pStyle w:val="Normal1"/>
              <w:tabs>
                <w:tab w:val="left" w:pos="1597"/>
              </w:tabs>
              <w:spacing w:after="20"/>
              <w:ind w:left="181" w:hanging="168"/>
              <w:rPr>
                <w:rFonts w:ascii="Arial" w:eastAsia="Arial" w:hAnsi="Arial" w:cs="Arial"/>
                <w:sz w:val="20"/>
                <w:szCs w:val="20"/>
              </w:rPr>
            </w:pPr>
            <w:r w:rsidRPr="002E1449">
              <w:rPr>
                <w:rFonts w:ascii="Arial" w:eastAsia="Arial" w:hAnsi="Arial" w:cs="Arial"/>
                <w:sz w:val="20"/>
                <w:szCs w:val="20"/>
              </w:rPr>
              <w:t xml:space="preserve">Le nombre </w:t>
            </w:r>
          </w:p>
          <w:p w14:paraId="72167124" w14:textId="5B29B228" w:rsidR="000078F6" w:rsidRPr="002E1449" w:rsidRDefault="000078F6" w:rsidP="00B93358">
            <w:pPr>
              <w:pStyle w:val="Normal1"/>
              <w:tabs>
                <w:tab w:val="left" w:pos="1597"/>
              </w:tabs>
              <w:spacing w:after="20"/>
              <w:ind w:left="223" w:hanging="223"/>
              <w:rPr>
                <w:rFonts w:ascii="Arial" w:eastAsia="Arial" w:hAnsi="Arial" w:cs="Arial"/>
                <w:sz w:val="20"/>
                <w:szCs w:val="20"/>
              </w:rPr>
            </w:pPr>
            <w:proofErr w:type="gramStart"/>
            <w:r w:rsidRPr="002E1449">
              <w:rPr>
                <w:rFonts w:ascii="Arial" w:eastAsia="Arial" w:hAnsi="Arial" w:cs="Arial"/>
                <w:sz w:val="20"/>
                <w:szCs w:val="20"/>
              </w:rPr>
              <w:t>2</w:t>
            </w:r>
            <w:r w:rsidR="00C77C4B" w:rsidRPr="002E1449">
              <w:rPr>
                <w:rFonts w:ascii="Arial" w:eastAsia="Arial" w:hAnsi="Arial" w:cs="Arial"/>
                <w:sz w:val="20"/>
                <w:szCs w:val="20"/>
              </w:rPr>
              <w:t>.</w:t>
            </w:r>
            <w:r w:rsidRPr="002E1449">
              <w:rPr>
                <w:rFonts w:ascii="Arial" w:eastAsia="Arial" w:hAnsi="Arial" w:cs="Arial"/>
                <w:sz w:val="20"/>
                <w:szCs w:val="20"/>
              </w:rPr>
              <w:t>N</w:t>
            </w:r>
            <w:r w:rsidR="00C77C4B" w:rsidRPr="002E1449">
              <w:rPr>
                <w:rFonts w:ascii="Arial" w:eastAsia="Arial" w:hAnsi="Arial" w:cs="Arial"/>
                <w:sz w:val="20"/>
                <w:szCs w:val="20"/>
              </w:rPr>
              <w:t>.</w:t>
            </w:r>
            <w:r w:rsidRPr="002E1449">
              <w:rPr>
                <w:rFonts w:ascii="Arial" w:eastAsia="Arial" w:hAnsi="Arial" w:cs="Arial"/>
                <w:sz w:val="20"/>
                <w:szCs w:val="20"/>
              </w:rPr>
              <w:t>4</w:t>
            </w:r>
            <w:proofErr w:type="gramEnd"/>
            <w:r w:rsidRPr="002E1449">
              <w:rPr>
                <w:rFonts w:ascii="Arial" w:eastAsia="Arial" w:hAnsi="Arial" w:cs="Arial"/>
                <w:sz w:val="20"/>
                <w:szCs w:val="20"/>
              </w:rPr>
              <w:t>. Représenter et décrire les nombres jusqu’à 100, de façon concrète, imagée et symbolique.</w:t>
            </w:r>
          </w:p>
          <w:p w14:paraId="61FF6E15" w14:textId="77777777" w:rsidR="000078F6" w:rsidRPr="002E1449" w:rsidRDefault="000078F6" w:rsidP="00B93358">
            <w:pPr>
              <w:pStyle w:val="Normal1"/>
              <w:tabs>
                <w:tab w:val="left" w:pos="1597"/>
              </w:tabs>
              <w:spacing w:after="20"/>
              <w:ind w:left="223" w:hanging="223"/>
              <w:rPr>
                <w:rFonts w:ascii="Arial" w:eastAsia="Arial" w:hAnsi="Arial" w:cs="Arial"/>
                <w:sz w:val="20"/>
                <w:szCs w:val="20"/>
              </w:rPr>
            </w:pPr>
          </w:p>
          <w:p w14:paraId="1F2F0D26" w14:textId="5572776A" w:rsidR="000078F6" w:rsidRDefault="000078F6" w:rsidP="00C77C4B">
            <w:pPr>
              <w:pStyle w:val="Normal1"/>
              <w:tabs>
                <w:tab w:val="left" w:pos="1597"/>
              </w:tabs>
              <w:spacing w:after="20"/>
              <w:rPr>
                <w:rFonts w:ascii="Arial" w:eastAsia="Arial" w:hAnsi="Arial" w:cs="Arial"/>
                <w:sz w:val="20"/>
                <w:szCs w:val="20"/>
              </w:rPr>
            </w:pPr>
            <w:proofErr w:type="gramStart"/>
            <w:r w:rsidRPr="002E1449">
              <w:rPr>
                <w:rFonts w:ascii="Arial" w:eastAsia="Arial" w:hAnsi="Arial" w:cs="Arial"/>
                <w:sz w:val="20"/>
                <w:szCs w:val="20"/>
              </w:rPr>
              <w:t>2</w:t>
            </w:r>
            <w:r w:rsidR="00C77C4B" w:rsidRPr="002E1449">
              <w:rPr>
                <w:rFonts w:ascii="Arial" w:eastAsia="Arial" w:hAnsi="Arial" w:cs="Arial"/>
                <w:sz w:val="20"/>
                <w:szCs w:val="20"/>
              </w:rPr>
              <w:t>.</w:t>
            </w:r>
            <w:r w:rsidRPr="002E1449">
              <w:rPr>
                <w:rFonts w:ascii="Arial" w:eastAsia="Arial" w:hAnsi="Arial" w:cs="Arial"/>
                <w:sz w:val="20"/>
                <w:szCs w:val="20"/>
              </w:rPr>
              <w:t>N</w:t>
            </w:r>
            <w:r w:rsidR="00C77C4B" w:rsidRPr="002E1449">
              <w:rPr>
                <w:rFonts w:ascii="Arial" w:eastAsia="Arial" w:hAnsi="Arial" w:cs="Arial"/>
                <w:sz w:val="20"/>
                <w:szCs w:val="20"/>
              </w:rPr>
              <w:t>.</w:t>
            </w:r>
            <w:r w:rsidRPr="002E1449">
              <w:rPr>
                <w:rFonts w:ascii="Arial" w:eastAsia="Arial" w:hAnsi="Arial" w:cs="Arial"/>
                <w:sz w:val="20"/>
                <w:szCs w:val="20"/>
              </w:rPr>
              <w:t>7</w:t>
            </w:r>
            <w:proofErr w:type="gramEnd"/>
            <w:r w:rsidRPr="002E1449">
              <w:rPr>
                <w:rFonts w:ascii="Arial" w:eastAsia="Arial" w:hAnsi="Arial" w:cs="Arial"/>
                <w:sz w:val="20"/>
                <w:szCs w:val="20"/>
              </w:rPr>
              <w:t>. Illustrer, de façon concrète et imagée, la signification de la valeur de position dans les nombres jusqu’à 100.</w:t>
            </w:r>
            <w:bookmarkStart w:id="1" w:name="_GoBack"/>
            <w:bookmarkEnd w:id="1"/>
          </w:p>
        </w:tc>
      </w:tr>
    </w:tbl>
    <w:p w14:paraId="0ED1A831" w14:textId="77777777" w:rsidR="005A3710" w:rsidRDefault="005A3710">
      <w:pPr>
        <w:pStyle w:val="Normal1"/>
        <w:rPr>
          <w:rFonts w:ascii="Arial" w:eastAsia="Arial" w:hAnsi="Arial" w:cs="Arial"/>
        </w:rPr>
      </w:pPr>
    </w:p>
    <w:sectPr w:rsidR="005A3710">
      <w:headerReference w:type="even" r:id="rId7"/>
      <w:headerReference w:type="default" r:id="rId8"/>
      <w:footerReference w:type="even" r:id="rId9"/>
      <w:footerReference w:type="default" r:id="rId10"/>
      <w:headerReference w:type="first" r:id="rId11"/>
      <w:footerReference w:type="first" r:id="rId12"/>
      <w:pgSz w:w="12240" w:h="15840"/>
      <w:pgMar w:top="1560" w:right="1440" w:bottom="1135" w:left="1440" w:header="84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75B59" w14:textId="77777777" w:rsidR="00935FFB" w:rsidRDefault="00935FFB">
      <w:r>
        <w:separator/>
      </w:r>
    </w:p>
  </w:endnote>
  <w:endnote w:type="continuationSeparator" w:id="0">
    <w:p w14:paraId="43269751" w14:textId="77777777" w:rsidR="00935FFB" w:rsidRDefault="0093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E83B" w14:textId="77777777" w:rsidR="005A3710" w:rsidRDefault="005A3710">
    <w:pPr>
      <w:pStyle w:val="Normal1"/>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BBA8" w14:textId="77777777" w:rsidR="005A3710" w:rsidRDefault="00EE04B4">
    <w:pPr>
      <w:pStyle w:val="Normal1"/>
      <w:pBdr>
        <w:top w:val="single" w:sz="4" w:space="1" w:color="000000"/>
      </w:pBdr>
      <w:tabs>
        <w:tab w:val="right" w:pos="9356"/>
      </w:tabs>
      <w:rPr>
        <w:rFonts w:ascii="Arial" w:eastAsia="Arial" w:hAnsi="Arial" w:cs="Arial"/>
        <w:sz w:val="15"/>
        <w:szCs w:val="15"/>
      </w:rPr>
    </w:pPr>
    <w:proofErr w:type="spellStart"/>
    <w:r>
      <w:rPr>
        <w:rFonts w:ascii="Arial" w:eastAsia="Arial" w:hAnsi="Arial" w:cs="Arial"/>
        <w:b/>
        <w:sz w:val="15"/>
        <w:szCs w:val="15"/>
      </w:rPr>
      <w:t>Mathologie</w:t>
    </w:r>
    <w:proofErr w:type="spellEnd"/>
    <w:r>
      <w:rPr>
        <w:rFonts w:ascii="Arial" w:eastAsia="Arial" w:hAnsi="Arial" w:cs="Arial"/>
        <w:b/>
        <w:sz w:val="15"/>
        <w:szCs w:val="15"/>
      </w:rPr>
      <w:t xml:space="preserve"> 1</w:t>
    </w:r>
    <w:r>
      <w:rPr>
        <w:rFonts w:ascii="Arial" w:eastAsia="Arial" w:hAnsi="Arial" w:cs="Arial"/>
        <w:sz w:val="15"/>
        <w:szCs w:val="15"/>
      </w:rPr>
      <w:tab/>
      <w:t>L’autorisation de reproduire ou de modifier cette page n’est accordée qu’aux écoles ayant effectué l’achat.</w:t>
    </w:r>
  </w:p>
  <w:p w14:paraId="6480EAEE" w14:textId="77777777" w:rsidR="005A3710" w:rsidRDefault="00EE04B4">
    <w:pPr>
      <w:pStyle w:val="Normal1"/>
      <w:pBdr>
        <w:top w:val="single" w:sz="4" w:space="1" w:color="000000"/>
      </w:pBdr>
      <w:tabs>
        <w:tab w:val="right" w:pos="9356"/>
      </w:tabs>
      <w:rPr>
        <w:rFonts w:ascii="Arial" w:eastAsia="Arial" w:hAnsi="Arial" w:cs="Arial"/>
        <w:sz w:val="15"/>
        <w:szCs w:val="15"/>
      </w:rPr>
    </w:pPr>
    <w:r>
      <w:rPr>
        <w:rFonts w:ascii="Arial" w:eastAsia="Arial" w:hAnsi="Arial" w:cs="Arial"/>
        <w:noProof/>
        <w:sz w:val="15"/>
        <w:szCs w:val="15"/>
        <w:lang w:val="en-US"/>
      </w:rPr>
      <w:drawing>
        <wp:inline distT="0" distB="0" distL="0" distR="0" wp14:anchorId="3BF38AED" wp14:editId="09257F32">
          <wp:extent cx="180975" cy="85725"/>
          <wp:effectExtent l="0" t="0" r="0" b="0"/>
          <wp:docPr id="1" name="image2.jpg" descr="Description: Description: photocopier icon"/>
          <wp:cNvGraphicFramePr/>
          <a:graphic xmlns:a="http://schemas.openxmlformats.org/drawingml/2006/main">
            <a:graphicData uri="http://schemas.openxmlformats.org/drawingml/2006/picture">
              <pic:pic xmlns:pic="http://schemas.openxmlformats.org/drawingml/2006/picture">
                <pic:nvPicPr>
                  <pic:cNvPr id="0" name="image2.jpg" descr="Description: Description: photocopier icon"/>
                  <pic:cNvPicPr preferRelativeResize="0"/>
                </pic:nvPicPr>
                <pic:blipFill>
                  <a:blip r:embed="rId1"/>
                  <a:srcRect/>
                  <a:stretch>
                    <a:fillRect/>
                  </a:stretch>
                </pic:blipFill>
                <pic:spPr>
                  <a:xfrm>
                    <a:off x="0" y="0"/>
                    <a:ext cx="180975" cy="85725"/>
                  </a:xfrm>
                  <a:prstGeom prst="rect">
                    <a:avLst/>
                  </a:prstGeom>
                  <a:ln/>
                </pic:spPr>
              </pic:pic>
            </a:graphicData>
          </a:graphic>
        </wp:inline>
      </w:drawing>
    </w:r>
    <w:r>
      <w:rPr>
        <w:rFonts w:ascii="Arial" w:eastAsia="Arial" w:hAnsi="Arial" w:cs="Arial"/>
        <w:sz w:val="15"/>
        <w:szCs w:val="15"/>
      </w:rPr>
      <w:t xml:space="preserve"> Copyright © 2018 Pearson Canada Inc.</w:t>
    </w:r>
    <w:r>
      <w:rPr>
        <w:rFonts w:ascii="Arial" w:eastAsia="Arial" w:hAnsi="Arial" w:cs="Arial"/>
        <w:sz w:val="15"/>
        <w:szCs w:val="15"/>
      </w:rPr>
      <w:tab/>
      <w:t>Cette page peut avoir été modifiée de sa forme initiale.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EEEE2" w14:textId="77777777" w:rsidR="005A3710" w:rsidRDefault="005A3710">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3646" w14:textId="77777777" w:rsidR="00935FFB" w:rsidRDefault="00935FFB">
      <w:r>
        <w:separator/>
      </w:r>
    </w:p>
  </w:footnote>
  <w:footnote w:type="continuationSeparator" w:id="0">
    <w:p w14:paraId="4BB5F6FC" w14:textId="77777777" w:rsidR="00935FFB" w:rsidRDefault="0093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3B03" w14:textId="77777777" w:rsidR="005A3710" w:rsidRDefault="005A3710">
    <w:pPr>
      <w:pStyle w:val="Normal1"/>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9EEB" w14:textId="77777777" w:rsidR="005A3710" w:rsidRDefault="005A3710">
    <w:pPr>
      <w:pStyle w:val="Normal1"/>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D7ED" w14:textId="77777777" w:rsidR="005A3710" w:rsidRDefault="005A3710">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E62"/>
    <w:multiLevelType w:val="multilevel"/>
    <w:tmpl w:val="F76A3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15:restartNumberingAfterBreak="0">
    <w:nsid w:val="249930B8"/>
    <w:multiLevelType w:val="multilevel"/>
    <w:tmpl w:val="508EE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FE16B3"/>
    <w:multiLevelType w:val="multilevel"/>
    <w:tmpl w:val="6B10B0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480A6528"/>
    <w:multiLevelType w:val="multilevel"/>
    <w:tmpl w:val="4C96A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15:restartNumberingAfterBreak="0">
    <w:nsid w:val="56D272C4"/>
    <w:multiLevelType w:val="multilevel"/>
    <w:tmpl w:val="4EACB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357739"/>
    <w:multiLevelType w:val="multilevel"/>
    <w:tmpl w:val="508EE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886E1E"/>
    <w:multiLevelType w:val="multilevel"/>
    <w:tmpl w:val="E2F2F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9F63FD"/>
    <w:multiLevelType w:val="multilevel"/>
    <w:tmpl w:val="4EACB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4C272C"/>
    <w:multiLevelType w:val="multilevel"/>
    <w:tmpl w:val="E2F2F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7"/>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10"/>
    <w:rsid w:val="000078F6"/>
    <w:rsid w:val="001E4AAB"/>
    <w:rsid w:val="002E1449"/>
    <w:rsid w:val="003575E7"/>
    <w:rsid w:val="004203E4"/>
    <w:rsid w:val="004741EF"/>
    <w:rsid w:val="00530FBA"/>
    <w:rsid w:val="00563AA1"/>
    <w:rsid w:val="005A3710"/>
    <w:rsid w:val="00610FB0"/>
    <w:rsid w:val="0061399E"/>
    <w:rsid w:val="006B489E"/>
    <w:rsid w:val="007802DC"/>
    <w:rsid w:val="008C2A2B"/>
    <w:rsid w:val="00935FFB"/>
    <w:rsid w:val="00965679"/>
    <w:rsid w:val="00C233EA"/>
    <w:rsid w:val="00C77C4B"/>
    <w:rsid w:val="00D17DF6"/>
    <w:rsid w:val="00D337C2"/>
    <w:rsid w:val="00DA28BA"/>
    <w:rsid w:val="00EE04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C4948"/>
  <w15:docId w15:val="{D74B81E1-ADDF-4B4A-81AB-9223FBA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D17D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D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Kloss, Caroline</dc:creator>
  <cp:lastModifiedBy>Kloss, Caroline</cp:lastModifiedBy>
  <cp:revision>3</cp:revision>
  <dcterms:created xsi:type="dcterms:W3CDTF">2018-08-01T20:23:00Z</dcterms:created>
  <dcterms:modified xsi:type="dcterms:W3CDTF">2018-08-02T17:43:00Z</dcterms:modified>
</cp:coreProperties>
</file>