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F7DC2" w14:textId="62D0FEF1" w:rsidR="001D222D" w:rsidRDefault="0096612C">
      <w:pPr>
        <w:pStyle w:val="Normal1"/>
        <w:tabs>
          <w:tab w:val="left" w:pos="1985"/>
        </w:tabs>
        <w:jc w:val="center"/>
        <w:rPr>
          <w:rFonts w:ascii="Arial" w:eastAsia="Arial" w:hAnsi="Arial" w:cs="Arial"/>
          <w:b/>
          <w:sz w:val="40"/>
          <w:szCs w:val="40"/>
        </w:rPr>
      </w:pPr>
      <w:r>
        <w:rPr>
          <w:noProof/>
          <w:lang w:val="en-US"/>
        </w:rPr>
        <mc:AlternateContent>
          <mc:Choice Requires="wps">
            <w:drawing>
              <wp:anchor distT="0" distB="0" distL="114300" distR="114300" simplePos="0" relativeHeight="251659264" behindDoc="0" locked="0" layoutInCell="1" hidden="0" allowOverlap="1" wp14:anchorId="48B5AB94" wp14:editId="528F49AD">
                <wp:simplePos x="0" y="0"/>
                <wp:positionH relativeFrom="margin">
                  <wp:posOffset>0</wp:posOffset>
                </wp:positionH>
                <wp:positionV relativeFrom="paragraph">
                  <wp:posOffset>27038</wp:posOffset>
                </wp:positionV>
                <wp:extent cx="1054100" cy="309880"/>
                <wp:effectExtent l="0" t="0" r="0" b="0"/>
                <wp:wrapNone/>
                <wp:docPr id="5" name="Rectangle 5"/>
                <wp:cNvGraphicFramePr/>
                <a:graphic xmlns:a="http://schemas.openxmlformats.org/drawingml/2006/main">
                  <a:graphicData uri="http://schemas.microsoft.com/office/word/2010/wordprocessingShape">
                    <wps:wsp>
                      <wps:cNvSpPr/>
                      <wps:spPr>
                        <a:xfrm>
                          <a:off x="0" y="0"/>
                          <a:ext cx="1054100" cy="309880"/>
                        </a:xfrm>
                        <a:prstGeom prst="rect">
                          <a:avLst/>
                        </a:prstGeom>
                        <a:noFill/>
                        <a:ln>
                          <a:noFill/>
                        </a:ln>
                      </wps:spPr>
                      <wps:txbx>
                        <w:txbxContent>
                          <w:p w14:paraId="138B43B6" w14:textId="77777777" w:rsidR="001D222D" w:rsidRDefault="00FF3733">
                            <w:pPr>
                              <w:pStyle w:val="Normal1"/>
                              <w:textDirection w:val="btLr"/>
                            </w:pPr>
                            <w:r>
                              <w:rPr>
                                <w:rFonts w:ascii="Arial" w:eastAsia="Arial" w:hAnsi="Arial" w:cs="Arial"/>
                                <w:b/>
                              </w:rPr>
                              <w:t>Fiche 32a</w:t>
                            </w:r>
                          </w:p>
                          <w:p w14:paraId="60B165B9" w14:textId="77777777" w:rsidR="001D222D" w:rsidRDefault="001D222D">
                            <w:pPr>
                              <w:pStyle w:val="Normal1"/>
                              <w:textDirection w:val="btLr"/>
                            </w:pPr>
                          </w:p>
                        </w:txbxContent>
                      </wps:txbx>
                      <wps:bodyPr spcFirstLastPara="1" wrap="square" lIns="91425" tIns="45700" rIns="91425" bIns="45700" anchor="t" anchorCtr="0"/>
                    </wps:wsp>
                  </a:graphicData>
                </a:graphic>
              </wp:anchor>
            </w:drawing>
          </mc:Choice>
          <mc:Fallback>
            <w:pict>
              <v:rect w14:anchorId="48B5AB94" id="Rectangle 5" o:spid="_x0000_s1026" style="position:absolute;left:0;text-align:left;margin-left:0;margin-top:2.15pt;width:83pt;height:24.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" filled="f" stroked="f">
                <v:textbox inset="2.53958mm,1.2694mm,2.53958mm,1.2694mm">
                  <w:txbxContent>
                    <w:p w14:paraId="138B43B6" w14:textId="77777777" w:rsidR="001D222D" w:rsidRDefault="00FF3733">
                      <w:pPr>
                        <w:pStyle w:val="Normal1"/>
                        <w:textDirection w:val="btLr"/>
                      </w:pPr>
                      <w:r>
                        <w:rPr>
                          <w:rFonts w:ascii="Arial" w:eastAsia="Arial" w:hAnsi="Arial" w:cs="Arial"/>
                          <w:b/>
                        </w:rPr>
                        <w:t>Fiche 32a</w:t>
                      </w:r>
                    </w:p>
                    <w:p w14:paraId="60B165B9" w14:textId="77777777" w:rsidR="001D222D" w:rsidRDefault="001D222D">
                      <w:pPr>
                        <w:pStyle w:val="Normal1"/>
                        <w:textDirection w:val="btLr"/>
                      </w:pPr>
                    </w:p>
                  </w:txbxContent>
                </v:textbox>
                <w10:wrap anchorx="margin"/>
              </v:rect>
            </w:pict>
          </mc:Fallback>
        </mc:AlternateContent>
      </w:r>
      <w:r w:rsidR="00D52A27">
        <w:rPr>
          <w:noProof/>
          <w:lang w:val="en-US"/>
        </w:rPr>
        <mc:AlternateContent>
          <mc:Choice Requires="wps">
            <w:drawing>
              <wp:anchor distT="0" distB="0" distL="114300" distR="114300" simplePos="0" relativeHeight="251658240" behindDoc="0" locked="0" layoutInCell="1" hidden="0" allowOverlap="1" wp14:anchorId="057CBA50" wp14:editId="2FC23BA7">
                <wp:simplePos x="0" y="0"/>
                <wp:positionH relativeFrom="margin">
                  <wp:posOffset>-114300</wp:posOffset>
                </wp:positionH>
                <wp:positionV relativeFrom="paragraph">
                  <wp:posOffset>0</wp:posOffset>
                </wp:positionV>
                <wp:extent cx="1047750" cy="342900"/>
                <wp:effectExtent l="0" t="0" r="19050" b="38100"/>
                <wp:wrapNone/>
                <wp:docPr id="8" name="Terminator 8"/>
                <wp:cNvGraphicFramePr/>
                <a:graphic xmlns:a="http://schemas.openxmlformats.org/drawingml/2006/main">
                  <a:graphicData uri="http://schemas.microsoft.com/office/word/2010/wordprocessingShape">
                    <wps:wsp>
                      <wps:cNvSpPr/>
                      <wps:spPr>
                        <a:xfrm>
                          <a:off x="0" y="0"/>
                          <a:ext cx="1047750" cy="342900"/>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627B4182" w14:textId="77777777" w:rsidR="001D222D" w:rsidRDefault="001D222D">
                            <w:pPr>
                              <w:pStyle w:val="Normal1"/>
                              <w:textDirection w:val="btLr"/>
                            </w:pPr>
                          </w:p>
                        </w:txbxContent>
                      </wps:txbx>
                      <wps:bodyPr spcFirstLastPara="1" wrap="square" lIns="91425" tIns="91425" rIns="91425" bIns="91425" anchor="ctr" anchorCtr="0"/>
                    </wps:wsp>
                  </a:graphicData>
                </a:graphic>
              </wp:anchor>
            </w:drawing>
          </mc:Choice>
          <mc:Fallback>
            <w:pict>
              <v:shapetype w14:anchorId="057CBA50" id="_x0000_t116" coordsize="21600,21600" o:spt="116" path="m3475,qx,10800,3475,21600l18125,21600qx21600,10800,18125,xe">
                <v:stroke joinstyle="miter"/>
                <v:path gradientshapeok="t" o:connecttype="rect" textboxrect="1018,3163,20582,18437"/>
              </v:shapetype>
              <v:shape id="Terminator 8" o:spid="_x0000_s1027" type="#_x0000_t116" style="position:absolute;left:0;text-align:left;margin-left:-9pt;margin-top:0;width:82.5pt;height:27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">
                <v:stroke startarrowwidth="narrow" startarrowlength="short" endarrowwidth="narrow" endarrowlength="short"/>
                <v:textbox inset="2.53958mm,2.53958mm,2.53958mm,2.53958mm">
                  <w:txbxContent>
                    <w:p w14:paraId="627B4182" w14:textId="77777777" w:rsidR="001D222D" w:rsidRDefault="001D222D">
                      <w:pPr>
                        <w:pStyle w:val="Normal1"/>
                        <w:textDirection w:val="btLr"/>
                      </w:pPr>
                    </w:p>
                  </w:txbxContent>
                </v:textbox>
                <w10:wrap anchorx="margin"/>
              </v:shape>
            </w:pict>
          </mc:Fallback>
        </mc:AlternateContent>
      </w:r>
      <w:r w:rsidR="00FF3733">
        <w:rPr>
          <w:rFonts w:ascii="Arial" w:eastAsia="Arial" w:hAnsi="Arial" w:cs="Arial"/>
          <w:b/>
          <w:sz w:val="40"/>
          <w:szCs w:val="40"/>
        </w:rPr>
        <w:t xml:space="preserve">Corrélations avec </w:t>
      </w:r>
      <w:r w:rsidR="00FF3733">
        <w:rPr>
          <w:rFonts w:ascii="Arial" w:eastAsia="Arial" w:hAnsi="Arial" w:cs="Arial"/>
          <w:b/>
          <w:sz w:val="40"/>
          <w:szCs w:val="40"/>
        </w:rPr>
        <w:br/>
        <w:t>le programme d’études</w:t>
      </w:r>
    </w:p>
    <w:p w14:paraId="506837CB" w14:textId="77777777" w:rsidR="001D222D" w:rsidRDefault="00FF3733">
      <w:pPr>
        <w:pStyle w:val="Normal1"/>
        <w:tabs>
          <w:tab w:val="left" w:pos="1985"/>
        </w:tabs>
        <w:jc w:val="center"/>
        <w:rPr>
          <w:rFonts w:ascii="Arial" w:eastAsia="Arial" w:hAnsi="Arial" w:cs="Arial"/>
          <w:b/>
          <w:sz w:val="28"/>
          <w:szCs w:val="28"/>
        </w:rPr>
      </w:pPr>
      <w:r>
        <w:rPr>
          <w:rFonts w:ascii="Arial" w:eastAsia="Arial" w:hAnsi="Arial" w:cs="Arial"/>
          <w:b/>
          <w:sz w:val="28"/>
          <w:szCs w:val="28"/>
        </w:rPr>
        <w:t>Ensemble 4 des fiches Le nombre : Compter par bonds</w:t>
      </w:r>
    </w:p>
    <w:p w14:paraId="4931490D" w14:textId="77777777" w:rsidR="001D222D" w:rsidRDefault="001D222D">
      <w:pPr>
        <w:pStyle w:val="Normal1"/>
        <w:spacing w:after="20"/>
        <w:rPr>
          <w:rFonts w:ascii="Arial" w:eastAsia="Arial" w:hAnsi="Arial" w:cs="Arial"/>
          <w:b/>
        </w:rPr>
      </w:pPr>
    </w:p>
    <w:p w14:paraId="02CC5D8E" w14:textId="77777777" w:rsidR="001D222D" w:rsidRDefault="00FF3733">
      <w:pPr>
        <w:pStyle w:val="Normal1"/>
        <w:tabs>
          <w:tab w:val="left" w:pos="1597"/>
        </w:tabs>
        <w:spacing w:after="20"/>
        <w:rPr>
          <w:rFonts w:ascii="Arial" w:eastAsia="Arial" w:hAnsi="Arial" w:cs="Arial"/>
          <w:b/>
          <w:sz w:val="20"/>
          <w:szCs w:val="20"/>
        </w:rPr>
      </w:pPr>
      <w:r>
        <w:rPr>
          <w:rFonts w:ascii="Arial" w:eastAsia="Arial" w:hAnsi="Arial" w:cs="Arial"/>
          <w:b/>
          <w:sz w:val="20"/>
          <w:szCs w:val="20"/>
        </w:rPr>
        <w:t>Ont.</w:t>
      </w:r>
    </w:p>
    <w:p w14:paraId="752DBE4A" w14:textId="77777777" w:rsidR="001D222D" w:rsidRDefault="001D222D">
      <w:pPr>
        <w:pStyle w:val="Normal1"/>
        <w:tabs>
          <w:tab w:val="left" w:pos="1597"/>
        </w:tabs>
        <w:spacing w:after="20"/>
        <w:rPr>
          <w:rFonts w:ascii="Arial" w:eastAsia="Arial" w:hAnsi="Arial" w:cs="Arial"/>
          <w:sz w:val="20"/>
          <w:szCs w:val="2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D222D" w14:paraId="0D458ADD" w14:textId="77777777">
        <w:tc>
          <w:tcPr>
            <w:tcW w:w="9350" w:type="dxa"/>
            <w:shd w:val="clear" w:color="auto" w:fill="D9D9D9"/>
          </w:tcPr>
          <w:p w14:paraId="76EA1571"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b/>
                <w:sz w:val="20"/>
                <w:szCs w:val="20"/>
              </w:rPr>
              <w:t>Maternelle</w:t>
            </w:r>
          </w:p>
        </w:tc>
      </w:tr>
      <w:tr w:rsidR="001D222D" w14:paraId="59D8F879" w14:textId="77777777">
        <w:tc>
          <w:tcPr>
            <w:tcW w:w="9350" w:type="dxa"/>
          </w:tcPr>
          <w:p w14:paraId="3FECE8AC" w14:textId="77777777" w:rsidR="001D222D" w:rsidRDefault="00FF3733">
            <w:pPr>
              <w:pStyle w:val="Normal1"/>
              <w:tabs>
                <w:tab w:val="left" w:pos="1597"/>
              </w:tabs>
              <w:spacing w:after="20"/>
              <w:ind w:left="454" w:hanging="441"/>
              <w:rPr>
                <w:rFonts w:ascii="Arial" w:eastAsia="Arial" w:hAnsi="Arial" w:cs="Arial"/>
                <w:sz w:val="20"/>
                <w:szCs w:val="20"/>
              </w:rPr>
            </w:pPr>
            <w:r>
              <w:rPr>
                <w:rFonts w:ascii="Arial" w:eastAsia="Arial" w:hAnsi="Arial" w:cs="Arial"/>
                <w:sz w:val="20"/>
                <w:szCs w:val="20"/>
              </w:rPr>
              <w:t>– 17.1 Explore (p. ex., en utilisant une droite numérique, un tapis de 100, un jeu de société avec des nombres) l’idée que le déplacement dans une séquence détermine la quantité (p. ex., à mesure que l’on avance dans une séquence de nombres, la quantité augmente et à mesure que l’on recule [compter à rebours] dans la séquence, la quantité diminue)</w:t>
            </w:r>
          </w:p>
          <w:p w14:paraId="7EA6E4A6" w14:textId="77777777" w:rsidR="001D222D" w:rsidRDefault="00FF3733">
            <w:pPr>
              <w:pStyle w:val="Normal1"/>
              <w:tabs>
                <w:tab w:val="left" w:pos="1597"/>
              </w:tabs>
              <w:spacing w:after="20"/>
              <w:ind w:left="454" w:hanging="441"/>
              <w:rPr>
                <w:rFonts w:ascii="Arial" w:eastAsia="Arial" w:hAnsi="Arial" w:cs="Arial"/>
                <w:sz w:val="20"/>
                <w:szCs w:val="20"/>
              </w:rPr>
            </w:pPr>
            <w:r>
              <w:rPr>
                <w:rFonts w:ascii="Arial" w:eastAsia="Arial" w:hAnsi="Arial" w:cs="Arial"/>
                <w:sz w:val="20"/>
                <w:szCs w:val="20"/>
              </w:rPr>
              <w:t xml:space="preserve">– 17.3 Utilise la correspondance de un à un pour compter des objets et faire correspondre des groupes d’objets </w:t>
            </w:r>
          </w:p>
          <w:p w14:paraId="639EB029" w14:textId="77777777" w:rsidR="001D222D" w:rsidRDefault="00FF3733">
            <w:pPr>
              <w:pStyle w:val="Normal1"/>
              <w:tabs>
                <w:tab w:val="left" w:pos="1597"/>
              </w:tabs>
              <w:spacing w:after="20"/>
              <w:ind w:left="454" w:hanging="441"/>
              <w:rPr>
                <w:rFonts w:ascii="Arial" w:eastAsia="Arial" w:hAnsi="Arial" w:cs="Arial"/>
                <w:sz w:val="20"/>
                <w:szCs w:val="20"/>
              </w:rPr>
            </w:pPr>
            <w:r>
              <w:rPr>
                <w:rFonts w:ascii="Arial" w:eastAsia="Arial" w:hAnsi="Arial" w:cs="Arial"/>
                <w:sz w:val="20"/>
                <w:szCs w:val="20"/>
              </w:rPr>
              <w:t>– 17.4 Démontre une compréhension du concepts de l’ordre stable (c.-à-d. que la séquence est toujours la même : 1 est suivi de 2, 2 est suivi de 3, etc.) et du concept de la non-pertinence de l’ordre (c.-à-d. que le nombre d’objets dans un ensemble sera toujours le même, peu importe l’objet qui est utilisé pour commencer le dénombrement)</w:t>
            </w:r>
          </w:p>
        </w:tc>
      </w:tr>
      <w:tr w:rsidR="001D222D" w14:paraId="536E9045" w14:textId="77777777">
        <w:tc>
          <w:tcPr>
            <w:tcW w:w="9350" w:type="dxa"/>
            <w:shd w:val="clear" w:color="auto" w:fill="D9D9D9"/>
          </w:tcPr>
          <w:p w14:paraId="73C12327"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vertAlign w:val="superscript"/>
              </w:rPr>
              <w:t>re</w:t>
            </w:r>
            <w:r>
              <w:rPr>
                <w:rFonts w:ascii="Arial" w:eastAsia="Arial" w:hAnsi="Arial" w:cs="Arial"/>
                <w:b/>
                <w:sz w:val="20"/>
                <w:szCs w:val="20"/>
              </w:rPr>
              <w:t xml:space="preserve"> année</w:t>
            </w:r>
          </w:p>
        </w:tc>
      </w:tr>
      <w:tr w:rsidR="001D222D" w14:paraId="30D77EE5" w14:textId="77777777">
        <w:tc>
          <w:tcPr>
            <w:tcW w:w="9350" w:type="dxa"/>
          </w:tcPr>
          <w:p w14:paraId="53A17FB5"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Le nombre</w:t>
            </w:r>
          </w:p>
          <w:p w14:paraId="75AD1805"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Dénombrement</w:t>
            </w:r>
          </w:p>
          <w:p w14:paraId="0C7F6CC8" w14:textId="77777777" w:rsidR="001D222D" w:rsidRDefault="00FF3733">
            <w:pPr>
              <w:pStyle w:val="Normal1"/>
              <w:tabs>
                <w:tab w:val="left" w:pos="1597"/>
              </w:tabs>
              <w:spacing w:after="20"/>
              <w:ind w:left="171" w:hanging="171"/>
              <w:rPr>
                <w:rFonts w:ascii="Arial" w:eastAsia="Arial" w:hAnsi="Arial" w:cs="Arial"/>
                <w:color w:val="FF0000"/>
                <w:sz w:val="20"/>
                <w:szCs w:val="20"/>
              </w:rPr>
            </w:pPr>
            <w:r>
              <w:rPr>
                <w:rFonts w:ascii="Arial" w:eastAsia="Arial" w:hAnsi="Arial" w:cs="Arial"/>
                <w:sz w:val="20"/>
                <w:szCs w:val="20"/>
              </w:rPr>
              <w:t xml:space="preserve">– démontrer, à l’aide de matériel concret, le concept de la correspondance de un à un entre les nombres et les objets quand on compte </w:t>
            </w:r>
            <w:r>
              <w:rPr>
                <w:rFonts w:ascii="Arial" w:eastAsia="Arial" w:hAnsi="Arial" w:cs="Arial"/>
                <w:color w:val="FF0000"/>
                <w:sz w:val="20"/>
                <w:szCs w:val="20"/>
              </w:rPr>
              <w:t>(Activités 13, 14, 15, 16)</w:t>
            </w:r>
          </w:p>
          <w:p w14:paraId="0F7CFCF7" w14:textId="77777777" w:rsidR="001D222D" w:rsidRDefault="00FF3733">
            <w:pPr>
              <w:pStyle w:val="Normal1"/>
              <w:tabs>
                <w:tab w:val="left" w:pos="1597"/>
              </w:tabs>
              <w:spacing w:after="20"/>
              <w:ind w:left="171" w:hanging="171"/>
              <w:rPr>
                <w:rFonts w:ascii="Arial" w:eastAsia="Arial" w:hAnsi="Arial" w:cs="Arial"/>
                <w:sz w:val="20"/>
                <w:szCs w:val="20"/>
              </w:rPr>
            </w:pPr>
            <w:r>
              <w:rPr>
                <w:rFonts w:ascii="Arial" w:eastAsia="Arial" w:hAnsi="Arial" w:cs="Arial"/>
                <w:sz w:val="20"/>
                <w:szCs w:val="20"/>
              </w:rPr>
              <w:t xml:space="preserve">– compter jusqu’à 100 par 1 et par intervalles de 2, de 5 et de 10, à l’aide de matériel concret et de stratégies (p. ex., se déplacer en étapes, placer des jetons sur une grille de 100, joindre des cubes pour montrer des groupes égaux, compter des ensembles de pièces de monnaie de 1 ¢, 5 ¢ ou 10 ¢) </w:t>
            </w:r>
            <w:r>
              <w:rPr>
                <w:rFonts w:ascii="Arial" w:eastAsia="Arial" w:hAnsi="Arial" w:cs="Arial"/>
                <w:color w:val="FF0000"/>
                <w:sz w:val="20"/>
                <w:szCs w:val="20"/>
              </w:rPr>
              <w:t>(Activités13, 14, 16)</w:t>
            </w:r>
          </w:p>
          <w:p w14:paraId="49014E12" w14:textId="77777777" w:rsidR="001D222D" w:rsidRDefault="00FF3733">
            <w:pPr>
              <w:pStyle w:val="Normal1"/>
              <w:tabs>
                <w:tab w:val="left" w:pos="1597"/>
              </w:tabs>
              <w:spacing w:after="20"/>
              <w:ind w:left="171" w:hanging="171"/>
              <w:rPr>
                <w:rFonts w:ascii="Arial" w:eastAsia="Arial" w:hAnsi="Arial" w:cs="Arial"/>
                <w:sz w:val="20"/>
                <w:szCs w:val="20"/>
              </w:rPr>
            </w:pPr>
            <w:r>
              <w:rPr>
                <w:rFonts w:ascii="Arial" w:eastAsia="Arial" w:hAnsi="Arial" w:cs="Arial"/>
                <w:sz w:val="20"/>
                <w:szCs w:val="20"/>
              </w:rPr>
              <w:t xml:space="preserve">– compter à rebours par 1 à partir de 20 et d’un nombre inférieur à 20 (p. ex., compter à rebours de 18 à 11), avec ou sans matériel </w:t>
            </w:r>
            <w:proofErr w:type="spellStart"/>
            <w:r>
              <w:rPr>
                <w:rFonts w:ascii="Arial" w:eastAsia="Arial" w:hAnsi="Arial" w:cs="Arial"/>
                <w:sz w:val="20"/>
                <w:szCs w:val="20"/>
              </w:rPr>
              <w:t>contret</w:t>
            </w:r>
            <w:proofErr w:type="spellEnd"/>
            <w:r>
              <w:rPr>
                <w:rFonts w:ascii="Arial" w:eastAsia="Arial" w:hAnsi="Arial" w:cs="Arial"/>
                <w:sz w:val="20"/>
                <w:szCs w:val="20"/>
              </w:rPr>
              <w:t xml:space="preserve"> ou de droites numériques</w:t>
            </w:r>
            <w:r>
              <w:rPr>
                <w:rFonts w:ascii="Arial" w:eastAsia="Arial" w:hAnsi="Arial" w:cs="Arial"/>
                <w:color w:val="FF0000"/>
                <w:sz w:val="20"/>
                <w:szCs w:val="20"/>
              </w:rPr>
              <w:t xml:space="preserve"> (Activités 15, 16)</w:t>
            </w:r>
          </w:p>
          <w:p w14:paraId="521CE72C" w14:textId="77777777" w:rsidR="001D222D" w:rsidRDefault="001D222D">
            <w:pPr>
              <w:pStyle w:val="Normal1"/>
              <w:tabs>
                <w:tab w:val="left" w:pos="1597"/>
              </w:tabs>
              <w:spacing w:after="20"/>
              <w:rPr>
                <w:rFonts w:ascii="Arial" w:eastAsia="Arial" w:hAnsi="Arial" w:cs="Arial"/>
                <w:sz w:val="20"/>
                <w:szCs w:val="20"/>
              </w:rPr>
            </w:pPr>
          </w:p>
          <w:p w14:paraId="39DD6CA2"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Liens avec d’autres domaines : La modélisation et l’algèbre</w:t>
            </w:r>
          </w:p>
          <w:p w14:paraId="7E9D6108"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Suites numériques</w:t>
            </w:r>
          </w:p>
          <w:p w14:paraId="76A07C78" w14:textId="77777777" w:rsidR="001D222D" w:rsidRDefault="00FF3733">
            <w:pPr>
              <w:pStyle w:val="Normal1"/>
              <w:tabs>
                <w:tab w:val="left" w:pos="1597"/>
              </w:tabs>
              <w:spacing w:after="20"/>
              <w:ind w:left="216" w:hanging="216"/>
              <w:rPr>
                <w:rFonts w:ascii="Arial" w:eastAsia="Arial" w:hAnsi="Arial" w:cs="Arial"/>
                <w:sz w:val="20"/>
                <w:szCs w:val="20"/>
              </w:rPr>
            </w:pPr>
            <w:r>
              <w:rPr>
                <w:rFonts w:ascii="Arial" w:eastAsia="Arial" w:hAnsi="Arial" w:cs="Arial"/>
                <w:sz w:val="20"/>
                <w:szCs w:val="20"/>
              </w:rPr>
              <w:t xml:space="preserve">– identifier et prolonger, par l’exploration, des suites numériques à motif répété (p. ex., 1, 2, 3, 1, </w:t>
            </w:r>
            <w:r>
              <w:rPr>
                <w:rFonts w:ascii="Arial" w:eastAsia="Arial" w:hAnsi="Arial" w:cs="Arial"/>
                <w:sz w:val="20"/>
                <w:szCs w:val="20"/>
              </w:rPr>
              <w:br/>
              <w:t>2, 3, ...)</w:t>
            </w:r>
          </w:p>
          <w:p w14:paraId="05D3FE82"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 décrire les régularités dans une grille de 100</w:t>
            </w:r>
          </w:p>
        </w:tc>
      </w:tr>
      <w:tr w:rsidR="001D222D" w14:paraId="6BDC5354" w14:textId="77777777">
        <w:tc>
          <w:tcPr>
            <w:tcW w:w="9350" w:type="dxa"/>
            <w:shd w:val="clear" w:color="auto" w:fill="D9D9D9"/>
          </w:tcPr>
          <w:p w14:paraId="562BDD79"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b/>
                <w:sz w:val="20"/>
                <w:szCs w:val="20"/>
              </w:rPr>
              <w:t>2</w:t>
            </w:r>
            <w:r>
              <w:rPr>
                <w:rFonts w:ascii="Arial" w:eastAsia="Arial" w:hAnsi="Arial" w:cs="Arial"/>
                <w:b/>
                <w:sz w:val="20"/>
                <w:szCs w:val="20"/>
                <w:vertAlign w:val="superscript"/>
              </w:rPr>
              <w:t>e</w:t>
            </w:r>
            <w:r>
              <w:rPr>
                <w:rFonts w:ascii="Arial" w:eastAsia="Arial" w:hAnsi="Arial" w:cs="Arial"/>
                <w:b/>
                <w:sz w:val="20"/>
                <w:szCs w:val="20"/>
              </w:rPr>
              <w:t xml:space="preserve"> année</w:t>
            </w:r>
          </w:p>
        </w:tc>
      </w:tr>
      <w:tr w:rsidR="001D222D" w14:paraId="553A939A" w14:textId="77777777">
        <w:tc>
          <w:tcPr>
            <w:tcW w:w="9350" w:type="dxa"/>
          </w:tcPr>
          <w:p w14:paraId="7E75BEB0" w14:textId="77777777" w:rsidR="001D222D" w:rsidRDefault="00FF3733">
            <w:pPr>
              <w:pStyle w:val="Normal1"/>
              <w:tabs>
                <w:tab w:val="left" w:pos="1597"/>
              </w:tabs>
              <w:spacing w:after="20"/>
              <w:ind w:left="167" w:hanging="167"/>
              <w:rPr>
                <w:rFonts w:ascii="Arial" w:eastAsia="Arial" w:hAnsi="Arial" w:cs="Arial"/>
                <w:sz w:val="20"/>
                <w:szCs w:val="20"/>
              </w:rPr>
            </w:pPr>
            <w:r>
              <w:rPr>
                <w:rFonts w:ascii="Arial" w:eastAsia="Arial" w:hAnsi="Arial" w:cs="Arial"/>
                <w:sz w:val="20"/>
                <w:szCs w:val="20"/>
              </w:rPr>
              <w:t>Nombre</w:t>
            </w:r>
          </w:p>
          <w:p w14:paraId="06216BD7" w14:textId="77777777" w:rsidR="001D222D" w:rsidRDefault="00FF3733">
            <w:pPr>
              <w:pStyle w:val="Normal1"/>
              <w:tabs>
                <w:tab w:val="left" w:pos="1597"/>
              </w:tabs>
              <w:spacing w:after="20"/>
              <w:ind w:left="167" w:hanging="167"/>
              <w:rPr>
                <w:rFonts w:ascii="Arial" w:eastAsia="Arial" w:hAnsi="Arial" w:cs="Arial"/>
                <w:sz w:val="20"/>
                <w:szCs w:val="20"/>
              </w:rPr>
            </w:pPr>
            <w:r>
              <w:rPr>
                <w:rFonts w:ascii="Arial" w:eastAsia="Arial" w:hAnsi="Arial" w:cs="Arial"/>
                <w:sz w:val="20"/>
                <w:szCs w:val="20"/>
              </w:rPr>
              <w:t>Compter</w:t>
            </w:r>
          </w:p>
          <w:p w14:paraId="4B32BAFF" w14:textId="77777777" w:rsidR="001D222D" w:rsidRDefault="00FF3733">
            <w:pPr>
              <w:pStyle w:val="Normal1"/>
              <w:tabs>
                <w:tab w:val="left" w:pos="1597"/>
              </w:tabs>
              <w:spacing w:after="20"/>
              <w:ind w:left="167" w:hanging="167"/>
              <w:rPr>
                <w:rFonts w:ascii="Arial" w:eastAsia="Arial" w:hAnsi="Arial" w:cs="Arial"/>
                <w:sz w:val="20"/>
                <w:szCs w:val="20"/>
              </w:rPr>
            </w:pPr>
            <w:r>
              <w:rPr>
                <w:rFonts w:ascii="Arial" w:eastAsia="Arial" w:hAnsi="Arial" w:cs="Arial"/>
                <w:sz w:val="20"/>
                <w:szCs w:val="20"/>
              </w:rPr>
              <w:t>– compter au moins jusqu’à 200 par 1 et par intervalles de 2, de 5, de 10 et de 25, à l’aide de droites numériques et de grilles de 100, à partir d’un multiple de 2, de 5 et de 10 (p. ex., compter par intervalles de 5 à partir de 15 ; compter par intervalles de 25 à partir de 125)</w:t>
            </w:r>
          </w:p>
          <w:p w14:paraId="743CA2B3" w14:textId="77777777" w:rsidR="001D222D" w:rsidRDefault="00FF3733">
            <w:pPr>
              <w:pStyle w:val="Normal1"/>
              <w:tabs>
                <w:tab w:val="left" w:pos="1597"/>
              </w:tabs>
              <w:spacing w:after="20"/>
              <w:ind w:left="167" w:hanging="167"/>
              <w:rPr>
                <w:rFonts w:ascii="Arial" w:eastAsia="Arial" w:hAnsi="Arial" w:cs="Arial"/>
                <w:sz w:val="20"/>
                <w:szCs w:val="20"/>
              </w:rPr>
            </w:pPr>
            <w:r>
              <w:rPr>
                <w:rFonts w:ascii="Arial" w:eastAsia="Arial" w:hAnsi="Arial" w:cs="Arial"/>
                <w:sz w:val="20"/>
                <w:szCs w:val="20"/>
              </w:rPr>
              <w:t>– compter à rebours par 1 à partir d’un nombre naturel inférieur à 51, et compter à rebours par intervalles de 10 à partir d’un nombre naturel inférieur à 101, avec des droites numériques et des grilles de 100 (p. ex., compter à rebours de 87 avec une grille de 100 et décrire les régularités observées)</w:t>
            </w:r>
          </w:p>
        </w:tc>
      </w:tr>
    </w:tbl>
    <w:p w14:paraId="433D6E69" w14:textId="77777777" w:rsidR="001D222D" w:rsidRDefault="00FF3733">
      <w:pPr>
        <w:pStyle w:val="Normal1"/>
        <w:ind w:left="322" w:hanging="322"/>
        <w:rPr>
          <w:rFonts w:ascii="Arial" w:eastAsia="Arial" w:hAnsi="Arial" w:cs="Arial"/>
          <w:b/>
          <w:sz w:val="20"/>
          <w:szCs w:val="20"/>
        </w:rPr>
      </w:pPr>
      <w:r>
        <w:br w:type="page"/>
      </w:r>
    </w:p>
    <w:p w14:paraId="26C18877" w14:textId="50F46715" w:rsidR="001D222D" w:rsidRDefault="0096612C">
      <w:pPr>
        <w:pStyle w:val="Normal1"/>
        <w:tabs>
          <w:tab w:val="left" w:pos="1985"/>
        </w:tabs>
        <w:jc w:val="center"/>
        <w:rPr>
          <w:rFonts w:ascii="Arial" w:eastAsia="Arial" w:hAnsi="Arial" w:cs="Arial"/>
          <w:b/>
          <w:sz w:val="40"/>
          <w:szCs w:val="40"/>
        </w:rPr>
      </w:pPr>
      <w:r>
        <w:rPr>
          <w:noProof/>
          <w:lang w:val="en-US"/>
        </w:rPr>
        <w:lastRenderedPageBreak/>
        <mc:AlternateContent>
          <mc:Choice Requires="wps">
            <w:drawing>
              <wp:anchor distT="0" distB="0" distL="114300" distR="114300" simplePos="0" relativeHeight="251661312" behindDoc="0" locked="0" layoutInCell="1" hidden="0" allowOverlap="1" wp14:anchorId="3AED664A" wp14:editId="059684A7">
                <wp:simplePos x="0" y="0"/>
                <wp:positionH relativeFrom="margin">
                  <wp:posOffset>114300</wp:posOffset>
                </wp:positionH>
                <wp:positionV relativeFrom="paragraph">
                  <wp:posOffset>22593</wp:posOffset>
                </wp:positionV>
                <wp:extent cx="1054100" cy="309880"/>
                <wp:effectExtent l="0" t="0" r="0" b="0"/>
                <wp:wrapNone/>
                <wp:docPr id="9" name="Rectangle 9"/>
                <wp:cNvGraphicFramePr/>
                <a:graphic xmlns:a="http://schemas.openxmlformats.org/drawingml/2006/main">
                  <a:graphicData uri="http://schemas.microsoft.com/office/word/2010/wordprocessingShape">
                    <wps:wsp>
                      <wps:cNvSpPr/>
                      <wps:spPr>
                        <a:xfrm>
                          <a:off x="0" y="0"/>
                          <a:ext cx="1054100" cy="309880"/>
                        </a:xfrm>
                        <a:prstGeom prst="rect">
                          <a:avLst/>
                        </a:prstGeom>
                        <a:noFill/>
                        <a:ln>
                          <a:noFill/>
                        </a:ln>
                      </wps:spPr>
                      <wps:txbx>
                        <w:txbxContent>
                          <w:p w14:paraId="54B180D9" w14:textId="77777777" w:rsidR="001D222D" w:rsidRDefault="00FF3733">
                            <w:pPr>
                              <w:pStyle w:val="Normal1"/>
                              <w:textDirection w:val="btLr"/>
                            </w:pPr>
                            <w:r>
                              <w:rPr>
                                <w:rFonts w:ascii="Arial" w:eastAsia="Arial" w:hAnsi="Arial" w:cs="Arial"/>
                                <w:b/>
                              </w:rPr>
                              <w:t>Fiche 32b</w:t>
                            </w:r>
                          </w:p>
                          <w:p w14:paraId="38A8E56A" w14:textId="77777777" w:rsidR="001D222D" w:rsidRDefault="001D222D">
                            <w:pPr>
                              <w:pStyle w:val="Normal1"/>
                              <w:textDirection w:val="btLr"/>
                            </w:pPr>
                          </w:p>
                        </w:txbxContent>
                      </wps:txbx>
                      <wps:bodyPr spcFirstLastPara="1" wrap="square" lIns="91425" tIns="45700" rIns="91425" bIns="45700" anchor="t" anchorCtr="0"/>
                    </wps:wsp>
                  </a:graphicData>
                </a:graphic>
              </wp:anchor>
            </w:drawing>
          </mc:Choice>
          <mc:Fallback>
            <w:pict>
              <v:rect w14:anchorId="3AED664A" id="Rectangle 9" o:spid="_x0000_s1028" style="position:absolute;left:0;text-align:left;margin-left:9pt;margin-top:1.8pt;width:83pt;height:24.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" filled="f" stroked="f">
                <v:textbox inset="2.53958mm,1.2694mm,2.53958mm,1.2694mm">
                  <w:txbxContent>
                    <w:p w14:paraId="54B180D9" w14:textId="77777777" w:rsidR="001D222D" w:rsidRDefault="00FF3733">
                      <w:pPr>
                        <w:pStyle w:val="Normal1"/>
                        <w:textDirection w:val="btLr"/>
                      </w:pPr>
                      <w:r>
                        <w:rPr>
                          <w:rFonts w:ascii="Arial" w:eastAsia="Arial" w:hAnsi="Arial" w:cs="Arial"/>
                          <w:b/>
                        </w:rPr>
                        <w:t>Fiche 32b</w:t>
                      </w:r>
                    </w:p>
                    <w:p w14:paraId="38A8E56A" w14:textId="77777777" w:rsidR="001D222D" w:rsidRDefault="001D222D">
                      <w:pPr>
                        <w:pStyle w:val="Normal1"/>
                        <w:textDirection w:val="btLr"/>
                      </w:pPr>
                    </w:p>
                  </w:txbxContent>
                </v:textbox>
                <w10:wrap anchorx="margin"/>
              </v:rect>
            </w:pict>
          </mc:Fallback>
        </mc:AlternateContent>
      </w:r>
      <w:r w:rsidR="00FF3733">
        <w:rPr>
          <w:rFonts w:ascii="Arial" w:eastAsia="Arial" w:hAnsi="Arial" w:cs="Arial"/>
          <w:b/>
          <w:sz w:val="40"/>
          <w:szCs w:val="40"/>
        </w:rPr>
        <w:t xml:space="preserve">Corrélations avec </w:t>
      </w:r>
      <w:r w:rsidR="00FF3733">
        <w:rPr>
          <w:rFonts w:ascii="Arial" w:eastAsia="Arial" w:hAnsi="Arial" w:cs="Arial"/>
          <w:b/>
          <w:sz w:val="40"/>
          <w:szCs w:val="40"/>
        </w:rPr>
        <w:br/>
        <w:t>le programme d’études</w:t>
      </w:r>
      <w:r w:rsidR="00FF3733">
        <w:rPr>
          <w:noProof/>
          <w:lang w:val="en-US"/>
        </w:rPr>
        <mc:AlternateContent>
          <mc:Choice Requires="wps">
            <w:drawing>
              <wp:anchor distT="0" distB="0" distL="114300" distR="114300" simplePos="0" relativeHeight="251660288" behindDoc="0" locked="0" layoutInCell="1" hidden="0" allowOverlap="1" wp14:anchorId="75C6CE99" wp14:editId="4B237B2D">
                <wp:simplePos x="0" y="0"/>
                <wp:positionH relativeFrom="margin">
                  <wp:posOffset>0</wp:posOffset>
                </wp:positionH>
                <wp:positionV relativeFrom="paragraph">
                  <wp:posOffset>0</wp:posOffset>
                </wp:positionV>
                <wp:extent cx="1047750" cy="342900"/>
                <wp:effectExtent l="0" t="0" r="0" b="0"/>
                <wp:wrapNone/>
                <wp:docPr id="10" name="Flowchart: Terminator 10"/>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3C85B163" w14:textId="77777777" w:rsidR="001D222D" w:rsidRDefault="001D222D">
                            <w:pPr>
                              <w:pStyle w:val="Normal1"/>
                              <w:textDirection w:val="btLr"/>
                            </w:pPr>
                          </w:p>
                        </w:txbxContent>
                      </wps:txbx>
                      <wps:bodyPr spcFirstLastPara="1" wrap="square" lIns="91425" tIns="91425" rIns="91425" bIns="91425" anchor="ctr" anchorCtr="0"/>
                    </wps:wsp>
                  </a:graphicData>
                </a:graphic>
              </wp:anchor>
            </w:drawing>
          </mc:Choice>
          <mc:Fallback>
            <w:pict>
              <v:shape w14:anchorId="75C6CE99" id="Flowchart: Terminator 10" o:spid="_x0000_s1029" type="#_x0000_t116" style="position:absolute;left:0;text-align:left;margin-left:0;margin-top:0;width:82.5pt;height:2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">
                <v:stroke startarrowwidth="narrow" startarrowlength="short" endarrowwidth="narrow" endarrowlength="short"/>
                <v:textbox inset="2.53958mm,2.53958mm,2.53958mm,2.53958mm">
                  <w:txbxContent>
                    <w:p w14:paraId="3C85B163" w14:textId="77777777" w:rsidR="001D222D" w:rsidRDefault="001D222D">
                      <w:pPr>
                        <w:pStyle w:val="Normal1"/>
                        <w:textDirection w:val="btLr"/>
                      </w:pPr>
                    </w:p>
                  </w:txbxContent>
                </v:textbox>
                <w10:wrap anchorx="margin"/>
              </v:shape>
            </w:pict>
          </mc:Fallback>
        </mc:AlternateContent>
      </w:r>
    </w:p>
    <w:p w14:paraId="699CFA4B" w14:textId="77777777" w:rsidR="001D222D" w:rsidRDefault="00FF3733">
      <w:pPr>
        <w:pStyle w:val="Normal1"/>
        <w:tabs>
          <w:tab w:val="left" w:pos="1985"/>
        </w:tabs>
        <w:jc w:val="center"/>
        <w:rPr>
          <w:rFonts w:ascii="Arial" w:eastAsia="Arial" w:hAnsi="Arial" w:cs="Arial"/>
          <w:b/>
          <w:sz w:val="28"/>
          <w:szCs w:val="28"/>
        </w:rPr>
      </w:pPr>
      <w:r>
        <w:rPr>
          <w:rFonts w:ascii="Arial" w:eastAsia="Arial" w:hAnsi="Arial" w:cs="Arial"/>
          <w:b/>
          <w:sz w:val="28"/>
          <w:szCs w:val="28"/>
        </w:rPr>
        <w:t>Ensemble 4 des fiches Le nombre : Compter par bonds</w:t>
      </w:r>
    </w:p>
    <w:p w14:paraId="463B10DF" w14:textId="77777777" w:rsidR="001D222D" w:rsidRDefault="001D222D">
      <w:pPr>
        <w:pStyle w:val="Normal1"/>
        <w:tabs>
          <w:tab w:val="left" w:pos="1597"/>
        </w:tabs>
        <w:spacing w:after="20"/>
        <w:rPr>
          <w:rFonts w:ascii="Arial" w:eastAsia="Arial" w:hAnsi="Arial" w:cs="Arial"/>
          <w:b/>
          <w:sz w:val="20"/>
          <w:szCs w:val="20"/>
        </w:rPr>
      </w:pPr>
    </w:p>
    <w:p w14:paraId="63031DFD" w14:textId="77777777" w:rsidR="001D222D" w:rsidRDefault="00FF3733">
      <w:pPr>
        <w:pStyle w:val="Normal1"/>
        <w:tabs>
          <w:tab w:val="left" w:pos="1597"/>
        </w:tabs>
        <w:spacing w:after="20"/>
        <w:rPr>
          <w:rFonts w:ascii="Arial" w:eastAsia="Arial" w:hAnsi="Arial" w:cs="Arial"/>
          <w:b/>
          <w:sz w:val="20"/>
          <w:szCs w:val="20"/>
        </w:rPr>
      </w:pPr>
      <w:r>
        <w:rPr>
          <w:rFonts w:ascii="Arial" w:eastAsia="Arial" w:hAnsi="Arial" w:cs="Arial"/>
          <w:b/>
          <w:sz w:val="20"/>
          <w:szCs w:val="20"/>
        </w:rPr>
        <w:t>C.-B</w:t>
      </w:r>
      <w:proofErr w:type="gramStart"/>
      <w:r>
        <w:rPr>
          <w:rFonts w:ascii="Arial" w:eastAsia="Arial" w:hAnsi="Arial" w:cs="Arial"/>
          <w:b/>
          <w:sz w:val="20"/>
          <w:szCs w:val="20"/>
        </w:rPr>
        <w:t>./</w:t>
      </w:r>
      <w:proofErr w:type="spellStart"/>
      <w:proofErr w:type="gramEnd"/>
      <w:r>
        <w:rPr>
          <w:rFonts w:ascii="Arial" w:eastAsia="Arial" w:hAnsi="Arial" w:cs="Arial"/>
          <w:b/>
          <w:sz w:val="20"/>
          <w:szCs w:val="20"/>
        </w:rPr>
        <w:t>Yn</w:t>
      </w:r>
      <w:proofErr w:type="spellEnd"/>
    </w:p>
    <w:p w14:paraId="09A27118" w14:textId="77777777" w:rsidR="001D222D" w:rsidRDefault="001D222D">
      <w:pPr>
        <w:pStyle w:val="Normal1"/>
        <w:tabs>
          <w:tab w:val="left" w:pos="1597"/>
        </w:tabs>
        <w:spacing w:after="20"/>
        <w:rPr>
          <w:rFonts w:ascii="Arial" w:eastAsia="Arial" w:hAnsi="Arial" w:cs="Arial"/>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D222D" w14:paraId="27932C99" w14:textId="77777777">
        <w:tc>
          <w:tcPr>
            <w:tcW w:w="9350" w:type="dxa"/>
            <w:shd w:val="clear" w:color="auto" w:fill="D9D9D9"/>
          </w:tcPr>
          <w:p w14:paraId="37D954B3"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b/>
                <w:sz w:val="20"/>
                <w:szCs w:val="20"/>
              </w:rPr>
              <w:t>Maternelle</w:t>
            </w:r>
          </w:p>
        </w:tc>
      </w:tr>
      <w:tr w:rsidR="001D222D" w14:paraId="091891E9" w14:textId="77777777">
        <w:tc>
          <w:tcPr>
            <w:tcW w:w="9350" w:type="dxa"/>
          </w:tcPr>
          <w:p w14:paraId="5422ADB1"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Les concepts numériques jusqu’à 10</w:t>
            </w:r>
          </w:p>
          <w:p w14:paraId="516E3D69" w14:textId="77777777" w:rsidR="001D222D" w:rsidRDefault="00FF3733" w:rsidP="007A65F4">
            <w:pPr>
              <w:pStyle w:val="Normal1"/>
              <w:numPr>
                <w:ilvl w:val="0"/>
                <w:numId w:val="4"/>
              </w:numPr>
              <w:tabs>
                <w:tab w:val="left" w:pos="1597"/>
              </w:tabs>
              <w:spacing w:after="20"/>
              <w:ind w:left="173" w:hanging="173"/>
              <w:contextualSpacing/>
              <w:rPr>
                <w:sz w:val="20"/>
                <w:szCs w:val="20"/>
              </w:rPr>
            </w:pPr>
            <w:r>
              <w:rPr>
                <w:rFonts w:ascii="Arial" w:eastAsia="Arial" w:hAnsi="Arial" w:cs="Arial"/>
                <w:sz w:val="20"/>
                <w:szCs w:val="20"/>
              </w:rPr>
              <w:t>Compter</w:t>
            </w:r>
          </w:p>
          <w:p w14:paraId="0D36C462" w14:textId="77777777" w:rsidR="001D222D" w:rsidRDefault="00FF3733">
            <w:pPr>
              <w:pStyle w:val="Normal1"/>
              <w:tabs>
                <w:tab w:val="left" w:pos="1597"/>
              </w:tabs>
              <w:spacing w:after="20"/>
              <w:ind w:left="181" w:firstLine="13"/>
              <w:rPr>
                <w:rFonts w:ascii="Arial" w:eastAsia="Arial" w:hAnsi="Arial" w:cs="Arial"/>
                <w:sz w:val="20"/>
                <w:szCs w:val="20"/>
              </w:rPr>
            </w:pPr>
            <w:r>
              <w:rPr>
                <w:rFonts w:ascii="Arial" w:eastAsia="Arial" w:hAnsi="Arial" w:cs="Arial"/>
                <w:sz w:val="20"/>
                <w:szCs w:val="20"/>
              </w:rPr>
              <w:t>– correspondance biunivoque</w:t>
            </w:r>
            <w:r>
              <w:rPr>
                <w:rFonts w:ascii="Arial" w:eastAsia="Arial" w:hAnsi="Arial" w:cs="Arial"/>
                <w:sz w:val="20"/>
                <w:szCs w:val="20"/>
              </w:rPr>
              <w:br/>
              <w:t>– conservation</w:t>
            </w:r>
            <w:r>
              <w:rPr>
                <w:rFonts w:ascii="Arial" w:eastAsia="Arial" w:hAnsi="Arial" w:cs="Arial"/>
                <w:sz w:val="20"/>
                <w:szCs w:val="20"/>
              </w:rPr>
              <w:br/>
              <w:t>– cardinalité</w:t>
            </w:r>
            <w:r>
              <w:rPr>
                <w:rFonts w:ascii="Arial" w:eastAsia="Arial" w:hAnsi="Arial" w:cs="Arial"/>
                <w:sz w:val="20"/>
                <w:szCs w:val="20"/>
              </w:rPr>
              <w:br/>
              <w:t>– séquent de dénombrement stable</w:t>
            </w:r>
            <w:r>
              <w:rPr>
                <w:rFonts w:ascii="Arial" w:eastAsia="Arial" w:hAnsi="Arial" w:cs="Arial"/>
                <w:sz w:val="20"/>
                <w:szCs w:val="20"/>
              </w:rPr>
              <w:br/>
              <w:t>– séquence de 1 à 10</w:t>
            </w:r>
          </w:p>
        </w:tc>
      </w:tr>
      <w:tr w:rsidR="001D222D" w14:paraId="049E6520" w14:textId="77777777">
        <w:tc>
          <w:tcPr>
            <w:tcW w:w="9350" w:type="dxa"/>
            <w:shd w:val="clear" w:color="auto" w:fill="D9D9D9"/>
          </w:tcPr>
          <w:p w14:paraId="0EA254DD"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vertAlign w:val="superscript"/>
              </w:rPr>
              <w:t>re</w:t>
            </w:r>
            <w:r>
              <w:rPr>
                <w:rFonts w:ascii="Arial" w:eastAsia="Arial" w:hAnsi="Arial" w:cs="Arial"/>
                <w:b/>
                <w:sz w:val="20"/>
                <w:szCs w:val="20"/>
              </w:rPr>
              <w:t xml:space="preserve"> année</w:t>
            </w:r>
          </w:p>
        </w:tc>
      </w:tr>
      <w:tr w:rsidR="001D222D" w14:paraId="3CF7973B" w14:textId="77777777">
        <w:tc>
          <w:tcPr>
            <w:tcW w:w="9350" w:type="dxa"/>
          </w:tcPr>
          <w:p w14:paraId="4B9A3100"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Les concepts des numériques jusqu’à 20</w:t>
            </w:r>
          </w:p>
          <w:p w14:paraId="7556A590" w14:textId="77777777" w:rsidR="001D222D" w:rsidRDefault="00FF3733" w:rsidP="007A65F4">
            <w:pPr>
              <w:pStyle w:val="Normal1"/>
              <w:numPr>
                <w:ilvl w:val="0"/>
                <w:numId w:val="4"/>
              </w:numPr>
              <w:tabs>
                <w:tab w:val="left" w:pos="1597"/>
              </w:tabs>
              <w:spacing w:after="20"/>
              <w:ind w:left="171" w:hanging="171"/>
              <w:contextualSpacing/>
              <w:rPr>
                <w:sz w:val="20"/>
                <w:szCs w:val="20"/>
              </w:rPr>
            </w:pPr>
            <w:r>
              <w:rPr>
                <w:rFonts w:ascii="Arial" w:eastAsia="Arial" w:hAnsi="Arial" w:cs="Arial"/>
                <w:sz w:val="20"/>
                <w:szCs w:val="20"/>
              </w:rPr>
              <w:t>Compter</w:t>
            </w:r>
          </w:p>
          <w:p w14:paraId="181A79FB" w14:textId="77777777" w:rsidR="001D222D" w:rsidRDefault="00FF3733">
            <w:pPr>
              <w:pStyle w:val="Normal1"/>
              <w:tabs>
                <w:tab w:val="left" w:pos="1597"/>
              </w:tabs>
              <w:spacing w:after="20"/>
              <w:ind w:left="181" w:firstLine="13"/>
              <w:rPr>
                <w:rFonts w:ascii="Arial" w:eastAsia="Arial" w:hAnsi="Arial" w:cs="Arial"/>
                <w:sz w:val="20"/>
                <w:szCs w:val="20"/>
              </w:rPr>
            </w:pPr>
            <w:r>
              <w:rPr>
                <w:rFonts w:ascii="Arial" w:eastAsia="Arial" w:hAnsi="Arial" w:cs="Arial"/>
                <w:sz w:val="20"/>
                <w:szCs w:val="20"/>
              </w:rPr>
              <w:t xml:space="preserve">– compter en ordre croissant et décroissant </w:t>
            </w:r>
            <w:r>
              <w:rPr>
                <w:rFonts w:ascii="Arial" w:eastAsia="Arial" w:hAnsi="Arial" w:cs="Arial"/>
                <w:color w:val="FF0000"/>
                <w:sz w:val="20"/>
                <w:szCs w:val="20"/>
              </w:rPr>
              <w:t>(Activités 14, 16)</w:t>
            </w:r>
          </w:p>
          <w:p w14:paraId="4AC63E9E" w14:textId="77777777" w:rsidR="001D222D" w:rsidRDefault="00FF3733">
            <w:pPr>
              <w:pStyle w:val="Normal1"/>
              <w:tabs>
                <w:tab w:val="left" w:pos="1597"/>
              </w:tabs>
              <w:spacing w:after="20"/>
              <w:ind w:left="181" w:firstLine="13"/>
              <w:rPr>
                <w:rFonts w:ascii="Arial" w:eastAsia="Arial" w:hAnsi="Arial" w:cs="Arial"/>
                <w:sz w:val="20"/>
                <w:szCs w:val="20"/>
              </w:rPr>
            </w:pPr>
            <w:r>
              <w:rPr>
                <w:rFonts w:ascii="Arial" w:eastAsia="Arial" w:hAnsi="Arial" w:cs="Arial"/>
                <w:sz w:val="20"/>
                <w:szCs w:val="20"/>
              </w:rPr>
              <w:t xml:space="preserve">– Compter par 2 et par 5 </w:t>
            </w:r>
            <w:r>
              <w:rPr>
                <w:rFonts w:ascii="Arial" w:eastAsia="Arial" w:hAnsi="Arial" w:cs="Arial"/>
                <w:color w:val="FF0000"/>
                <w:sz w:val="20"/>
                <w:szCs w:val="20"/>
              </w:rPr>
              <w:t>(Activités 13, 14, 15, 16)</w:t>
            </w:r>
          </w:p>
          <w:p w14:paraId="325D0239" w14:textId="77777777" w:rsidR="001D222D" w:rsidRDefault="001D222D">
            <w:pPr>
              <w:pStyle w:val="Normal1"/>
              <w:tabs>
                <w:tab w:val="left" w:pos="1597"/>
              </w:tabs>
              <w:spacing w:after="20"/>
              <w:ind w:left="181" w:firstLine="13"/>
              <w:rPr>
                <w:rFonts w:ascii="Arial" w:eastAsia="Arial" w:hAnsi="Arial" w:cs="Arial"/>
                <w:sz w:val="20"/>
                <w:szCs w:val="20"/>
              </w:rPr>
            </w:pPr>
          </w:p>
          <w:p w14:paraId="352B21D8"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Liens avec d’autres domaines :</w:t>
            </w:r>
          </w:p>
          <w:p w14:paraId="52BE2CD7"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Les régularités ayant de multiples éléments et caractéristiques</w:t>
            </w:r>
          </w:p>
          <w:p w14:paraId="64CB17FC" w14:textId="77777777" w:rsidR="001D222D" w:rsidRDefault="00FF3733">
            <w:pPr>
              <w:pStyle w:val="Normal1"/>
              <w:tabs>
                <w:tab w:val="left" w:pos="1597"/>
              </w:tabs>
              <w:spacing w:after="20"/>
              <w:ind w:left="187"/>
              <w:rPr>
                <w:rFonts w:ascii="Arial" w:eastAsia="Arial" w:hAnsi="Arial" w:cs="Arial"/>
                <w:sz w:val="20"/>
                <w:szCs w:val="20"/>
              </w:rPr>
            </w:pPr>
            <w:r>
              <w:rPr>
                <w:rFonts w:ascii="Arial" w:eastAsia="Arial" w:hAnsi="Arial" w:cs="Arial"/>
                <w:sz w:val="20"/>
                <w:szCs w:val="20"/>
              </w:rPr>
              <w:t>– les régularités à l’aide d’outils visuels (cadres de dix, grille de cent)</w:t>
            </w:r>
          </w:p>
          <w:p w14:paraId="5E63FD41" w14:textId="5342B67F" w:rsidR="001D222D" w:rsidRDefault="00FF3733" w:rsidP="00542DC0">
            <w:pPr>
              <w:pStyle w:val="Normal1"/>
              <w:tabs>
                <w:tab w:val="left" w:pos="1597"/>
              </w:tabs>
              <w:spacing w:after="20"/>
              <w:ind w:left="187"/>
              <w:rPr>
                <w:rFonts w:ascii="Arial" w:eastAsia="Arial" w:hAnsi="Arial" w:cs="Arial"/>
                <w:sz w:val="20"/>
                <w:szCs w:val="20"/>
              </w:rPr>
            </w:pPr>
            <w:r>
              <w:rPr>
                <w:rFonts w:ascii="Arial" w:eastAsia="Arial" w:hAnsi="Arial" w:cs="Arial"/>
                <w:sz w:val="20"/>
                <w:szCs w:val="20"/>
              </w:rPr>
              <w:t>– explorer les régularités numériques (p. ex. compter par 2 ou par 5 sur une grille de cent)</w:t>
            </w:r>
          </w:p>
        </w:tc>
      </w:tr>
      <w:tr w:rsidR="001D222D" w14:paraId="7C27CAB6" w14:textId="77777777">
        <w:tc>
          <w:tcPr>
            <w:tcW w:w="9350" w:type="dxa"/>
            <w:shd w:val="clear" w:color="auto" w:fill="D9D9D9"/>
          </w:tcPr>
          <w:p w14:paraId="01718C80"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b/>
                <w:sz w:val="20"/>
                <w:szCs w:val="20"/>
              </w:rPr>
              <w:t>2</w:t>
            </w:r>
            <w:r>
              <w:rPr>
                <w:rFonts w:ascii="Arial" w:eastAsia="Arial" w:hAnsi="Arial" w:cs="Arial"/>
                <w:b/>
                <w:sz w:val="20"/>
                <w:szCs w:val="20"/>
                <w:vertAlign w:val="superscript"/>
              </w:rPr>
              <w:t>e</w:t>
            </w:r>
            <w:r>
              <w:rPr>
                <w:rFonts w:ascii="Arial" w:eastAsia="Arial" w:hAnsi="Arial" w:cs="Arial"/>
                <w:b/>
                <w:sz w:val="20"/>
                <w:szCs w:val="20"/>
              </w:rPr>
              <w:t xml:space="preserve"> année</w:t>
            </w:r>
          </w:p>
        </w:tc>
      </w:tr>
      <w:tr w:rsidR="001D222D" w14:paraId="4ED53009" w14:textId="77777777">
        <w:tc>
          <w:tcPr>
            <w:tcW w:w="9350" w:type="dxa"/>
          </w:tcPr>
          <w:p w14:paraId="1D989B83"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Les concepts numériques jusqu’à 100</w:t>
            </w:r>
          </w:p>
          <w:p w14:paraId="0292A51E" w14:textId="77777777" w:rsidR="001D222D" w:rsidRDefault="00FF3733" w:rsidP="007A65F4">
            <w:pPr>
              <w:pStyle w:val="Normal1"/>
              <w:numPr>
                <w:ilvl w:val="0"/>
                <w:numId w:val="6"/>
              </w:numPr>
              <w:tabs>
                <w:tab w:val="left" w:pos="1597"/>
              </w:tabs>
              <w:spacing w:after="20"/>
              <w:ind w:left="173" w:hanging="173"/>
              <w:contextualSpacing/>
              <w:rPr>
                <w:sz w:val="20"/>
                <w:szCs w:val="20"/>
              </w:rPr>
            </w:pPr>
            <w:r>
              <w:rPr>
                <w:rFonts w:ascii="Arial" w:eastAsia="Arial" w:hAnsi="Arial" w:cs="Arial"/>
                <w:sz w:val="20"/>
                <w:szCs w:val="20"/>
              </w:rPr>
              <w:t>Compter</w:t>
            </w:r>
            <w:r>
              <w:rPr>
                <w:rFonts w:ascii="Arial" w:eastAsia="Arial" w:hAnsi="Arial" w:cs="Arial"/>
                <w:sz w:val="20"/>
                <w:szCs w:val="20"/>
              </w:rPr>
              <w:br/>
              <w:t>– compter par 2, par 5 et par 10</w:t>
            </w:r>
            <w:r>
              <w:rPr>
                <w:rFonts w:ascii="Arial" w:eastAsia="Arial" w:hAnsi="Arial" w:cs="Arial"/>
                <w:sz w:val="20"/>
                <w:szCs w:val="20"/>
              </w:rPr>
              <w:br/>
              <w:t>– utiliser différents points de départ</w:t>
            </w:r>
            <w:r>
              <w:rPr>
                <w:rFonts w:ascii="Arial" w:eastAsia="Arial" w:hAnsi="Arial" w:cs="Arial"/>
                <w:sz w:val="20"/>
                <w:szCs w:val="20"/>
              </w:rPr>
              <w:br/>
              <w:t>– en ordre croissant et décroissant (en avançant et en reculant)</w:t>
            </w:r>
          </w:p>
        </w:tc>
      </w:tr>
    </w:tbl>
    <w:p w14:paraId="63A0B5B1" w14:textId="77777777" w:rsidR="001D222D" w:rsidRDefault="001D222D">
      <w:pPr>
        <w:pStyle w:val="Normal1"/>
        <w:tabs>
          <w:tab w:val="left" w:pos="1597"/>
        </w:tabs>
        <w:spacing w:after="20"/>
        <w:rPr>
          <w:rFonts w:ascii="Arial" w:eastAsia="Arial" w:hAnsi="Arial" w:cs="Arial"/>
          <w:b/>
          <w:sz w:val="20"/>
          <w:szCs w:val="20"/>
        </w:rPr>
      </w:pPr>
    </w:p>
    <w:p w14:paraId="276731C7" w14:textId="77777777" w:rsidR="001D222D" w:rsidRDefault="001D222D">
      <w:pPr>
        <w:pStyle w:val="Normal1"/>
        <w:tabs>
          <w:tab w:val="left" w:pos="1597"/>
        </w:tabs>
        <w:spacing w:after="20"/>
        <w:rPr>
          <w:rFonts w:ascii="Arial" w:eastAsia="Arial" w:hAnsi="Arial" w:cs="Arial"/>
          <w:b/>
          <w:sz w:val="20"/>
          <w:szCs w:val="20"/>
        </w:rPr>
      </w:pPr>
    </w:p>
    <w:p w14:paraId="3CED570A" w14:textId="77777777" w:rsidR="001D222D" w:rsidRDefault="00FF3733">
      <w:pPr>
        <w:pStyle w:val="Normal1"/>
        <w:rPr>
          <w:rFonts w:ascii="Arial" w:eastAsia="Arial" w:hAnsi="Arial" w:cs="Arial"/>
          <w:b/>
          <w:sz w:val="20"/>
          <w:szCs w:val="20"/>
        </w:rPr>
      </w:pPr>
      <w:r>
        <w:br w:type="page"/>
      </w:r>
    </w:p>
    <w:p w14:paraId="7830F9DD" w14:textId="5326A4B8" w:rsidR="001D222D" w:rsidRDefault="0096612C">
      <w:pPr>
        <w:pStyle w:val="Normal1"/>
        <w:tabs>
          <w:tab w:val="left" w:pos="1985"/>
        </w:tabs>
        <w:jc w:val="center"/>
        <w:rPr>
          <w:rFonts w:ascii="Arial" w:eastAsia="Arial" w:hAnsi="Arial" w:cs="Arial"/>
          <w:b/>
          <w:sz w:val="40"/>
          <w:szCs w:val="40"/>
        </w:rPr>
      </w:pPr>
      <w:r>
        <w:rPr>
          <w:noProof/>
          <w:lang w:val="en-US"/>
        </w:rPr>
        <w:lastRenderedPageBreak/>
        <mc:AlternateContent>
          <mc:Choice Requires="wps">
            <w:drawing>
              <wp:anchor distT="0" distB="0" distL="114300" distR="114300" simplePos="0" relativeHeight="251663360" behindDoc="0" locked="0" layoutInCell="1" hidden="0" allowOverlap="1" wp14:anchorId="5E01FB89" wp14:editId="37251FE4">
                <wp:simplePos x="0" y="0"/>
                <wp:positionH relativeFrom="margin">
                  <wp:posOffset>114300</wp:posOffset>
                </wp:positionH>
                <wp:positionV relativeFrom="paragraph">
                  <wp:posOffset>27038</wp:posOffset>
                </wp:positionV>
                <wp:extent cx="1054100" cy="309880"/>
                <wp:effectExtent l="0" t="0" r="0" b="0"/>
                <wp:wrapNone/>
                <wp:docPr id="3" name="Rectangle 3"/>
                <wp:cNvGraphicFramePr/>
                <a:graphic xmlns:a="http://schemas.openxmlformats.org/drawingml/2006/main">
                  <a:graphicData uri="http://schemas.microsoft.com/office/word/2010/wordprocessingShape">
                    <wps:wsp>
                      <wps:cNvSpPr/>
                      <wps:spPr>
                        <a:xfrm>
                          <a:off x="0" y="0"/>
                          <a:ext cx="1054100" cy="309880"/>
                        </a:xfrm>
                        <a:prstGeom prst="rect">
                          <a:avLst/>
                        </a:prstGeom>
                        <a:noFill/>
                        <a:ln>
                          <a:noFill/>
                        </a:ln>
                      </wps:spPr>
                      <wps:txbx>
                        <w:txbxContent>
                          <w:p w14:paraId="73D50454" w14:textId="77777777" w:rsidR="001D222D" w:rsidRDefault="00FF3733">
                            <w:pPr>
                              <w:pStyle w:val="Normal1"/>
                              <w:textDirection w:val="btLr"/>
                            </w:pPr>
                            <w:r>
                              <w:rPr>
                                <w:rFonts w:ascii="Arial" w:eastAsia="Arial" w:hAnsi="Arial" w:cs="Arial"/>
                                <w:b/>
                              </w:rPr>
                              <w:t>Fiche 32c</w:t>
                            </w:r>
                          </w:p>
                          <w:p w14:paraId="4E13EFD1" w14:textId="77777777" w:rsidR="001D222D" w:rsidRDefault="001D222D">
                            <w:pPr>
                              <w:pStyle w:val="Normal1"/>
                              <w:textDirection w:val="btLr"/>
                            </w:pPr>
                          </w:p>
                        </w:txbxContent>
                      </wps:txbx>
                      <wps:bodyPr spcFirstLastPara="1" wrap="square" lIns="91425" tIns="45700" rIns="91425" bIns="45700" anchor="t" anchorCtr="0"/>
                    </wps:wsp>
                  </a:graphicData>
                </a:graphic>
              </wp:anchor>
            </w:drawing>
          </mc:Choice>
          <mc:Fallback>
            <w:pict>
              <v:rect w14:anchorId="5E01FB89" id="Rectangle 3" o:spid="_x0000_s1030" style="position:absolute;left:0;text-align:left;margin-left:9pt;margin-top:2.15pt;width:83pt;height:24.4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" filled="f" stroked="f">
                <v:textbox inset="2.53958mm,1.2694mm,2.53958mm,1.2694mm">
                  <w:txbxContent>
                    <w:p w14:paraId="73D50454" w14:textId="77777777" w:rsidR="001D222D" w:rsidRDefault="00FF3733">
                      <w:pPr>
                        <w:pStyle w:val="Normal1"/>
                        <w:textDirection w:val="btLr"/>
                      </w:pPr>
                      <w:r>
                        <w:rPr>
                          <w:rFonts w:ascii="Arial" w:eastAsia="Arial" w:hAnsi="Arial" w:cs="Arial"/>
                          <w:b/>
                        </w:rPr>
                        <w:t>Fiche 32c</w:t>
                      </w:r>
                    </w:p>
                    <w:p w14:paraId="4E13EFD1" w14:textId="77777777" w:rsidR="001D222D" w:rsidRDefault="001D222D">
                      <w:pPr>
                        <w:pStyle w:val="Normal1"/>
                        <w:textDirection w:val="btLr"/>
                      </w:pPr>
                    </w:p>
                  </w:txbxContent>
                </v:textbox>
                <w10:wrap anchorx="margin"/>
              </v:rect>
            </w:pict>
          </mc:Fallback>
        </mc:AlternateContent>
      </w:r>
      <w:r w:rsidR="00FF3733">
        <w:rPr>
          <w:rFonts w:ascii="Arial" w:eastAsia="Arial" w:hAnsi="Arial" w:cs="Arial"/>
          <w:b/>
          <w:sz w:val="40"/>
          <w:szCs w:val="40"/>
        </w:rPr>
        <w:t xml:space="preserve">Corrélations avec </w:t>
      </w:r>
      <w:r w:rsidR="00FF3733">
        <w:rPr>
          <w:rFonts w:ascii="Arial" w:eastAsia="Arial" w:hAnsi="Arial" w:cs="Arial"/>
          <w:b/>
          <w:sz w:val="40"/>
          <w:szCs w:val="40"/>
        </w:rPr>
        <w:br/>
        <w:t>le programme d’études</w:t>
      </w:r>
      <w:r w:rsidR="00FF3733">
        <w:rPr>
          <w:noProof/>
          <w:lang w:val="en-US"/>
        </w:rPr>
        <mc:AlternateContent>
          <mc:Choice Requires="wps">
            <w:drawing>
              <wp:anchor distT="0" distB="0" distL="114300" distR="114300" simplePos="0" relativeHeight="251662336" behindDoc="0" locked="0" layoutInCell="1" hidden="0" allowOverlap="1" wp14:anchorId="206D9091" wp14:editId="0C89FD3D">
                <wp:simplePos x="0" y="0"/>
                <wp:positionH relativeFrom="margin">
                  <wp:posOffset>0</wp:posOffset>
                </wp:positionH>
                <wp:positionV relativeFrom="paragraph">
                  <wp:posOffset>0</wp:posOffset>
                </wp:positionV>
                <wp:extent cx="1047750" cy="342900"/>
                <wp:effectExtent l="0" t="0" r="0" b="0"/>
                <wp:wrapNone/>
                <wp:docPr id="6" name="Flowchart: Terminator 6"/>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41E59815" w14:textId="77777777" w:rsidR="001D222D" w:rsidRDefault="001D222D">
                            <w:pPr>
                              <w:pStyle w:val="Normal1"/>
                              <w:textDirection w:val="btLr"/>
                            </w:pPr>
                          </w:p>
                        </w:txbxContent>
                      </wps:txbx>
                      <wps:bodyPr spcFirstLastPara="1" wrap="square" lIns="91425" tIns="91425" rIns="91425" bIns="91425" anchor="ctr" anchorCtr="0"/>
                    </wps:wsp>
                  </a:graphicData>
                </a:graphic>
              </wp:anchor>
            </w:drawing>
          </mc:Choice>
          <mc:Fallback>
            <w:pict>
              <v:shape w14:anchorId="206D9091" id="Flowchart: Terminator 6" o:spid="_x0000_s1031" type="#_x0000_t116" style="position:absolute;left:0;text-align:left;margin-left:0;margin-top:0;width:82.5pt;height:27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">
                <v:stroke startarrowwidth="narrow" startarrowlength="short" endarrowwidth="narrow" endarrowlength="short"/>
                <v:textbox inset="2.53958mm,2.53958mm,2.53958mm,2.53958mm">
                  <w:txbxContent>
                    <w:p w14:paraId="41E59815" w14:textId="77777777" w:rsidR="001D222D" w:rsidRDefault="001D222D">
                      <w:pPr>
                        <w:pStyle w:val="Normal1"/>
                        <w:textDirection w:val="btLr"/>
                      </w:pPr>
                    </w:p>
                  </w:txbxContent>
                </v:textbox>
                <w10:wrap anchorx="margin"/>
              </v:shape>
            </w:pict>
          </mc:Fallback>
        </mc:AlternateContent>
      </w:r>
    </w:p>
    <w:p w14:paraId="09EE8E52" w14:textId="77777777" w:rsidR="001D222D" w:rsidRDefault="00FF3733">
      <w:pPr>
        <w:pStyle w:val="Normal1"/>
        <w:tabs>
          <w:tab w:val="left" w:pos="1985"/>
        </w:tabs>
        <w:jc w:val="center"/>
        <w:rPr>
          <w:rFonts w:ascii="Arial" w:eastAsia="Arial" w:hAnsi="Arial" w:cs="Arial"/>
          <w:b/>
          <w:sz w:val="28"/>
          <w:szCs w:val="28"/>
        </w:rPr>
      </w:pPr>
      <w:r>
        <w:rPr>
          <w:rFonts w:ascii="Arial" w:eastAsia="Arial" w:hAnsi="Arial" w:cs="Arial"/>
          <w:b/>
          <w:sz w:val="28"/>
          <w:szCs w:val="28"/>
        </w:rPr>
        <w:t>Ensemble 4 des fiches Le nombre : Compter par bonds</w:t>
      </w:r>
    </w:p>
    <w:p w14:paraId="1FD69D28" w14:textId="77777777" w:rsidR="001D222D" w:rsidRDefault="001D222D">
      <w:pPr>
        <w:pStyle w:val="Normal1"/>
        <w:rPr>
          <w:rFonts w:ascii="Arial" w:eastAsia="Arial" w:hAnsi="Arial" w:cs="Arial"/>
          <w:b/>
          <w:sz w:val="20"/>
          <w:szCs w:val="20"/>
        </w:rPr>
      </w:pPr>
    </w:p>
    <w:p w14:paraId="0757D84F" w14:textId="1DA32CF9" w:rsidR="001D222D" w:rsidRPr="008B45F0" w:rsidRDefault="008B45F0">
      <w:pPr>
        <w:pStyle w:val="Normal1"/>
        <w:tabs>
          <w:tab w:val="left" w:pos="1597"/>
        </w:tabs>
        <w:spacing w:after="20"/>
        <w:rPr>
          <w:rFonts w:ascii="Arial" w:eastAsia="Arial" w:hAnsi="Arial" w:cs="Arial"/>
          <w:b/>
          <w:sz w:val="20"/>
          <w:szCs w:val="20"/>
        </w:rPr>
      </w:pPr>
      <w:r>
        <w:rPr>
          <w:rFonts w:ascii="Arial" w:eastAsia="Arial" w:hAnsi="Arial" w:cs="Arial"/>
          <w:b/>
          <w:sz w:val="20"/>
          <w:szCs w:val="20"/>
        </w:rPr>
        <w:t>N.-B./Î.-P.-É./</w:t>
      </w:r>
      <w:proofErr w:type="spellStart"/>
      <w:r>
        <w:rPr>
          <w:rFonts w:ascii="Arial" w:eastAsia="Arial" w:hAnsi="Arial" w:cs="Arial"/>
          <w:b/>
          <w:sz w:val="20"/>
          <w:szCs w:val="20"/>
        </w:rPr>
        <w:t>Sask</w:t>
      </w:r>
      <w:proofErr w:type="spellEnd"/>
      <w:r>
        <w:rPr>
          <w:rFonts w:ascii="Arial" w:eastAsia="Arial" w:hAnsi="Arial" w:cs="Arial"/>
          <w:b/>
          <w:sz w:val="20"/>
          <w:szCs w:val="20"/>
        </w:rPr>
        <w:t>.</w:t>
      </w:r>
    </w:p>
    <w:p w14:paraId="5011FAD5" w14:textId="77777777" w:rsidR="001D222D" w:rsidRPr="008B45F0" w:rsidRDefault="001D222D">
      <w:pPr>
        <w:pStyle w:val="Normal1"/>
        <w:tabs>
          <w:tab w:val="left" w:pos="1597"/>
        </w:tabs>
        <w:spacing w:after="20"/>
        <w:rPr>
          <w:rFonts w:ascii="Arial" w:eastAsia="Arial" w:hAnsi="Arial" w:cs="Arial"/>
          <w:sz w:val="20"/>
          <w:szCs w:val="2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D222D" w14:paraId="4931F1EC" w14:textId="77777777">
        <w:tc>
          <w:tcPr>
            <w:tcW w:w="9350" w:type="dxa"/>
            <w:shd w:val="clear" w:color="auto" w:fill="D9D9D9"/>
          </w:tcPr>
          <w:p w14:paraId="5CD096B1"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b/>
                <w:sz w:val="20"/>
                <w:szCs w:val="20"/>
              </w:rPr>
              <w:t>Maternelle</w:t>
            </w:r>
          </w:p>
        </w:tc>
      </w:tr>
      <w:tr w:rsidR="001D222D" w14:paraId="681167D5" w14:textId="77777777">
        <w:tc>
          <w:tcPr>
            <w:tcW w:w="9350" w:type="dxa"/>
          </w:tcPr>
          <w:p w14:paraId="1C1ABA9C" w14:textId="77777777" w:rsidR="001D222D" w:rsidRDefault="00FF3733">
            <w:pPr>
              <w:pStyle w:val="Normal1"/>
              <w:tabs>
                <w:tab w:val="left" w:pos="1597"/>
              </w:tabs>
              <w:spacing w:after="20"/>
              <w:ind w:left="181" w:hanging="168"/>
              <w:rPr>
                <w:rFonts w:ascii="Arial" w:eastAsia="Arial" w:hAnsi="Arial" w:cs="Arial"/>
                <w:sz w:val="20"/>
                <w:szCs w:val="20"/>
              </w:rPr>
            </w:pPr>
            <w:r>
              <w:rPr>
                <w:rFonts w:ascii="Arial" w:eastAsia="Arial" w:hAnsi="Arial" w:cs="Arial"/>
                <w:sz w:val="20"/>
                <w:szCs w:val="20"/>
              </w:rPr>
              <w:t xml:space="preserve">Le nombre </w:t>
            </w:r>
          </w:p>
          <w:p w14:paraId="4875BE46" w14:textId="77777777" w:rsidR="001D222D" w:rsidRDefault="00FF3733" w:rsidP="00524D0C">
            <w:pPr>
              <w:pStyle w:val="Normal1"/>
              <w:tabs>
                <w:tab w:val="left" w:pos="1597"/>
              </w:tabs>
              <w:spacing w:after="20"/>
              <w:ind w:left="216" w:hanging="216"/>
              <w:rPr>
                <w:rFonts w:ascii="Arial" w:eastAsia="Arial" w:hAnsi="Arial" w:cs="Arial"/>
                <w:sz w:val="20"/>
                <w:szCs w:val="20"/>
              </w:rPr>
            </w:pPr>
            <w:r>
              <w:rPr>
                <w:rFonts w:ascii="Arial" w:eastAsia="Arial" w:hAnsi="Arial" w:cs="Arial"/>
                <w:sz w:val="20"/>
                <w:szCs w:val="20"/>
              </w:rPr>
              <w:t>MN01. Énoncer un à un la séquence des nombres 1 à 10 et de 10 à 1 en commençant par n’importe lequel de ces nombres.</w:t>
            </w:r>
          </w:p>
        </w:tc>
      </w:tr>
      <w:tr w:rsidR="001D222D" w14:paraId="09960BA3" w14:textId="77777777">
        <w:tc>
          <w:tcPr>
            <w:tcW w:w="9350" w:type="dxa"/>
            <w:shd w:val="clear" w:color="auto" w:fill="D9D9D9"/>
          </w:tcPr>
          <w:p w14:paraId="7EC93F80"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vertAlign w:val="superscript"/>
              </w:rPr>
              <w:t>re</w:t>
            </w:r>
            <w:r>
              <w:rPr>
                <w:rFonts w:ascii="Arial" w:eastAsia="Arial" w:hAnsi="Arial" w:cs="Arial"/>
                <w:b/>
                <w:sz w:val="20"/>
                <w:szCs w:val="20"/>
              </w:rPr>
              <w:t xml:space="preserve"> année</w:t>
            </w:r>
          </w:p>
        </w:tc>
      </w:tr>
      <w:tr w:rsidR="001D222D" w14:paraId="28579E25" w14:textId="77777777">
        <w:tc>
          <w:tcPr>
            <w:tcW w:w="9350" w:type="dxa"/>
          </w:tcPr>
          <w:p w14:paraId="5C4922B0" w14:textId="77777777" w:rsidR="001D222D" w:rsidRDefault="00FF3733">
            <w:pPr>
              <w:pStyle w:val="Normal1"/>
              <w:tabs>
                <w:tab w:val="left" w:pos="1597"/>
              </w:tabs>
              <w:spacing w:after="20"/>
              <w:ind w:left="181" w:hanging="168"/>
              <w:rPr>
                <w:rFonts w:ascii="Arial" w:eastAsia="Arial" w:hAnsi="Arial" w:cs="Arial"/>
                <w:sz w:val="20"/>
                <w:szCs w:val="20"/>
              </w:rPr>
            </w:pPr>
            <w:r>
              <w:rPr>
                <w:rFonts w:ascii="Arial" w:eastAsia="Arial" w:hAnsi="Arial" w:cs="Arial"/>
                <w:sz w:val="20"/>
                <w:szCs w:val="20"/>
              </w:rPr>
              <w:t xml:space="preserve">Le nombre </w:t>
            </w:r>
          </w:p>
          <w:p w14:paraId="7CC495CC"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1N01. Énoncer la suite de nombres en : </w:t>
            </w:r>
          </w:p>
          <w:p w14:paraId="1CB3A77A" w14:textId="77777777" w:rsidR="001D222D" w:rsidRDefault="00FF3733">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xml:space="preserve">• comptant un par un, par ordre croissant et décroissant, entre deux nombres donnés de 0 à 100 ; </w:t>
            </w:r>
          </w:p>
          <w:p w14:paraId="332CAA3E" w14:textId="77777777" w:rsidR="001D222D" w:rsidRDefault="00FF3733">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xml:space="preserve">• comptant par bonds de 2, par ordre croissant jusqu’à 20, à partir de 0 ; </w:t>
            </w:r>
          </w:p>
          <w:p w14:paraId="538BEBD5" w14:textId="77777777" w:rsidR="001D222D" w:rsidRDefault="00FF3733">
            <w:pPr>
              <w:pStyle w:val="Normal1"/>
              <w:tabs>
                <w:tab w:val="left" w:pos="1597"/>
              </w:tabs>
              <w:spacing w:after="20"/>
              <w:ind w:left="360" w:hanging="144"/>
              <w:rPr>
                <w:rFonts w:ascii="Arial" w:eastAsia="Arial" w:hAnsi="Arial" w:cs="Arial"/>
                <w:color w:val="FF0000"/>
                <w:sz w:val="20"/>
                <w:szCs w:val="20"/>
              </w:rPr>
            </w:pPr>
            <w:r>
              <w:rPr>
                <w:rFonts w:ascii="Arial" w:eastAsia="Arial" w:hAnsi="Arial" w:cs="Arial"/>
                <w:sz w:val="20"/>
                <w:szCs w:val="20"/>
              </w:rPr>
              <w:t xml:space="preserve">• comptant par bonds de 5 et de 10, par ordre croissant jusqu’à 100, à partir de 0. </w:t>
            </w:r>
            <w:r>
              <w:rPr>
                <w:rFonts w:ascii="Arial" w:eastAsia="Arial" w:hAnsi="Arial" w:cs="Arial"/>
                <w:sz w:val="20"/>
                <w:szCs w:val="20"/>
              </w:rPr>
              <w:br/>
            </w:r>
            <w:r>
              <w:rPr>
                <w:rFonts w:ascii="Arial" w:eastAsia="Arial" w:hAnsi="Arial" w:cs="Arial"/>
                <w:color w:val="FF0000"/>
                <w:sz w:val="20"/>
                <w:szCs w:val="20"/>
              </w:rPr>
              <w:t>(Activités 13, 14, 16)</w:t>
            </w:r>
          </w:p>
          <w:p w14:paraId="39E32604" w14:textId="77777777" w:rsidR="001D222D" w:rsidRDefault="001D222D">
            <w:pPr>
              <w:pStyle w:val="Normal1"/>
              <w:tabs>
                <w:tab w:val="left" w:pos="1597"/>
              </w:tabs>
              <w:spacing w:after="20"/>
              <w:ind w:firstLine="153"/>
              <w:rPr>
                <w:rFonts w:ascii="Arial" w:eastAsia="Arial" w:hAnsi="Arial" w:cs="Arial"/>
                <w:sz w:val="20"/>
                <w:szCs w:val="20"/>
              </w:rPr>
            </w:pPr>
          </w:p>
          <w:p w14:paraId="5A3646E9" w14:textId="77777777" w:rsidR="001D222D" w:rsidRDefault="00FF3733">
            <w:pPr>
              <w:pStyle w:val="Normal1"/>
              <w:tabs>
                <w:tab w:val="left" w:pos="1597"/>
              </w:tabs>
              <w:spacing w:after="20"/>
              <w:ind w:left="27" w:firstLine="2"/>
              <w:rPr>
                <w:rFonts w:ascii="Arial" w:eastAsia="Arial" w:hAnsi="Arial" w:cs="Arial"/>
                <w:sz w:val="20"/>
                <w:szCs w:val="20"/>
              </w:rPr>
            </w:pPr>
            <w:r>
              <w:rPr>
                <w:rFonts w:ascii="Arial" w:eastAsia="Arial" w:hAnsi="Arial" w:cs="Arial"/>
                <w:sz w:val="20"/>
                <w:szCs w:val="20"/>
              </w:rPr>
              <w:t xml:space="preserve">1N03. Démontrer une compréhension de la notion du comptage en : </w:t>
            </w:r>
          </w:p>
          <w:p w14:paraId="6F4B4237" w14:textId="77777777" w:rsidR="001D222D" w:rsidRDefault="00FF3733">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indiquant que le dernier nombre énoncé précise « combien » ;</w:t>
            </w:r>
          </w:p>
          <w:p w14:paraId="35383590" w14:textId="77777777" w:rsidR="001D222D" w:rsidRDefault="00FF3733">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montrant que tout ensemble a un « compte » unique ;</w:t>
            </w:r>
          </w:p>
          <w:p w14:paraId="486B9946" w14:textId="77777777" w:rsidR="001D222D" w:rsidRDefault="00FF3733">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xml:space="preserve">• utilisant la stratégie de compter à partir d’un nombre (en avançant) ; </w:t>
            </w:r>
          </w:p>
          <w:p w14:paraId="62E3E29A" w14:textId="77777777" w:rsidR="001D222D" w:rsidRDefault="00FF3733">
            <w:pPr>
              <w:pStyle w:val="Normal1"/>
              <w:tabs>
                <w:tab w:val="left" w:pos="1597"/>
              </w:tabs>
              <w:spacing w:after="20"/>
              <w:ind w:left="360" w:hanging="144"/>
              <w:rPr>
                <w:rFonts w:ascii="Arial" w:eastAsia="Arial" w:hAnsi="Arial" w:cs="Arial"/>
                <w:sz w:val="20"/>
                <w:szCs w:val="20"/>
              </w:rPr>
            </w:pPr>
            <w:r>
              <w:rPr>
                <w:rFonts w:ascii="Arial" w:eastAsia="Arial" w:hAnsi="Arial" w:cs="Arial"/>
                <w:sz w:val="20"/>
                <w:szCs w:val="20"/>
              </w:rPr>
              <w:t xml:space="preserve">• utilisant des parties ou des groupes égaux pour compter les éléments d’un ensemble. </w:t>
            </w:r>
            <w:r>
              <w:rPr>
                <w:rFonts w:ascii="Arial" w:eastAsia="Arial" w:hAnsi="Arial" w:cs="Arial"/>
                <w:sz w:val="20"/>
                <w:szCs w:val="20"/>
              </w:rPr>
              <w:br/>
            </w:r>
            <w:r>
              <w:rPr>
                <w:rFonts w:ascii="Arial" w:eastAsia="Arial" w:hAnsi="Arial" w:cs="Arial"/>
                <w:color w:val="FF0000"/>
                <w:sz w:val="20"/>
                <w:szCs w:val="20"/>
              </w:rPr>
              <w:t>(Activités 13, 14, 16)</w:t>
            </w:r>
          </w:p>
          <w:p w14:paraId="5B79156C" w14:textId="77777777" w:rsidR="001D222D" w:rsidRDefault="001D222D">
            <w:pPr>
              <w:pStyle w:val="Normal1"/>
              <w:tabs>
                <w:tab w:val="left" w:pos="1597"/>
              </w:tabs>
              <w:spacing w:after="20"/>
              <w:rPr>
                <w:rFonts w:ascii="Arial" w:eastAsia="Arial" w:hAnsi="Arial" w:cs="Arial"/>
                <w:sz w:val="20"/>
                <w:szCs w:val="20"/>
              </w:rPr>
            </w:pPr>
          </w:p>
          <w:p w14:paraId="4F37A427" w14:textId="77777777" w:rsidR="001D222D" w:rsidRDefault="00FF3733" w:rsidP="00524D0C">
            <w:pPr>
              <w:pStyle w:val="Normal1"/>
              <w:tabs>
                <w:tab w:val="left" w:pos="1597"/>
              </w:tabs>
              <w:spacing w:after="20"/>
              <w:ind w:left="216" w:hanging="216"/>
              <w:rPr>
                <w:rFonts w:ascii="Arial" w:eastAsia="Arial" w:hAnsi="Arial" w:cs="Arial"/>
                <w:sz w:val="20"/>
                <w:szCs w:val="20"/>
              </w:rPr>
            </w:pPr>
            <w:r>
              <w:rPr>
                <w:rFonts w:ascii="Arial" w:eastAsia="Arial" w:hAnsi="Arial" w:cs="Arial"/>
                <w:sz w:val="20"/>
                <w:szCs w:val="20"/>
              </w:rPr>
              <w:t xml:space="preserve">1N07. Démontrer, de façon concrète et imagée, comment un nombre donné peut être représenté par divers groupes égaux, avec et sans unités. </w:t>
            </w:r>
            <w:r>
              <w:rPr>
                <w:rFonts w:ascii="Arial" w:eastAsia="Arial" w:hAnsi="Arial" w:cs="Arial"/>
                <w:color w:val="FF0000"/>
                <w:sz w:val="20"/>
                <w:szCs w:val="20"/>
              </w:rPr>
              <w:t>(Activités 13, 14, 16)</w:t>
            </w:r>
          </w:p>
          <w:p w14:paraId="24A156CB" w14:textId="77777777" w:rsidR="001D222D" w:rsidRDefault="001D222D">
            <w:pPr>
              <w:pStyle w:val="Normal1"/>
              <w:tabs>
                <w:tab w:val="left" w:pos="1597"/>
              </w:tabs>
              <w:spacing w:after="20"/>
              <w:ind w:left="223" w:hanging="210"/>
              <w:rPr>
                <w:rFonts w:ascii="Arial" w:eastAsia="Arial" w:hAnsi="Arial" w:cs="Arial"/>
                <w:sz w:val="20"/>
                <w:szCs w:val="20"/>
              </w:rPr>
            </w:pPr>
          </w:p>
          <w:p w14:paraId="5C8B6F6E"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Liens avec d’autres domaines :</w:t>
            </w:r>
          </w:p>
          <w:p w14:paraId="6C3EA5F3"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Les régularités et les relations</w:t>
            </w:r>
          </w:p>
          <w:p w14:paraId="3A71570F"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1RR01. Démontrer une compréhension des régularités répétitives (de deux à quatre éléments) en : </w:t>
            </w:r>
          </w:p>
          <w:p w14:paraId="2925B6FD" w14:textId="734B8325" w:rsidR="001D222D" w:rsidRDefault="00FF3733">
            <w:pPr>
              <w:pStyle w:val="Normal1"/>
              <w:tabs>
                <w:tab w:val="left" w:pos="1597"/>
              </w:tabs>
              <w:spacing w:after="20"/>
              <w:ind w:firstLine="167"/>
              <w:rPr>
                <w:rFonts w:ascii="Arial" w:eastAsia="Arial" w:hAnsi="Arial" w:cs="Arial"/>
                <w:sz w:val="20"/>
                <w:szCs w:val="20"/>
              </w:rPr>
            </w:pPr>
            <w:r>
              <w:rPr>
                <w:rFonts w:ascii="Arial" w:eastAsia="Arial" w:hAnsi="Arial" w:cs="Arial"/>
                <w:sz w:val="20"/>
                <w:szCs w:val="20"/>
              </w:rPr>
              <w:t>• décrivant</w:t>
            </w:r>
            <w:r w:rsidR="00FA4A73">
              <w:rPr>
                <w:rFonts w:ascii="Arial" w:eastAsia="Arial" w:hAnsi="Arial" w:cs="Arial"/>
                <w:sz w:val="20"/>
                <w:szCs w:val="20"/>
              </w:rPr>
              <w:t> </w:t>
            </w:r>
            <w:r>
              <w:rPr>
                <w:rFonts w:ascii="Arial" w:eastAsia="Arial" w:hAnsi="Arial" w:cs="Arial"/>
                <w:sz w:val="20"/>
                <w:szCs w:val="20"/>
              </w:rPr>
              <w:t xml:space="preserve">; </w:t>
            </w:r>
          </w:p>
          <w:p w14:paraId="26E9C7E7" w14:textId="32F321BF" w:rsidR="001D222D" w:rsidRDefault="00FF3733">
            <w:pPr>
              <w:pStyle w:val="Normal1"/>
              <w:tabs>
                <w:tab w:val="left" w:pos="1597"/>
              </w:tabs>
              <w:spacing w:after="20"/>
              <w:ind w:firstLine="167"/>
              <w:rPr>
                <w:rFonts w:ascii="Arial" w:eastAsia="Arial" w:hAnsi="Arial" w:cs="Arial"/>
                <w:sz w:val="20"/>
                <w:szCs w:val="20"/>
              </w:rPr>
            </w:pPr>
            <w:r>
              <w:rPr>
                <w:rFonts w:ascii="Arial" w:eastAsia="Arial" w:hAnsi="Arial" w:cs="Arial"/>
                <w:sz w:val="20"/>
                <w:szCs w:val="20"/>
              </w:rPr>
              <w:t>• reproduisant</w:t>
            </w:r>
            <w:r w:rsidR="00FA4A73">
              <w:rPr>
                <w:rFonts w:ascii="Arial" w:eastAsia="Arial" w:hAnsi="Arial" w:cs="Arial"/>
                <w:sz w:val="20"/>
                <w:szCs w:val="20"/>
              </w:rPr>
              <w:t> </w:t>
            </w:r>
            <w:r>
              <w:rPr>
                <w:rFonts w:ascii="Arial" w:eastAsia="Arial" w:hAnsi="Arial" w:cs="Arial"/>
                <w:sz w:val="20"/>
                <w:szCs w:val="20"/>
              </w:rPr>
              <w:t xml:space="preserve">; </w:t>
            </w:r>
          </w:p>
          <w:p w14:paraId="71A6A109" w14:textId="3462673E" w:rsidR="001D222D" w:rsidRDefault="00FF3733">
            <w:pPr>
              <w:pStyle w:val="Normal1"/>
              <w:tabs>
                <w:tab w:val="left" w:pos="1597"/>
              </w:tabs>
              <w:spacing w:after="20"/>
              <w:ind w:firstLine="167"/>
              <w:rPr>
                <w:rFonts w:ascii="Arial" w:eastAsia="Arial" w:hAnsi="Arial" w:cs="Arial"/>
                <w:sz w:val="20"/>
                <w:szCs w:val="20"/>
              </w:rPr>
            </w:pPr>
            <w:r>
              <w:rPr>
                <w:rFonts w:ascii="Arial" w:eastAsia="Arial" w:hAnsi="Arial" w:cs="Arial"/>
                <w:sz w:val="20"/>
                <w:szCs w:val="20"/>
              </w:rPr>
              <w:t>• prolongeant</w:t>
            </w:r>
            <w:r w:rsidR="00FA4A73">
              <w:rPr>
                <w:rFonts w:ascii="Arial" w:eastAsia="Arial" w:hAnsi="Arial" w:cs="Arial"/>
                <w:sz w:val="20"/>
                <w:szCs w:val="20"/>
              </w:rPr>
              <w:t> </w:t>
            </w:r>
            <w:r>
              <w:rPr>
                <w:rFonts w:ascii="Arial" w:eastAsia="Arial" w:hAnsi="Arial" w:cs="Arial"/>
                <w:sz w:val="20"/>
                <w:szCs w:val="20"/>
              </w:rPr>
              <w:t xml:space="preserve">; </w:t>
            </w:r>
          </w:p>
          <w:p w14:paraId="207CD859" w14:textId="5EA6322E" w:rsidR="001D222D" w:rsidRDefault="00FF3733">
            <w:pPr>
              <w:pStyle w:val="Normal1"/>
              <w:tabs>
                <w:tab w:val="left" w:pos="1597"/>
              </w:tabs>
              <w:spacing w:after="20"/>
              <w:ind w:left="223" w:hanging="55"/>
              <w:rPr>
                <w:rFonts w:ascii="Arial" w:eastAsia="Arial" w:hAnsi="Arial" w:cs="Arial"/>
                <w:sz w:val="20"/>
                <w:szCs w:val="20"/>
              </w:rPr>
            </w:pPr>
            <w:r>
              <w:rPr>
                <w:rFonts w:ascii="Arial" w:eastAsia="Arial" w:hAnsi="Arial" w:cs="Arial"/>
                <w:sz w:val="20"/>
                <w:szCs w:val="20"/>
              </w:rPr>
              <w:t>• créant</w:t>
            </w:r>
          </w:p>
          <w:p w14:paraId="70848E65" w14:textId="228D21AA" w:rsidR="001D222D" w:rsidRDefault="00FF3733">
            <w:pPr>
              <w:pStyle w:val="Normal1"/>
              <w:tabs>
                <w:tab w:val="left" w:pos="1597"/>
              </w:tabs>
              <w:spacing w:after="20"/>
              <w:ind w:left="223" w:hanging="55"/>
              <w:rPr>
                <w:rFonts w:ascii="Arial" w:eastAsia="Arial" w:hAnsi="Arial" w:cs="Arial"/>
                <w:sz w:val="20"/>
                <w:szCs w:val="20"/>
              </w:rPr>
            </w:pPr>
            <w:r>
              <w:rPr>
                <w:rFonts w:ascii="Arial" w:eastAsia="Arial" w:hAnsi="Arial" w:cs="Arial"/>
                <w:sz w:val="20"/>
                <w:szCs w:val="20"/>
              </w:rPr>
              <w:t>des régularités à l’aide de matériel de manipulation, de diagrammes, de sons et d’actions</w:t>
            </w:r>
            <w:r w:rsidR="00EC0D73">
              <w:rPr>
                <w:rFonts w:ascii="Arial" w:eastAsia="Arial" w:hAnsi="Arial" w:cs="Arial"/>
                <w:sz w:val="20"/>
                <w:szCs w:val="20"/>
              </w:rPr>
              <w:t>.</w:t>
            </w:r>
          </w:p>
        </w:tc>
      </w:tr>
      <w:tr w:rsidR="001D222D" w14:paraId="69E4DE72" w14:textId="77777777">
        <w:tc>
          <w:tcPr>
            <w:tcW w:w="9350" w:type="dxa"/>
            <w:shd w:val="clear" w:color="auto" w:fill="D9D9D9"/>
          </w:tcPr>
          <w:p w14:paraId="445AC92F"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b/>
                <w:sz w:val="20"/>
                <w:szCs w:val="20"/>
              </w:rPr>
              <w:t>2</w:t>
            </w:r>
            <w:r>
              <w:rPr>
                <w:rFonts w:ascii="Arial" w:eastAsia="Arial" w:hAnsi="Arial" w:cs="Arial"/>
                <w:b/>
                <w:sz w:val="20"/>
                <w:szCs w:val="20"/>
                <w:vertAlign w:val="superscript"/>
              </w:rPr>
              <w:t>e</w:t>
            </w:r>
            <w:r>
              <w:rPr>
                <w:rFonts w:ascii="Arial" w:eastAsia="Arial" w:hAnsi="Arial" w:cs="Arial"/>
                <w:b/>
                <w:sz w:val="20"/>
                <w:szCs w:val="20"/>
              </w:rPr>
              <w:t xml:space="preserve"> année</w:t>
            </w:r>
          </w:p>
        </w:tc>
      </w:tr>
      <w:tr w:rsidR="001D222D" w14:paraId="70672876" w14:textId="77777777">
        <w:tc>
          <w:tcPr>
            <w:tcW w:w="9350" w:type="dxa"/>
          </w:tcPr>
          <w:p w14:paraId="0C36BB78" w14:textId="77777777" w:rsidR="001D222D" w:rsidRDefault="00FF3733">
            <w:pPr>
              <w:pStyle w:val="Normal1"/>
              <w:tabs>
                <w:tab w:val="left" w:pos="1597"/>
              </w:tabs>
              <w:spacing w:after="20"/>
              <w:ind w:left="181" w:hanging="168"/>
              <w:rPr>
                <w:rFonts w:ascii="Arial" w:eastAsia="Arial" w:hAnsi="Arial" w:cs="Arial"/>
                <w:sz w:val="20"/>
                <w:szCs w:val="20"/>
              </w:rPr>
            </w:pPr>
            <w:r>
              <w:rPr>
                <w:rFonts w:ascii="Arial" w:eastAsia="Arial" w:hAnsi="Arial" w:cs="Arial"/>
                <w:sz w:val="20"/>
                <w:szCs w:val="20"/>
              </w:rPr>
              <w:t xml:space="preserve">Le nombre </w:t>
            </w:r>
          </w:p>
          <w:p w14:paraId="2AC2AE55" w14:textId="77777777" w:rsidR="001D222D" w:rsidRDefault="00FF3733">
            <w:pPr>
              <w:pStyle w:val="Normal1"/>
              <w:tabs>
                <w:tab w:val="left" w:pos="1597"/>
              </w:tabs>
              <w:spacing w:after="20"/>
              <w:ind w:left="27"/>
              <w:rPr>
                <w:rFonts w:ascii="Arial" w:eastAsia="Arial" w:hAnsi="Arial" w:cs="Arial"/>
                <w:sz w:val="20"/>
                <w:szCs w:val="20"/>
              </w:rPr>
            </w:pPr>
            <w:r>
              <w:rPr>
                <w:rFonts w:ascii="Arial" w:eastAsia="Arial" w:hAnsi="Arial" w:cs="Arial"/>
                <w:sz w:val="20"/>
                <w:szCs w:val="20"/>
              </w:rPr>
              <w:t xml:space="preserve">2N01. Énoncer la suite des nombres de 0 à 100 en : </w:t>
            </w:r>
          </w:p>
          <w:p w14:paraId="09A6AE27" w14:textId="77777777" w:rsidR="001D222D" w:rsidRDefault="00FF3733">
            <w:pPr>
              <w:pStyle w:val="Normal1"/>
              <w:tabs>
                <w:tab w:val="left" w:pos="454"/>
                <w:tab w:val="left" w:pos="1597"/>
              </w:tabs>
              <w:spacing w:after="20"/>
              <w:ind w:left="403" w:hanging="144"/>
              <w:rPr>
                <w:rFonts w:ascii="Arial" w:eastAsia="Arial" w:hAnsi="Arial" w:cs="Arial"/>
                <w:sz w:val="20"/>
                <w:szCs w:val="20"/>
              </w:rPr>
            </w:pPr>
            <w:r>
              <w:rPr>
                <w:rFonts w:ascii="Arial" w:eastAsia="Arial" w:hAnsi="Arial" w:cs="Arial"/>
                <w:sz w:val="20"/>
                <w:szCs w:val="20"/>
              </w:rPr>
              <w:t>• comptant par bonds (sauts) de 2, 5 et 10 par ordre croissant et décroissant, à partir de multiples de 2, de 5 ou de 10 selon le cas ;</w:t>
            </w:r>
          </w:p>
          <w:p w14:paraId="5A73B547" w14:textId="77777777" w:rsidR="001D222D" w:rsidRDefault="00FF3733">
            <w:pPr>
              <w:pStyle w:val="Normal1"/>
              <w:tabs>
                <w:tab w:val="left" w:pos="475"/>
                <w:tab w:val="left" w:pos="1597"/>
              </w:tabs>
              <w:spacing w:after="20"/>
              <w:ind w:left="313" w:hanging="48"/>
              <w:rPr>
                <w:rFonts w:ascii="Arial" w:eastAsia="Arial" w:hAnsi="Arial" w:cs="Arial"/>
                <w:sz w:val="20"/>
                <w:szCs w:val="20"/>
              </w:rPr>
            </w:pPr>
            <w:r>
              <w:rPr>
                <w:rFonts w:ascii="Arial" w:eastAsia="Arial" w:hAnsi="Arial" w:cs="Arial"/>
                <w:sz w:val="20"/>
                <w:szCs w:val="20"/>
              </w:rPr>
              <w:t xml:space="preserve">• comptant par bonds (sauts) de 10 à partir des nombres de 1 à 9 ; </w:t>
            </w:r>
          </w:p>
          <w:p w14:paraId="23FE5DF4" w14:textId="77777777" w:rsidR="001D222D" w:rsidRDefault="00FF3733">
            <w:pPr>
              <w:pStyle w:val="Normal1"/>
              <w:tabs>
                <w:tab w:val="left" w:pos="475"/>
                <w:tab w:val="left" w:pos="1597"/>
              </w:tabs>
              <w:spacing w:after="20"/>
              <w:ind w:left="313" w:hanging="48"/>
              <w:rPr>
                <w:rFonts w:ascii="Arial" w:eastAsia="Arial" w:hAnsi="Arial" w:cs="Arial"/>
              </w:rPr>
            </w:pPr>
            <w:r>
              <w:rPr>
                <w:rFonts w:ascii="Arial" w:eastAsia="Arial" w:hAnsi="Arial" w:cs="Arial"/>
                <w:sz w:val="20"/>
                <w:szCs w:val="20"/>
              </w:rPr>
              <w:t>• comptant par bonds (sauts) de 2 à partir de 1.</w:t>
            </w:r>
            <w:r>
              <w:rPr>
                <w:rFonts w:ascii="Arial" w:eastAsia="Arial" w:hAnsi="Arial" w:cs="Arial"/>
              </w:rPr>
              <w:t xml:space="preserve"> </w:t>
            </w:r>
          </w:p>
        </w:tc>
      </w:tr>
    </w:tbl>
    <w:p w14:paraId="40883A5E" w14:textId="77777777" w:rsidR="001D222D" w:rsidRDefault="001D222D">
      <w:pPr>
        <w:pStyle w:val="Normal1"/>
        <w:rPr>
          <w:rFonts w:ascii="Arial" w:eastAsia="Arial" w:hAnsi="Arial" w:cs="Arial"/>
        </w:rPr>
      </w:pPr>
    </w:p>
    <w:p w14:paraId="4533F998" w14:textId="77777777" w:rsidR="001D222D" w:rsidRDefault="001D222D">
      <w:pPr>
        <w:pStyle w:val="Normal1"/>
        <w:rPr>
          <w:rFonts w:ascii="Arial" w:eastAsia="Arial" w:hAnsi="Arial" w:cs="Arial"/>
        </w:rPr>
      </w:pPr>
    </w:p>
    <w:p w14:paraId="75FB2710" w14:textId="77777777" w:rsidR="001D222D" w:rsidRDefault="001D222D">
      <w:pPr>
        <w:pStyle w:val="Normal1"/>
        <w:rPr>
          <w:rFonts w:ascii="Arial" w:eastAsia="Arial" w:hAnsi="Arial" w:cs="Arial"/>
        </w:rPr>
      </w:pPr>
    </w:p>
    <w:p w14:paraId="3F1691C4" w14:textId="77777777" w:rsidR="001D222D" w:rsidRDefault="001D222D">
      <w:pPr>
        <w:pStyle w:val="Normal1"/>
        <w:rPr>
          <w:rFonts w:ascii="Arial" w:eastAsia="Arial" w:hAnsi="Arial" w:cs="Arial"/>
        </w:rPr>
      </w:pPr>
    </w:p>
    <w:p w14:paraId="5FE2D6E8" w14:textId="77777777" w:rsidR="001D222D" w:rsidRDefault="001D222D">
      <w:pPr>
        <w:pStyle w:val="Normal1"/>
        <w:rPr>
          <w:rFonts w:ascii="Arial" w:eastAsia="Arial" w:hAnsi="Arial" w:cs="Arial"/>
        </w:rPr>
      </w:pPr>
    </w:p>
    <w:p w14:paraId="1C5B5FCB" w14:textId="77777777" w:rsidR="001D222D" w:rsidRDefault="001D222D">
      <w:pPr>
        <w:pStyle w:val="Normal1"/>
        <w:rPr>
          <w:rFonts w:ascii="Arial" w:eastAsia="Arial" w:hAnsi="Arial" w:cs="Arial"/>
        </w:rPr>
      </w:pPr>
    </w:p>
    <w:p w14:paraId="7876BC98" w14:textId="1C067E9A" w:rsidR="001D222D" w:rsidRDefault="0096612C">
      <w:pPr>
        <w:pStyle w:val="Normal1"/>
        <w:tabs>
          <w:tab w:val="left" w:pos="1985"/>
        </w:tabs>
        <w:jc w:val="center"/>
        <w:rPr>
          <w:rFonts w:ascii="Arial" w:eastAsia="Arial" w:hAnsi="Arial" w:cs="Arial"/>
          <w:b/>
          <w:sz w:val="40"/>
          <w:szCs w:val="40"/>
        </w:rPr>
      </w:pPr>
      <w:r>
        <w:rPr>
          <w:noProof/>
          <w:lang w:val="en-US"/>
        </w:rPr>
        <w:lastRenderedPageBreak/>
        <mc:AlternateContent>
          <mc:Choice Requires="wps">
            <w:drawing>
              <wp:anchor distT="0" distB="0" distL="114300" distR="114300" simplePos="0" relativeHeight="251665408" behindDoc="0" locked="0" layoutInCell="1" hidden="0" allowOverlap="1" wp14:anchorId="710CAB6B" wp14:editId="06C0976D">
                <wp:simplePos x="0" y="0"/>
                <wp:positionH relativeFrom="margin">
                  <wp:posOffset>114300</wp:posOffset>
                </wp:positionH>
                <wp:positionV relativeFrom="paragraph">
                  <wp:posOffset>31483</wp:posOffset>
                </wp:positionV>
                <wp:extent cx="1054100" cy="309880"/>
                <wp:effectExtent l="0" t="0" r="0" b="0"/>
                <wp:wrapNone/>
                <wp:docPr id="11" name="Rectangle 11"/>
                <wp:cNvGraphicFramePr/>
                <a:graphic xmlns:a="http://schemas.openxmlformats.org/drawingml/2006/main">
                  <a:graphicData uri="http://schemas.microsoft.com/office/word/2010/wordprocessingShape">
                    <wps:wsp>
                      <wps:cNvSpPr/>
                      <wps:spPr>
                        <a:xfrm>
                          <a:off x="0" y="0"/>
                          <a:ext cx="1054100" cy="309880"/>
                        </a:xfrm>
                        <a:prstGeom prst="rect">
                          <a:avLst/>
                        </a:prstGeom>
                        <a:noFill/>
                        <a:ln>
                          <a:noFill/>
                        </a:ln>
                      </wps:spPr>
                      <wps:txbx>
                        <w:txbxContent>
                          <w:p w14:paraId="1678D131" w14:textId="77777777" w:rsidR="001D222D" w:rsidRDefault="00FF3733">
                            <w:pPr>
                              <w:pStyle w:val="Normal1"/>
                              <w:textDirection w:val="btLr"/>
                            </w:pPr>
                            <w:r>
                              <w:rPr>
                                <w:rFonts w:ascii="Arial" w:eastAsia="Arial" w:hAnsi="Arial" w:cs="Arial"/>
                                <w:b/>
                              </w:rPr>
                              <w:t>Fiche 32d</w:t>
                            </w:r>
                          </w:p>
                          <w:p w14:paraId="33FE01B8" w14:textId="77777777" w:rsidR="001D222D" w:rsidRDefault="001D222D">
                            <w:pPr>
                              <w:pStyle w:val="Normal1"/>
                              <w:textDirection w:val="btLr"/>
                            </w:pPr>
                          </w:p>
                        </w:txbxContent>
                      </wps:txbx>
                      <wps:bodyPr spcFirstLastPara="1" wrap="square" lIns="91425" tIns="45700" rIns="91425" bIns="45700" anchor="t" anchorCtr="0"/>
                    </wps:wsp>
                  </a:graphicData>
                </a:graphic>
              </wp:anchor>
            </w:drawing>
          </mc:Choice>
          <mc:Fallback>
            <w:pict>
              <v:rect w14:anchorId="710CAB6B" id="Rectangle 11" o:spid="_x0000_s1032" style="position:absolute;left:0;text-align:left;margin-left:9pt;margin-top:2.5pt;width:83pt;height:24.4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" filled="f" stroked="f">
                <v:textbox inset="2.53958mm,1.2694mm,2.53958mm,1.2694mm">
                  <w:txbxContent>
                    <w:p w14:paraId="1678D131" w14:textId="77777777" w:rsidR="001D222D" w:rsidRDefault="00FF3733">
                      <w:pPr>
                        <w:pStyle w:val="Normal1"/>
                        <w:textDirection w:val="btLr"/>
                      </w:pPr>
                      <w:r>
                        <w:rPr>
                          <w:rFonts w:ascii="Arial" w:eastAsia="Arial" w:hAnsi="Arial" w:cs="Arial"/>
                          <w:b/>
                        </w:rPr>
                        <w:t>Fiche 32d</w:t>
                      </w:r>
                    </w:p>
                    <w:p w14:paraId="33FE01B8" w14:textId="77777777" w:rsidR="001D222D" w:rsidRDefault="001D222D">
                      <w:pPr>
                        <w:pStyle w:val="Normal1"/>
                        <w:textDirection w:val="btLr"/>
                      </w:pPr>
                    </w:p>
                  </w:txbxContent>
                </v:textbox>
                <w10:wrap anchorx="margin"/>
              </v:rect>
            </w:pict>
          </mc:Fallback>
        </mc:AlternateContent>
      </w:r>
      <w:r w:rsidR="00FF3733">
        <w:rPr>
          <w:rFonts w:ascii="Arial" w:eastAsia="Arial" w:hAnsi="Arial" w:cs="Arial"/>
          <w:b/>
          <w:sz w:val="40"/>
          <w:szCs w:val="40"/>
        </w:rPr>
        <w:t xml:space="preserve">Corrélations avec </w:t>
      </w:r>
      <w:r w:rsidR="00FF3733">
        <w:rPr>
          <w:rFonts w:ascii="Arial" w:eastAsia="Arial" w:hAnsi="Arial" w:cs="Arial"/>
          <w:b/>
          <w:sz w:val="40"/>
          <w:szCs w:val="40"/>
        </w:rPr>
        <w:br/>
        <w:t>le programme d’études</w:t>
      </w:r>
      <w:r w:rsidR="00FF3733">
        <w:rPr>
          <w:noProof/>
          <w:lang w:val="en-US"/>
        </w:rPr>
        <mc:AlternateContent>
          <mc:Choice Requires="wps">
            <w:drawing>
              <wp:anchor distT="0" distB="0" distL="114300" distR="114300" simplePos="0" relativeHeight="251664384" behindDoc="0" locked="0" layoutInCell="1" hidden="0" allowOverlap="1" wp14:anchorId="763C9A31" wp14:editId="4033ABFE">
                <wp:simplePos x="0" y="0"/>
                <wp:positionH relativeFrom="margin">
                  <wp:posOffset>0</wp:posOffset>
                </wp:positionH>
                <wp:positionV relativeFrom="paragraph">
                  <wp:posOffset>0</wp:posOffset>
                </wp:positionV>
                <wp:extent cx="1047750" cy="342900"/>
                <wp:effectExtent l="0" t="0" r="0" b="0"/>
                <wp:wrapNone/>
                <wp:docPr id="7" name="Flowchart: Terminator 7"/>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62045098" w14:textId="77777777" w:rsidR="001D222D" w:rsidRDefault="001D222D">
                            <w:pPr>
                              <w:pStyle w:val="Normal1"/>
                              <w:textDirection w:val="btLr"/>
                            </w:pPr>
                          </w:p>
                        </w:txbxContent>
                      </wps:txbx>
                      <wps:bodyPr spcFirstLastPara="1" wrap="square" lIns="91425" tIns="91425" rIns="91425" bIns="91425" anchor="ctr" anchorCtr="0"/>
                    </wps:wsp>
                  </a:graphicData>
                </a:graphic>
              </wp:anchor>
            </w:drawing>
          </mc:Choice>
          <mc:Fallback>
            <w:pict>
              <v:shape w14:anchorId="763C9A31" id="Flowchart: Terminator 7" o:spid="_x0000_s1033" type="#_x0000_t116" style="position:absolute;left:0;text-align:left;margin-left:0;margin-top:0;width:82.5pt;height:27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">
                <v:stroke startarrowwidth="narrow" startarrowlength="short" endarrowwidth="narrow" endarrowlength="short"/>
                <v:textbox inset="2.53958mm,2.53958mm,2.53958mm,2.53958mm">
                  <w:txbxContent>
                    <w:p w14:paraId="62045098" w14:textId="77777777" w:rsidR="001D222D" w:rsidRDefault="001D222D">
                      <w:pPr>
                        <w:pStyle w:val="Normal1"/>
                        <w:textDirection w:val="btLr"/>
                      </w:pPr>
                    </w:p>
                  </w:txbxContent>
                </v:textbox>
                <w10:wrap anchorx="margin"/>
              </v:shape>
            </w:pict>
          </mc:Fallback>
        </mc:AlternateContent>
      </w:r>
    </w:p>
    <w:p w14:paraId="7E2E08DA" w14:textId="77777777" w:rsidR="001D222D" w:rsidRDefault="00FF3733">
      <w:pPr>
        <w:pStyle w:val="Normal1"/>
        <w:tabs>
          <w:tab w:val="left" w:pos="1985"/>
        </w:tabs>
        <w:jc w:val="center"/>
        <w:rPr>
          <w:rFonts w:ascii="Arial" w:eastAsia="Arial" w:hAnsi="Arial" w:cs="Arial"/>
          <w:b/>
          <w:sz w:val="28"/>
          <w:szCs w:val="28"/>
        </w:rPr>
      </w:pPr>
      <w:r>
        <w:rPr>
          <w:rFonts w:ascii="Arial" w:eastAsia="Arial" w:hAnsi="Arial" w:cs="Arial"/>
          <w:b/>
          <w:sz w:val="28"/>
          <w:szCs w:val="28"/>
        </w:rPr>
        <w:t>Ensemble 4 des fiches Le nombre : Compter par bonds</w:t>
      </w:r>
    </w:p>
    <w:p w14:paraId="47169A4A" w14:textId="77777777" w:rsidR="001D222D" w:rsidRDefault="001D222D">
      <w:pPr>
        <w:pStyle w:val="Normal1"/>
        <w:rPr>
          <w:rFonts w:ascii="Arial" w:eastAsia="Arial" w:hAnsi="Arial" w:cs="Arial"/>
          <w:b/>
          <w:sz w:val="20"/>
          <w:szCs w:val="20"/>
        </w:rPr>
      </w:pPr>
    </w:p>
    <w:p w14:paraId="4929F5E7" w14:textId="77777777" w:rsidR="001D222D" w:rsidRDefault="00FF3733">
      <w:pPr>
        <w:pStyle w:val="Normal1"/>
        <w:tabs>
          <w:tab w:val="left" w:pos="1597"/>
        </w:tabs>
        <w:spacing w:after="20"/>
        <w:rPr>
          <w:rFonts w:ascii="Arial" w:eastAsia="Arial" w:hAnsi="Arial" w:cs="Arial"/>
          <w:b/>
          <w:sz w:val="20"/>
          <w:szCs w:val="20"/>
        </w:rPr>
      </w:pPr>
      <w:r>
        <w:rPr>
          <w:rFonts w:ascii="Arial" w:eastAsia="Arial" w:hAnsi="Arial" w:cs="Arial"/>
          <w:b/>
          <w:sz w:val="20"/>
          <w:szCs w:val="20"/>
        </w:rPr>
        <w:t>N.-É.</w:t>
      </w:r>
    </w:p>
    <w:p w14:paraId="69CB83C5" w14:textId="77777777" w:rsidR="001D222D" w:rsidRDefault="001D222D">
      <w:pPr>
        <w:pStyle w:val="Normal1"/>
        <w:tabs>
          <w:tab w:val="left" w:pos="1597"/>
        </w:tabs>
        <w:spacing w:after="20"/>
        <w:rPr>
          <w:rFonts w:ascii="Arial" w:eastAsia="Arial" w:hAnsi="Arial" w:cs="Arial"/>
          <w:sz w:val="20"/>
          <w:szCs w:val="2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D222D" w14:paraId="53EA651F" w14:textId="77777777">
        <w:tc>
          <w:tcPr>
            <w:tcW w:w="9350" w:type="dxa"/>
            <w:shd w:val="clear" w:color="auto" w:fill="D9D9D9"/>
          </w:tcPr>
          <w:p w14:paraId="3F8B0923"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b/>
                <w:sz w:val="20"/>
                <w:szCs w:val="20"/>
              </w:rPr>
              <w:t>Maternelle</w:t>
            </w:r>
          </w:p>
        </w:tc>
      </w:tr>
      <w:tr w:rsidR="001D222D" w14:paraId="23FDA3DB" w14:textId="77777777">
        <w:tc>
          <w:tcPr>
            <w:tcW w:w="9350" w:type="dxa"/>
          </w:tcPr>
          <w:p w14:paraId="62363532" w14:textId="77777777" w:rsidR="001D222D" w:rsidRDefault="00FF3733">
            <w:pPr>
              <w:pStyle w:val="Normal1"/>
              <w:tabs>
                <w:tab w:val="left" w:pos="1597"/>
              </w:tabs>
              <w:spacing w:after="20"/>
              <w:ind w:left="181" w:hanging="168"/>
              <w:rPr>
                <w:rFonts w:ascii="Arial" w:eastAsia="Arial" w:hAnsi="Arial" w:cs="Arial"/>
                <w:sz w:val="20"/>
                <w:szCs w:val="20"/>
              </w:rPr>
            </w:pPr>
            <w:r>
              <w:rPr>
                <w:rFonts w:ascii="Arial" w:eastAsia="Arial" w:hAnsi="Arial" w:cs="Arial"/>
                <w:sz w:val="20"/>
                <w:szCs w:val="20"/>
              </w:rPr>
              <w:t xml:space="preserve">Le nombre </w:t>
            </w:r>
          </w:p>
          <w:p w14:paraId="54A39E52"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MN01. On s’attend à ce que les élèves sachent énoncer les suites de nombres</w:t>
            </w:r>
            <w:r>
              <w:rPr>
                <w:rFonts w:ascii="Arial" w:eastAsia="Arial" w:hAnsi="Arial" w:cs="Arial"/>
                <w:sz w:val="20"/>
                <w:szCs w:val="20"/>
              </w:rPr>
              <w:br/>
              <w:t>• de 1 à 20 l’un après l’autre</w:t>
            </w:r>
            <w:r>
              <w:rPr>
                <w:rFonts w:ascii="Arial" w:eastAsia="Arial" w:hAnsi="Arial" w:cs="Arial"/>
                <w:sz w:val="20"/>
                <w:szCs w:val="20"/>
              </w:rPr>
              <w:br/>
              <w:t>• de 1 à 10 et de 10 à 1 l’un après l’autre en commençant par n’importe lequel de ces nombres</w:t>
            </w:r>
          </w:p>
        </w:tc>
      </w:tr>
      <w:tr w:rsidR="001D222D" w14:paraId="5EE53F04" w14:textId="77777777">
        <w:tc>
          <w:tcPr>
            <w:tcW w:w="9350" w:type="dxa"/>
            <w:shd w:val="clear" w:color="auto" w:fill="D9D9D9"/>
          </w:tcPr>
          <w:p w14:paraId="5483C9E5"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vertAlign w:val="superscript"/>
              </w:rPr>
              <w:t>re</w:t>
            </w:r>
            <w:r>
              <w:rPr>
                <w:rFonts w:ascii="Arial" w:eastAsia="Arial" w:hAnsi="Arial" w:cs="Arial"/>
                <w:b/>
                <w:sz w:val="20"/>
                <w:szCs w:val="20"/>
              </w:rPr>
              <w:t xml:space="preserve"> année</w:t>
            </w:r>
          </w:p>
        </w:tc>
      </w:tr>
      <w:tr w:rsidR="001D222D" w14:paraId="0A89C18D" w14:textId="77777777">
        <w:tc>
          <w:tcPr>
            <w:tcW w:w="9350" w:type="dxa"/>
          </w:tcPr>
          <w:p w14:paraId="1BAF5AB7" w14:textId="77777777" w:rsidR="001D222D" w:rsidRDefault="00FF3733">
            <w:pPr>
              <w:pStyle w:val="Normal1"/>
              <w:tabs>
                <w:tab w:val="left" w:pos="1597"/>
              </w:tabs>
              <w:spacing w:after="20"/>
              <w:ind w:left="173" w:hanging="173"/>
              <w:rPr>
                <w:rFonts w:ascii="Arial" w:eastAsia="Arial" w:hAnsi="Arial" w:cs="Arial"/>
                <w:sz w:val="20"/>
                <w:szCs w:val="20"/>
              </w:rPr>
            </w:pPr>
            <w:r>
              <w:rPr>
                <w:rFonts w:ascii="Arial" w:eastAsia="Arial" w:hAnsi="Arial" w:cs="Arial"/>
                <w:sz w:val="20"/>
                <w:szCs w:val="20"/>
              </w:rPr>
              <w:t xml:space="preserve">Le nombre </w:t>
            </w:r>
          </w:p>
          <w:p w14:paraId="3137E54A" w14:textId="0AB1583D" w:rsidR="001D222D" w:rsidRDefault="00FF3733">
            <w:pPr>
              <w:pStyle w:val="Normal1"/>
              <w:tabs>
                <w:tab w:val="left" w:pos="1597"/>
              </w:tabs>
              <w:spacing w:after="20"/>
              <w:ind w:left="259" w:hanging="259"/>
              <w:rPr>
                <w:rFonts w:ascii="Arial" w:eastAsia="Arial" w:hAnsi="Arial" w:cs="Arial"/>
                <w:sz w:val="20"/>
                <w:szCs w:val="20"/>
              </w:rPr>
            </w:pPr>
            <w:r>
              <w:rPr>
                <w:rFonts w:ascii="Arial" w:eastAsia="Arial" w:hAnsi="Arial" w:cs="Arial"/>
                <w:sz w:val="20"/>
                <w:szCs w:val="20"/>
              </w:rPr>
              <w:t>1N01. On s’attend à ce que les élèves sachent énoncer la suite des nombres en comptant :</w:t>
            </w:r>
          </w:p>
          <w:p w14:paraId="4864144F" w14:textId="77777777" w:rsidR="001D222D" w:rsidRDefault="00FF3733">
            <w:pPr>
              <w:pStyle w:val="Normal1"/>
              <w:tabs>
                <w:tab w:val="left" w:pos="1597"/>
              </w:tabs>
              <w:spacing w:after="20"/>
              <w:ind w:left="259" w:hanging="259"/>
              <w:rPr>
                <w:rFonts w:ascii="Arial" w:eastAsia="Arial" w:hAnsi="Arial" w:cs="Arial"/>
                <w:sz w:val="20"/>
                <w:szCs w:val="20"/>
              </w:rPr>
            </w:pPr>
            <w:r>
              <w:rPr>
                <w:rFonts w:ascii="Arial" w:eastAsia="Arial" w:hAnsi="Arial" w:cs="Arial"/>
                <w:sz w:val="20"/>
                <w:szCs w:val="20"/>
              </w:rPr>
              <w:t>• un par un de 0 et 100 par ordre croissant et à rebours entre deux nombres donnés</w:t>
            </w:r>
          </w:p>
          <w:p w14:paraId="426BFF07" w14:textId="77777777" w:rsidR="001D222D" w:rsidRDefault="00FF3733">
            <w:pPr>
              <w:pStyle w:val="Normal1"/>
              <w:tabs>
                <w:tab w:val="left" w:pos="1597"/>
              </w:tabs>
              <w:spacing w:after="20"/>
              <w:ind w:left="259" w:hanging="259"/>
              <w:rPr>
                <w:rFonts w:ascii="Arial" w:eastAsia="Arial" w:hAnsi="Arial" w:cs="Arial"/>
                <w:sz w:val="20"/>
                <w:szCs w:val="20"/>
              </w:rPr>
            </w:pPr>
            <w:r>
              <w:rPr>
                <w:rFonts w:ascii="Arial" w:eastAsia="Arial" w:hAnsi="Arial" w:cs="Arial"/>
                <w:sz w:val="20"/>
                <w:szCs w:val="20"/>
              </w:rPr>
              <w:t>• par sauts de 2 par ordre croissant jusqu’à 20 à partir de 0</w:t>
            </w:r>
          </w:p>
          <w:p w14:paraId="442391B3" w14:textId="77777777" w:rsidR="001D222D" w:rsidRDefault="00FF3733">
            <w:pPr>
              <w:pStyle w:val="Normal1"/>
              <w:tabs>
                <w:tab w:val="left" w:pos="1597"/>
              </w:tabs>
              <w:spacing w:after="20"/>
              <w:ind w:left="144" w:hanging="144"/>
              <w:rPr>
                <w:rFonts w:ascii="Arial" w:eastAsia="Arial" w:hAnsi="Arial" w:cs="Arial"/>
                <w:sz w:val="20"/>
                <w:szCs w:val="20"/>
              </w:rPr>
            </w:pPr>
            <w:r>
              <w:rPr>
                <w:rFonts w:ascii="Arial" w:eastAsia="Arial" w:hAnsi="Arial" w:cs="Arial"/>
                <w:sz w:val="20"/>
                <w:szCs w:val="20"/>
              </w:rPr>
              <w:t>• par sauts de 5 par ordre croissant jusqu’à 100 à partir de 0, en utilisant une grille de 100 ou une droite numérique</w:t>
            </w:r>
          </w:p>
          <w:p w14:paraId="239957EC" w14:textId="77777777" w:rsidR="001D222D" w:rsidRDefault="00FF3733">
            <w:pPr>
              <w:pStyle w:val="Normal1"/>
              <w:tabs>
                <w:tab w:val="left" w:pos="1597"/>
              </w:tabs>
              <w:spacing w:after="20"/>
              <w:ind w:left="144" w:hanging="144"/>
              <w:rPr>
                <w:rFonts w:ascii="Arial" w:eastAsia="Arial" w:hAnsi="Arial" w:cs="Arial"/>
                <w:color w:val="FF0000"/>
                <w:sz w:val="20"/>
                <w:szCs w:val="20"/>
              </w:rPr>
            </w:pPr>
            <w:r>
              <w:rPr>
                <w:rFonts w:ascii="Arial" w:eastAsia="Arial" w:hAnsi="Arial" w:cs="Arial"/>
                <w:sz w:val="20"/>
                <w:szCs w:val="20"/>
              </w:rPr>
              <w:t xml:space="preserve">• par sauts de 10 en ordre croissant jusqu’à 100 à partir de 0, en utilisant une grille de 100 ou une droite numérique </w:t>
            </w:r>
            <w:r>
              <w:rPr>
                <w:rFonts w:ascii="Arial" w:eastAsia="Arial" w:hAnsi="Arial" w:cs="Arial"/>
                <w:color w:val="FF0000"/>
                <w:sz w:val="20"/>
                <w:szCs w:val="20"/>
              </w:rPr>
              <w:t>(Activités 13, 14, 16)</w:t>
            </w:r>
          </w:p>
          <w:p w14:paraId="4CCEAEAF" w14:textId="77777777" w:rsidR="001D222D" w:rsidRDefault="001D222D">
            <w:pPr>
              <w:pStyle w:val="Normal1"/>
              <w:tabs>
                <w:tab w:val="left" w:pos="1597"/>
              </w:tabs>
              <w:spacing w:after="20"/>
              <w:ind w:firstLine="153"/>
              <w:rPr>
                <w:rFonts w:ascii="Arial" w:eastAsia="Arial" w:hAnsi="Arial" w:cs="Arial"/>
                <w:sz w:val="20"/>
                <w:szCs w:val="20"/>
              </w:rPr>
            </w:pPr>
          </w:p>
          <w:p w14:paraId="30104106" w14:textId="77777777" w:rsidR="001D222D" w:rsidRDefault="00FF3733">
            <w:pPr>
              <w:pStyle w:val="Normal1"/>
              <w:tabs>
                <w:tab w:val="left" w:pos="1597"/>
              </w:tabs>
              <w:spacing w:after="20"/>
              <w:ind w:left="223" w:hanging="196"/>
              <w:rPr>
                <w:rFonts w:ascii="Arial" w:eastAsia="Arial" w:hAnsi="Arial" w:cs="Arial"/>
                <w:sz w:val="20"/>
                <w:szCs w:val="20"/>
              </w:rPr>
            </w:pPr>
            <w:r>
              <w:rPr>
                <w:rFonts w:ascii="Arial" w:eastAsia="Arial" w:hAnsi="Arial" w:cs="Arial"/>
                <w:sz w:val="20"/>
                <w:szCs w:val="20"/>
              </w:rPr>
              <w:t>1N03. On s’attend à ce que les élèves montrent qu’ils ont compris le comptage jusqu’à 20 en :</w:t>
            </w:r>
          </w:p>
          <w:p w14:paraId="7A9B47A9" w14:textId="77777777" w:rsidR="001D222D" w:rsidRDefault="00FF3733">
            <w:pPr>
              <w:pStyle w:val="Normal1"/>
              <w:tabs>
                <w:tab w:val="left" w:pos="1597"/>
              </w:tabs>
              <w:spacing w:after="20"/>
              <w:ind w:left="223" w:hanging="196"/>
              <w:rPr>
                <w:rFonts w:ascii="Arial" w:eastAsia="Arial" w:hAnsi="Arial" w:cs="Arial"/>
                <w:sz w:val="20"/>
                <w:szCs w:val="20"/>
              </w:rPr>
            </w:pPr>
            <w:r>
              <w:rPr>
                <w:rFonts w:ascii="Arial" w:eastAsia="Arial" w:hAnsi="Arial" w:cs="Arial"/>
                <w:sz w:val="20"/>
                <w:szCs w:val="20"/>
              </w:rPr>
              <w:t>• indiquant que le dernier nombre énoncé précise « combien »</w:t>
            </w:r>
          </w:p>
          <w:p w14:paraId="32191F59" w14:textId="77777777" w:rsidR="001D222D" w:rsidRDefault="00FF3733">
            <w:pPr>
              <w:pStyle w:val="Normal1"/>
              <w:tabs>
                <w:tab w:val="left" w:pos="1597"/>
              </w:tabs>
              <w:spacing w:after="20"/>
              <w:ind w:left="223" w:hanging="196"/>
              <w:rPr>
                <w:rFonts w:ascii="Arial" w:eastAsia="Arial" w:hAnsi="Arial" w:cs="Arial"/>
                <w:sz w:val="20"/>
                <w:szCs w:val="20"/>
              </w:rPr>
            </w:pPr>
            <w:r>
              <w:rPr>
                <w:rFonts w:ascii="Arial" w:eastAsia="Arial" w:hAnsi="Arial" w:cs="Arial"/>
                <w:sz w:val="20"/>
                <w:szCs w:val="20"/>
              </w:rPr>
              <w:t>• montrant que tout ensemble a un nombre unique d’éléments</w:t>
            </w:r>
          </w:p>
          <w:p w14:paraId="08D4640A" w14:textId="77777777" w:rsidR="001D222D" w:rsidRDefault="00FF3733">
            <w:pPr>
              <w:pStyle w:val="Normal1"/>
              <w:tabs>
                <w:tab w:val="left" w:pos="1597"/>
              </w:tabs>
              <w:spacing w:after="20"/>
              <w:ind w:left="223" w:hanging="196"/>
              <w:rPr>
                <w:rFonts w:ascii="Arial" w:eastAsia="Arial" w:hAnsi="Arial" w:cs="Arial"/>
                <w:sz w:val="20"/>
                <w:szCs w:val="20"/>
              </w:rPr>
            </w:pPr>
            <w:r>
              <w:rPr>
                <w:rFonts w:ascii="Arial" w:eastAsia="Arial" w:hAnsi="Arial" w:cs="Arial"/>
                <w:sz w:val="20"/>
                <w:szCs w:val="20"/>
              </w:rPr>
              <w:t xml:space="preserve">• utilisant la stratégie consistant à compter à partir d’un nombre donné </w:t>
            </w:r>
            <w:r>
              <w:rPr>
                <w:rFonts w:ascii="Arial" w:eastAsia="Arial" w:hAnsi="Arial" w:cs="Arial"/>
                <w:color w:val="FF0000"/>
                <w:sz w:val="20"/>
                <w:szCs w:val="20"/>
              </w:rPr>
              <w:t>(Activités 13, 14, 16)</w:t>
            </w:r>
          </w:p>
          <w:p w14:paraId="570E8AC7" w14:textId="77777777" w:rsidR="001D222D" w:rsidRDefault="001D222D">
            <w:pPr>
              <w:pStyle w:val="Normal1"/>
              <w:tabs>
                <w:tab w:val="left" w:pos="1597"/>
              </w:tabs>
              <w:spacing w:after="20"/>
              <w:rPr>
                <w:rFonts w:ascii="Arial" w:eastAsia="Arial" w:hAnsi="Arial" w:cs="Arial"/>
                <w:sz w:val="20"/>
                <w:szCs w:val="20"/>
              </w:rPr>
            </w:pPr>
          </w:p>
          <w:p w14:paraId="63EEE881" w14:textId="1B5130C1" w:rsidR="001D222D" w:rsidRDefault="00FF3733">
            <w:pPr>
              <w:pStyle w:val="Normal1"/>
              <w:tabs>
                <w:tab w:val="left" w:pos="1597"/>
              </w:tabs>
              <w:spacing w:after="20"/>
              <w:ind w:left="14"/>
              <w:rPr>
                <w:rFonts w:ascii="Arial" w:eastAsia="Arial" w:hAnsi="Arial" w:cs="Arial"/>
                <w:sz w:val="20"/>
                <w:szCs w:val="20"/>
              </w:rPr>
            </w:pPr>
            <w:r>
              <w:rPr>
                <w:rFonts w:ascii="Arial" w:eastAsia="Arial" w:hAnsi="Arial" w:cs="Arial"/>
                <w:sz w:val="20"/>
                <w:szCs w:val="20"/>
              </w:rPr>
              <w:t xml:space="preserve">1N07. On s’attend à ce que les élèves montrent qu’ils ont compris la conservation des nombres jusqu’à 20 objets </w:t>
            </w:r>
            <w:r>
              <w:rPr>
                <w:rFonts w:ascii="Arial" w:eastAsia="Arial" w:hAnsi="Arial" w:cs="Arial"/>
                <w:color w:val="FF0000"/>
                <w:sz w:val="20"/>
                <w:szCs w:val="20"/>
              </w:rPr>
              <w:t>(Activités 13, 14, 16)</w:t>
            </w:r>
          </w:p>
          <w:p w14:paraId="5F5A9280" w14:textId="77777777" w:rsidR="001D222D" w:rsidRDefault="001D222D">
            <w:pPr>
              <w:pStyle w:val="Normal1"/>
              <w:tabs>
                <w:tab w:val="left" w:pos="1597"/>
              </w:tabs>
              <w:spacing w:after="20"/>
              <w:ind w:left="223" w:hanging="210"/>
              <w:rPr>
                <w:rFonts w:ascii="Arial" w:eastAsia="Arial" w:hAnsi="Arial" w:cs="Arial"/>
                <w:sz w:val="20"/>
                <w:szCs w:val="20"/>
              </w:rPr>
            </w:pPr>
          </w:p>
          <w:p w14:paraId="30B31915"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Liens avec d’autres domaines :</w:t>
            </w:r>
          </w:p>
          <w:p w14:paraId="61D619A3"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Les régularités et les relations </w:t>
            </w:r>
          </w:p>
          <w:p w14:paraId="6DA26857" w14:textId="14C82638"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1RR01. On s’attend à ce que les élèves montrent qu’ils ont compris les régularités répétitives (de deux à quatre éléments) en décrivant, en reproduisant, en prolongeant et en créant des régularités à l’aide de matériel de manipulation, de diagrammes, de sons et d’actions</w:t>
            </w:r>
          </w:p>
        </w:tc>
      </w:tr>
      <w:tr w:rsidR="001D222D" w14:paraId="76B718DE" w14:textId="77777777">
        <w:tc>
          <w:tcPr>
            <w:tcW w:w="9350" w:type="dxa"/>
            <w:shd w:val="clear" w:color="auto" w:fill="D9D9D9"/>
          </w:tcPr>
          <w:p w14:paraId="61D30015"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b/>
                <w:sz w:val="20"/>
                <w:szCs w:val="20"/>
              </w:rPr>
              <w:t>2</w:t>
            </w:r>
            <w:r>
              <w:rPr>
                <w:rFonts w:ascii="Arial" w:eastAsia="Arial" w:hAnsi="Arial" w:cs="Arial"/>
                <w:b/>
                <w:sz w:val="20"/>
                <w:szCs w:val="20"/>
                <w:vertAlign w:val="superscript"/>
              </w:rPr>
              <w:t>e</w:t>
            </w:r>
            <w:r>
              <w:rPr>
                <w:rFonts w:ascii="Arial" w:eastAsia="Arial" w:hAnsi="Arial" w:cs="Arial"/>
                <w:b/>
                <w:sz w:val="20"/>
                <w:szCs w:val="20"/>
              </w:rPr>
              <w:t xml:space="preserve"> année</w:t>
            </w:r>
          </w:p>
        </w:tc>
      </w:tr>
      <w:tr w:rsidR="001D222D" w14:paraId="31F16A17" w14:textId="77777777">
        <w:tc>
          <w:tcPr>
            <w:tcW w:w="9350" w:type="dxa"/>
          </w:tcPr>
          <w:p w14:paraId="6941E46C" w14:textId="77777777" w:rsidR="001D222D" w:rsidRDefault="00FF3733">
            <w:pPr>
              <w:pStyle w:val="Normal1"/>
              <w:tabs>
                <w:tab w:val="left" w:pos="1597"/>
              </w:tabs>
              <w:spacing w:after="20"/>
              <w:ind w:left="181" w:hanging="168"/>
              <w:rPr>
                <w:rFonts w:ascii="Arial" w:eastAsia="Arial" w:hAnsi="Arial" w:cs="Arial"/>
                <w:sz w:val="20"/>
                <w:szCs w:val="20"/>
              </w:rPr>
            </w:pPr>
            <w:r>
              <w:rPr>
                <w:rFonts w:ascii="Arial" w:eastAsia="Arial" w:hAnsi="Arial" w:cs="Arial"/>
                <w:sz w:val="20"/>
                <w:szCs w:val="20"/>
              </w:rPr>
              <w:t xml:space="preserve">Le nombre  </w:t>
            </w:r>
          </w:p>
          <w:p w14:paraId="1FE4F31B" w14:textId="77777777" w:rsidR="001D222D" w:rsidRDefault="00FF3733">
            <w:pPr>
              <w:pStyle w:val="Normal1"/>
              <w:tabs>
                <w:tab w:val="left" w:pos="363"/>
              </w:tabs>
              <w:spacing w:after="20"/>
              <w:rPr>
                <w:rFonts w:ascii="Arial" w:eastAsia="Arial" w:hAnsi="Arial" w:cs="Arial"/>
                <w:sz w:val="20"/>
                <w:szCs w:val="20"/>
              </w:rPr>
            </w:pPr>
            <w:r>
              <w:rPr>
                <w:rFonts w:ascii="Arial" w:eastAsia="Arial" w:hAnsi="Arial" w:cs="Arial"/>
                <w:sz w:val="20"/>
                <w:szCs w:val="20"/>
              </w:rPr>
              <w:t>2N01. On s’attend à ce que les élèves sachent énoncer la suite des nombres en comptant :</w:t>
            </w:r>
          </w:p>
          <w:p w14:paraId="2D4F0D8E" w14:textId="77777777" w:rsidR="001D222D" w:rsidRDefault="00FF3733">
            <w:pPr>
              <w:pStyle w:val="Normal1"/>
              <w:tabs>
                <w:tab w:val="left" w:pos="363"/>
              </w:tabs>
              <w:spacing w:after="20"/>
              <w:ind w:left="144" w:hanging="144"/>
              <w:rPr>
                <w:rFonts w:ascii="Arial" w:eastAsia="Arial" w:hAnsi="Arial" w:cs="Arial"/>
                <w:sz w:val="20"/>
                <w:szCs w:val="20"/>
              </w:rPr>
            </w:pPr>
            <w:r>
              <w:rPr>
                <w:rFonts w:ascii="Arial" w:eastAsia="Arial" w:hAnsi="Arial" w:cs="Arial"/>
                <w:sz w:val="20"/>
                <w:szCs w:val="20"/>
              </w:rPr>
              <w:t>• un par un en ordre croissant et décroissant, en commençant par n’importe quel nombre et en pouvant aller jusqu’à 200</w:t>
            </w:r>
          </w:p>
          <w:p w14:paraId="4CC7C3A5" w14:textId="77777777" w:rsidR="001D222D" w:rsidRDefault="00FF3733">
            <w:pPr>
              <w:pStyle w:val="Normal1"/>
              <w:tabs>
                <w:tab w:val="left" w:pos="363"/>
              </w:tabs>
              <w:spacing w:after="20"/>
              <w:ind w:left="144" w:hanging="144"/>
              <w:rPr>
                <w:rFonts w:ascii="Arial" w:eastAsia="Arial" w:hAnsi="Arial" w:cs="Arial"/>
                <w:sz w:val="20"/>
                <w:szCs w:val="20"/>
              </w:rPr>
            </w:pPr>
            <w:r>
              <w:rPr>
                <w:rFonts w:ascii="Arial" w:eastAsia="Arial" w:hAnsi="Arial" w:cs="Arial"/>
                <w:sz w:val="20"/>
                <w:szCs w:val="20"/>
              </w:rPr>
              <w:t>• par sauts de 2 par ordre croissant et décroissant, en commençant par n’importe quel nombre et en pouvant aller jusqu’à 100</w:t>
            </w:r>
          </w:p>
          <w:p w14:paraId="26A98096" w14:textId="5D6EFE78" w:rsidR="001D222D" w:rsidRDefault="00FF3733">
            <w:pPr>
              <w:pStyle w:val="Normal1"/>
              <w:tabs>
                <w:tab w:val="left" w:pos="363"/>
              </w:tabs>
              <w:spacing w:after="20"/>
              <w:ind w:left="144" w:hanging="144"/>
              <w:rPr>
                <w:rFonts w:ascii="Arial" w:eastAsia="Arial" w:hAnsi="Arial" w:cs="Arial"/>
                <w:sz w:val="20"/>
                <w:szCs w:val="20"/>
              </w:rPr>
            </w:pPr>
            <w:r>
              <w:rPr>
                <w:rFonts w:ascii="Arial" w:eastAsia="Arial" w:hAnsi="Arial" w:cs="Arial"/>
                <w:sz w:val="20"/>
                <w:szCs w:val="20"/>
              </w:rPr>
              <w:t>• par sauts de 5 et de 10 par ordre croissant et décroissant, en commençant par des multiples de 5 et de 10 respectivement, et en pouvant aller jusqu’à 100</w:t>
            </w:r>
          </w:p>
          <w:p w14:paraId="4FB6C6B2" w14:textId="77777777" w:rsidR="001D222D" w:rsidRDefault="00FF3733">
            <w:pPr>
              <w:pStyle w:val="Normal1"/>
              <w:tabs>
                <w:tab w:val="left" w:pos="363"/>
              </w:tabs>
              <w:spacing w:after="20"/>
              <w:ind w:left="144" w:hanging="144"/>
              <w:rPr>
                <w:rFonts w:ascii="Arial" w:eastAsia="Arial" w:hAnsi="Arial" w:cs="Arial"/>
                <w:sz w:val="20"/>
                <w:szCs w:val="20"/>
              </w:rPr>
            </w:pPr>
            <w:r>
              <w:rPr>
                <w:rFonts w:ascii="Arial" w:eastAsia="Arial" w:hAnsi="Arial" w:cs="Arial"/>
                <w:sz w:val="20"/>
                <w:szCs w:val="20"/>
              </w:rPr>
              <w:t>• par sauts de 10, en commençant par n’importe quel nombre et en pouvant aller jusqu’à 100</w:t>
            </w:r>
          </w:p>
        </w:tc>
      </w:tr>
    </w:tbl>
    <w:p w14:paraId="157FBC84" w14:textId="77777777" w:rsidR="001D222D" w:rsidRDefault="001D222D">
      <w:pPr>
        <w:pStyle w:val="Normal1"/>
        <w:rPr>
          <w:rFonts w:ascii="Arial" w:eastAsia="Arial" w:hAnsi="Arial" w:cs="Arial"/>
        </w:rPr>
      </w:pPr>
    </w:p>
    <w:p w14:paraId="606FC45B" w14:textId="77777777" w:rsidR="001D222D" w:rsidRDefault="00FF3733">
      <w:pPr>
        <w:pStyle w:val="Normal1"/>
        <w:rPr>
          <w:rFonts w:ascii="Arial" w:eastAsia="Arial" w:hAnsi="Arial" w:cs="Arial"/>
          <w:b/>
          <w:sz w:val="20"/>
          <w:szCs w:val="20"/>
        </w:rPr>
      </w:pPr>
      <w:r>
        <w:br w:type="page"/>
      </w:r>
    </w:p>
    <w:p w14:paraId="3ACCBDF0" w14:textId="3AA7A311" w:rsidR="001D222D" w:rsidRDefault="0096612C">
      <w:pPr>
        <w:pStyle w:val="Normal1"/>
        <w:tabs>
          <w:tab w:val="left" w:pos="1985"/>
        </w:tabs>
        <w:jc w:val="center"/>
        <w:rPr>
          <w:rFonts w:ascii="Arial" w:eastAsia="Arial" w:hAnsi="Arial" w:cs="Arial"/>
          <w:b/>
          <w:sz w:val="40"/>
          <w:szCs w:val="40"/>
        </w:rPr>
      </w:pPr>
      <w:r>
        <w:rPr>
          <w:noProof/>
          <w:lang w:val="en-US"/>
        </w:rPr>
        <w:lastRenderedPageBreak/>
        <mc:AlternateContent>
          <mc:Choice Requires="wps">
            <w:drawing>
              <wp:anchor distT="0" distB="0" distL="114300" distR="114300" simplePos="0" relativeHeight="251667456" behindDoc="0" locked="0" layoutInCell="1" hidden="0" allowOverlap="1" wp14:anchorId="0E3B904B" wp14:editId="5107727B">
                <wp:simplePos x="0" y="0"/>
                <wp:positionH relativeFrom="margin">
                  <wp:posOffset>114300</wp:posOffset>
                </wp:positionH>
                <wp:positionV relativeFrom="paragraph">
                  <wp:posOffset>35928</wp:posOffset>
                </wp:positionV>
                <wp:extent cx="1054100" cy="309880"/>
                <wp:effectExtent l="0" t="0" r="0" b="0"/>
                <wp:wrapNone/>
                <wp:docPr id="2" name="Rectangle 2"/>
                <wp:cNvGraphicFramePr/>
                <a:graphic xmlns:a="http://schemas.openxmlformats.org/drawingml/2006/main">
                  <a:graphicData uri="http://schemas.microsoft.com/office/word/2010/wordprocessingShape">
                    <wps:wsp>
                      <wps:cNvSpPr/>
                      <wps:spPr>
                        <a:xfrm>
                          <a:off x="0" y="0"/>
                          <a:ext cx="1054100" cy="309880"/>
                        </a:xfrm>
                        <a:prstGeom prst="rect">
                          <a:avLst/>
                        </a:prstGeom>
                        <a:noFill/>
                        <a:ln>
                          <a:noFill/>
                        </a:ln>
                      </wps:spPr>
                      <wps:txbx>
                        <w:txbxContent>
                          <w:p w14:paraId="591A9228" w14:textId="77777777" w:rsidR="001D222D" w:rsidRDefault="00FF3733">
                            <w:pPr>
                              <w:pStyle w:val="Normal1"/>
                              <w:textDirection w:val="btLr"/>
                            </w:pPr>
                            <w:r>
                              <w:rPr>
                                <w:rFonts w:ascii="Arial" w:eastAsia="Arial" w:hAnsi="Arial" w:cs="Arial"/>
                                <w:b/>
                              </w:rPr>
                              <w:t>Fiche 32e</w:t>
                            </w:r>
                          </w:p>
                          <w:p w14:paraId="6B65E0F2" w14:textId="77777777" w:rsidR="001D222D" w:rsidRDefault="001D222D">
                            <w:pPr>
                              <w:pStyle w:val="Normal1"/>
                              <w:textDirection w:val="btLr"/>
                            </w:pPr>
                          </w:p>
                        </w:txbxContent>
                      </wps:txbx>
                      <wps:bodyPr spcFirstLastPara="1" wrap="square" lIns="91425" tIns="45700" rIns="91425" bIns="45700" anchor="t" anchorCtr="0"/>
                    </wps:wsp>
                  </a:graphicData>
                </a:graphic>
              </wp:anchor>
            </w:drawing>
          </mc:Choice>
          <mc:Fallback>
            <w:pict>
              <v:rect w14:anchorId="0E3B904B" id="Rectangle 2" o:spid="_x0000_s1034" style="position:absolute;left:0;text-align:left;margin-left:9pt;margin-top:2.85pt;width:83pt;height:24.4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" filled="f" stroked="f">
                <v:textbox inset="2.53958mm,1.2694mm,2.53958mm,1.2694mm">
                  <w:txbxContent>
                    <w:p w14:paraId="591A9228" w14:textId="77777777" w:rsidR="001D222D" w:rsidRDefault="00FF3733">
                      <w:pPr>
                        <w:pStyle w:val="Normal1"/>
                        <w:textDirection w:val="btLr"/>
                      </w:pPr>
                      <w:r>
                        <w:rPr>
                          <w:rFonts w:ascii="Arial" w:eastAsia="Arial" w:hAnsi="Arial" w:cs="Arial"/>
                          <w:b/>
                        </w:rPr>
                        <w:t>Fiche 32e</w:t>
                      </w:r>
                    </w:p>
                    <w:p w14:paraId="6B65E0F2" w14:textId="77777777" w:rsidR="001D222D" w:rsidRDefault="001D222D">
                      <w:pPr>
                        <w:pStyle w:val="Normal1"/>
                        <w:textDirection w:val="btLr"/>
                      </w:pPr>
                    </w:p>
                  </w:txbxContent>
                </v:textbox>
                <w10:wrap anchorx="margin"/>
              </v:rect>
            </w:pict>
          </mc:Fallback>
        </mc:AlternateContent>
      </w:r>
      <w:r w:rsidR="00FF3733">
        <w:rPr>
          <w:rFonts w:ascii="Arial" w:eastAsia="Arial" w:hAnsi="Arial" w:cs="Arial"/>
          <w:b/>
          <w:sz w:val="40"/>
          <w:szCs w:val="40"/>
        </w:rPr>
        <w:t xml:space="preserve">Corrélations avec </w:t>
      </w:r>
      <w:r w:rsidR="00FF3733">
        <w:rPr>
          <w:rFonts w:ascii="Arial" w:eastAsia="Arial" w:hAnsi="Arial" w:cs="Arial"/>
          <w:b/>
          <w:sz w:val="40"/>
          <w:szCs w:val="40"/>
        </w:rPr>
        <w:br/>
        <w:t>le programme d’études</w:t>
      </w:r>
      <w:r w:rsidR="00FF3733">
        <w:rPr>
          <w:noProof/>
          <w:lang w:val="en-US"/>
        </w:rPr>
        <mc:AlternateContent>
          <mc:Choice Requires="wps">
            <w:drawing>
              <wp:anchor distT="0" distB="0" distL="114300" distR="114300" simplePos="0" relativeHeight="251666432" behindDoc="0" locked="0" layoutInCell="1" hidden="0" allowOverlap="1" wp14:anchorId="7545DCAE" wp14:editId="4C27A183">
                <wp:simplePos x="0" y="0"/>
                <wp:positionH relativeFrom="margin">
                  <wp:posOffset>0</wp:posOffset>
                </wp:positionH>
                <wp:positionV relativeFrom="paragraph">
                  <wp:posOffset>0</wp:posOffset>
                </wp:positionV>
                <wp:extent cx="1047750" cy="342900"/>
                <wp:effectExtent l="0" t="0" r="0" b="0"/>
                <wp:wrapNone/>
                <wp:docPr id="4" name="Flowchart: Terminator 4"/>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0F2A05D9" w14:textId="77777777" w:rsidR="001D222D" w:rsidRDefault="001D222D">
                            <w:pPr>
                              <w:pStyle w:val="Normal1"/>
                              <w:textDirection w:val="btLr"/>
                            </w:pPr>
                          </w:p>
                        </w:txbxContent>
                      </wps:txbx>
                      <wps:bodyPr spcFirstLastPara="1" wrap="square" lIns="91425" tIns="91425" rIns="91425" bIns="91425" anchor="ctr" anchorCtr="0"/>
                    </wps:wsp>
                  </a:graphicData>
                </a:graphic>
              </wp:anchor>
            </w:drawing>
          </mc:Choice>
          <mc:Fallback>
            <w:pict>
              <v:shape w14:anchorId="7545DCAE" id="Flowchart: Terminator 4" o:spid="_x0000_s1035" type="#_x0000_t116" style="position:absolute;left:0;text-align:left;margin-left:0;margin-top:0;width:82.5pt;height:27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">
                <v:stroke startarrowwidth="narrow" startarrowlength="short" endarrowwidth="narrow" endarrowlength="short"/>
                <v:textbox inset="2.53958mm,2.53958mm,2.53958mm,2.53958mm">
                  <w:txbxContent>
                    <w:p w14:paraId="0F2A05D9" w14:textId="77777777" w:rsidR="001D222D" w:rsidRDefault="001D222D">
                      <w:pPr>
                        <w:pStyle w:val="Normal1"/>
                        <w:textDirection w:val="btLr"/>
                      </w:pPr>
                    </w:p>
                  </w:txbxContent>
                </v:textbox>
                <w10:wrap anchorx="margin"/>
              </v:shape>
            </w:pict>
          </mc:Fallback>
        </mc:AlternateContent>
      </w:r>
    </w:p>
    <w:p w14:paraId="5B9F62B9" w14:textId="77777777" w:rsidR="001D222D" w:rsidRDefault="00FF3733">
      <w:pPr>
        <w:pStyle w:val="Normal1"/>
        <w:tabs>
          <w:tab w:val="left" w:pos="1985"/>
        </w:tabs>
        <w:jc w:val="center"/>
        <w:rPr>
          <w:rFonts w:ascii="Arial" w:eastAsia="Arial" w:hAnsi="Arial" w:cs="Arial"/>
          <w:b/>
          <w:sz w:val="28"/>
          <w:szCs w:val="28"/>
        </w:rPr>
      </w:pPr>
      <w:r>
        <w:rPr>
          <w:rFonts w:ascii="Arial" w:eastAsia="Arial" w:hAnsi="Arial" w:cs="Arial"/>
          <w:b/>
          <w:sz w:val="28"/>
          <w:szCs w:val="28"/>
        </w:rPr>
        <w:t>Ensemble 4 des fiches Le nombre : Compter par bonds</w:t>
      </w:r>
    </w:p>
    <w:p w14:paraId="0C9B3870" w14:textId="77777777" w:rsidR="001D222D" w:rsidRDefault="001D222D">
      <w:pPr>
        <w:pStyle w:val="Normal1"/>
        <w:tabs>
          <w:tab w:val="left" w:pos="1597"/>
        </w:tabs>
        <w:spacing w:after="20"/>
        <w:rPr>
          <w:rFonts w:ascii="Arial" w:eastAsia="Arial" w:hAnsi="Arial" w:cs="Arial"/>
          <w:b/>
          <w:sz w:val="20"/>
          <w:szCs w:val="20"/>
        </w:rPr>
      </w:pPr>
    </w:p>
    <w:p w14:paraId="39D0E360" w14:textId="77777777" w:rsidR="001D222D" w:rsidRPr="008B45F0" w:rsidRDefault="00FF3733">
      <w:pPr>
        <w:pStyle w:val="Normal1"/>
        <w:tabs>
          <w:tab w:val="left" w:pos="1597"/>
        </w:tabs>
        <w:spacing w:after="20"/>
        <w:rPr>
          <w:rFonts w:ascii="Arial" w:eastAsia="Arial" w:hAnsi="Arial" w:cs="Arial"/>
          <w:b/>
          <w:sz w:val="20"/>
          <w:szCs w:val="20"/>
          <w:lang w:val="en-US"/>
        </w:rPr>
      </w:pPr>
      <w:r w:rsidRPr="008B45F0">
        <w:rPr>
          <w:rFonts w:ascii="Arial" w:eastAsia="Arial" w:hAnsi="Arial" w:cs="Arial"/>
          <w:b/>
          <w:sz w:val="20"/>
          <w:szCs w:val="20"/>
          <w:lang w:val="en-US"/>
        </w:rPr>
        <w:t>T.-N.-L./Alb./T.N.-O./</w:t>
      </w:r>
      <w:proofErr w:type="spellStart"/>
      <w:r w:rsidRPr="008B45F0">
        <w:rPr>
          <w:rFonts w:ascii="Arial" w:eastAsia="Arial" w:hAnsi="Arial" w:cs="Arial"/>
          <w:b/>
          <w:sz w:val="20"/>
          <w:szCs w:val="20"/>
          <w:lang w:val="en-US"/>
        </w:rPr>
        <w:t>Nt</w:t>
      </w:r>
      <w:proofErr w:type="spellEnd"/>
    </w:p>
    <w:p w14:paraId="1DAFA6AE" w14:textId="77777777" w:rsidR="001D222D" w:rsidRPr="008B45F0" w:rsidRDefault="001D222D">
      <w:pPr>
        <w:pStyle w:val="Normal1"/>
        <w:tabs>
          <w:tab w:val="left" w:pos="1597"/>
        </w:tabs>
        <w:spacing w:after="20"/>
        <w:rPr>
          <w:rFonts w:ascii="Arial" w:eastAsia="Arial" w:hAnsi="Arial" w:cs="Arial"/>
          <w:sz w:val="20"/>
          <w:szCs w:val="20"/>
          <w:lang w:val="en-US"/>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D222D" w14:paraId="1123C996" w14:textId="77777777">
        <w:tc>
          <w:tcPr>
            <w:tcW w:w="9350" w:type="dxa"/>
            <w:shd w:val="clear" w:color="auto" w:fill="D9D9D9"/>
          </w:tcPr>
          <w:p w14:paraId="769A1BA7"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b/>
                <w:sz w:val="20"/>
                <w:szCs w:val="20"/>
              </w:rPr>
              <w:t>Maternelle</w:t>
            </w:r>
          </w:p>
        </w:tc>
      </w:tr>
      <w:tr w:rsidR="001D222D" w14:paraId="3726A998" w14:textId="77777777">
        <w:tc>
          <w:tcPr>
            <w:tcW w:w="9350" w:type="dxa"/>
          </w:tcPr>
          <w:p w14:paraId="24F932F8" w14:textId="77777777" w:rsidR="001D222D" w:rsidRDefault="00FF3733">
            <w:pPr>
              <w:pStyle w:val="Normal1"/>
              <w:tabs>
                <w:tab w:val="left" w:pos="1597"/>
              </w:tabs>
              <w:spacing w:after="20"/>
              <w:ind w:left="181" w:hanging="168"/>
              <w:rPr>
                <w:rFonts w:ascii="Arial" w:eastAsia="Arial" w:hAnsi="Arial" w:cs="Arial"/>
                <w:sz w:val="20"/>
                <w:szCs w:val="20"/>
              </w:rPr>
            </w:pPr>
            <w:r>
              <w:rPr>
                <w:rFonts w:ascii="Arial" w:eastAsia="Arial" w:hAnsi="Arial" w:cs="Arial"/>
                <w:sz w:val="20"/>
                <w:szCs w:val="20"/>
              </w:rPr>
              <w:t xml:space="preserve">Le nombre  </w:t>
            </w:r>
          </w:p>
          <w:p w14:paraId="072525C5" w14:textId="0625306B"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MN01. Énoncer un à un la suite des nombres de 1 à 10 et de 10 à 1 à partir de n’importe lequel </w:t>
            </w:r>
            <w:r w:rsidR="00EC0D73">
              <w:rPr>
                <w:rFonts w:ascii="Arial" w:eastAsia="Arial" w:hAnsi="Arial" w:cs="Arial"/>
                <w:sz w:val="20"/>
                <w:szCs w:val="20"/>
              </w:rPr>
              <w:t>d</w:t>
            </w:r>
            <w:r>
              <w:rPr>
                <w:rFonts w:ascii="Arial" w:eastAsia="Arial" w:hAnsi="Arial" w:cs="Arial"/>
                <w:sz w:val="20"/>
                <w:szCs w:val="20"/>
              </w:rPr>
              <w:t>e ces nombres.</w:t>
            </w:r>
          </w:p>
        </w:tc>
      </w:tr>
      <w:tr w:rsidR="001D222D" w14:paraId="2E48B32B" w14:textId="77777777">
        <w:tc>
          <w:tcPr>
            <w:tcW w:w="9350" w:type="dxa"/>
            <w:shd w:val="clear" w:color="auto" w:fill="D9D9D9"/>
          </w:tcPr>
          <w:p w14:paraId="6144FA71"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vertAlign w:val="superscript"/>
              </w:rPr>
              <w:t>re</w:t>
            </w:r>
            <w:r>
              <w:rPr>
                <w:rFonts w:ascii="Arial" w:eastAsia="Arial" w:hAnsi="Arial" w:cs="Arial"/>
                <w:b/>
                <w:sz w:val="20"/>
                <w:szCs w:val="20"/>
              </w:rPr>
              <w:t xml:space="preserve"> année</w:t>
            </w:r>
          </w:p>
        </w:tc>
      </w:tr>
      <w:tr w:rsidR="001D222D" w14:paraId="59232DEC" w14:textId="77777777">
        <w:tc>
          <w:tcPr>
            <w:tcW w:w="9350" w:type="dxa"/>
          </w:tcPr>
          <w:p w14:paraId="360E4499" w14:textId="77777777" w:rsidR="001D222D" w:rsidRDefault="00FF3733">
            <w:pPr>
              <w:pStyle w:val="Normal1"/>
              <w:tabs>
                <w:tab w:val="left" w:pos="1597"/>
              </w:tabs>
              <w:spacing w:after="20"/>
              <w:ind w:left="181" w:hanging="168"/>
              <w:rPr>
                <w:rFonts w:ascii="Arial" w:eastAsia="Arial" w:hAnsi="Arial" w:cs="Arial"/>
                <w:sz w:val="20"/>
                <w:szCs w:val="20"/>
              </w:rPr>
            </w:pPr>
            <w:r>
              <w:rPr>
                <w:rFonts w:ascii="Arial" w:eastAsia="Arial" w:hAnsi="Arial" w:cs="Arial"/>
                <w:sz w:val="20"/>
                <w:szCs w:val="20"/>
              </w:rPr>
              <w:t xml:space="preserve">Le nombre </w:t>
            </w:r>
          </w:p>
          <w:p w14:paraId="5C6A8277"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1N01.</w:t>
            </w:r>
            <w:r>
              <w:rPr>
                <w:rFonts w:ascii="Arial" w:eastAsia="Arial" w:hAnsi="Arial" w:cs="Arial"/>
              </w:rPr>
              <w:t xml:space="preserve"> </w:t>
            </w:r>
            <w:r>
              <w:rPr>
                <w:rFonts w:ascii="Arial" w:eastAsia="Arial" w:hAnsi="Arial" w:cs="Arial"/>
                <w:sz w:val="20"/>
                <w:szCs w:val="20"/>
              </w:rPr>
              <w:t>Énoncer la suite des nombres de 0 à 100 en comptant :</w:t>
            </w:r>
          </w:p>
          <w:p w14:paraId="7D1BE3BF" w14:textId="77777777" w:rsidR="001D222D" w:rsidRDefault="00FF3733">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un par un et par ordre croissant, entre deux nombres donnés ;</w:t>
            </w:r>
          </w:p>
          <w:p w14:paraId="31FD1265" w14:textId="77777777" w:rsidR="001D222D" w:rsidRDefault="00FF3733">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un par un à rebours de 20 à 0 ;</w:t>
            </w:r>
          </w:p>
          <w:p w14:paraId="54B777D8" w14:textId="77777777" w:rsidR="001D222D" w:rsidRDefault="00FF3733">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par sauts de 2 et par ordre croissant jusqu’à 20 à partir de 0 ;</w:t>
            </w:r>
          </w:p>
          <w:p w14:paraId="1D7D7A6E" w14:textId="77777777" w:rsidR="001D222D" w:rsidRDefault="00FF3733">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xml:space="preserve">• par sauts de 5 et de 10 par ordre croissant jusqu’à 100 à partir de 0. </w:t>
            </w:r>
            <w:r>
              <w:rPr>
                <w:rFonts w:ascii="Arial" w:eastAsia="Arial" w:hAnsi="Arial" w:cs="Arial"/>
                <w:color w:val="FF0000"/>
                <w:sz w:val="20"/>
                <w:szCs w:val="20"/>
              </w:rPr>
              <w:t>(Activités 13, 14, 16)</w:t>
            </w:r>
          </w:p>
          <w:p w14:paraId="71CE8315" w14:textId="77777777" w:rsidR="001D222D" w:rsidRDefault="001D222D">
            <w:pPr>
              <w:pStyle w:val="Normal1"/>
              <w:tabs>
                <w:tab w:val="left" w:pos="1597"/>
              </w:tabs>
              <w:spacing w:after="20"/>
              <w:rPr>
                <w:rFonts w:ascii="Arial" w:eastAsia="Arial" w:hAnsi="Arial" w:cs="Arial"/>
                <w:sz w:val="20"/>
                <w:szCs w:val="20"/>
              </w:rPr>
            </w:pPr>
          </w:p>
          <w:p w14:paraId="1A87B484"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1N03. Démontrer une compréhension de la notion de comptage en :</w:t>
            </w:r>
          </w:p>
          <w:p w14:paraId="6324F767" w14:textId="77777777" w:rsidR="001D222D" w:rsidRDefault="00FF3733">
            <w:pPr>
              <w:pStyle w:val="Normal1"/>
              <w:tabs>
                <w:tab w:val="left" w:pos="1597"/>
              </w:tabs>
              <w:spacing w:after="20"/>
              <w:ind w:left="265" w:hanging="13"/>
              <w:rPr>
                <w:rFonts w:ascii="Arial" w:eastAsia="Arial" w:hAnsi="Arial" w:cs="Arial"/>
                <w:sz w:val="20"/>
                <w:szCs w:val="20"/>
              </w:rPr>
            </w:pPr>
            <w:r>
              <w:rPr>
                <w:rFonts w:ascii="Arial" w:eastAsia="Arial" w:hAnsi="Arial" w:cs="Arial"/>
                <w:sz w:val="20"/>
                <w:szCs w:val="20"/>
              </w:rPr>
              <w:t>• indiquant que le dernier nombre énoncé précise « combien » ;</w:t>
            </w:r>
          </w:p>
          <w:p w14:paraId="1C342740" w14:textId="77777777" w:rsidR="001D222D" w:rsidRDefault="00FF3733">
            <w:pPr>
              <w:pStyle w:val="Normal1"/>
              <w:tabs>
                <w:tab w:val="left" w:pos="1597"/>
              </w:tabs>
              <w:spacing w:after="20"/>
              <w:ind w:left="265" w:hanging="13"/>
              <w:rPr>
                <w:rFonts w:ascii="Arial" w:eastAsia="Arial" w:hAnsi="Arial" w:cs="Arial"/>
                <w:sz w:val="20"/>
                <w:szCs w:val="20"/>
              </w:rPr>
            </w:pPr>
            <w:r>
              <w:rPr>
                <w:rFonts w:ascii="Arial" w:eastAsia="Arial" w:hAnsi="Arial" w:cs="Arial"/>
                <w:sz w:val="20"/>
                <w:szCs w:val="20"/>
              </w:rPr>
              <w:t xml:space="preserve">• montrant que tout ensemble a un « compte » unique ; </w:t>
            </w:r>
          </w:p>
          <w:p w14:paraId="17D28D42" w14:textId="77777777" w:rsidR="001D222D" w:rsidRDefault="00FF3733">
            <w:pPr>
              <w:pStyle w:val="Normal1"/>
              <w:tabs>
                <w:tab w:val="left" w:pos="1597"/>
              </w:tabs>
              <w:spacing w:after="20"/>
              <w:ind w:left="265" w:hanging="13"/>
              <w:rPr>
                <w:rFonts w:ascii="Arial" w:eastAsia="Arial" w:hAnsi="Arial" w:cs="Arial"/>
                <w:sz w:val="20"/>
                <w:szCs w:val="20"/>
              </w:rPr>
            </w:pPr>
            <w:r>
              <w:rPr>
                <w:rFonts w:ascii="Arial" w:eastAsia="Arial" w:hAnsi="Arial" w:cs="Arial"/>
                <w:sz w:val="20"/>
                <w:szCs w:val="20"/>
              </w:rPr>
              <w:t>• en commençant le compte à partir d’un nombre connu ;</w:t>
            </w:r>
          </w:p>
          <w:p w14:paraId="0381C9A3" w14:textId="77777777" w:rsidR="001D222D" w:rsidRDefault="00FF3733">
            <w:pPr>
              <w:pStyle w:val="Normal1"/>
              <w:tabs>
                <w:tab w:val="left" w:pos="1597"/>
              </w:tabs>
              <w:spacing w:after="20"/>
              <w:ind w:left="265" w:hanging="13"/>
              <w:rPr>
                <w:rFonts w:ascii="Arial" w:eastAsia="Arial" w:hAnsi="Arial" w:cs="Arial"/>
                <w:sz w:val="20"/>
                <w:szCs w:val="20"/>
              </w:rPr>
            </w:pPr>
            <w:r>
              <w:rPr>
                <w:rFonts w:ascii="Arial" w:eastAsia="Arial" w:hAnsi="Arial" w:cs="Arial"/>
                <w:sz w:val="20"/>
                <w:szCs w:val="20"/>
              </w:rPr>
              <w:t>• utilisant des parties ou des groupes égaux pour compter les éléments d’un ensemble.</w:t>
            </w:r>
            <w:r>
              <w:rPr>
                <w:rFonts w:ascii="Arial" w:eastAsia="Arial" w:hAnsi="Arial" w:cs="Arial"/>
                <w:color w:val="FF0000"/>
                <w:sz w:val="20"/>
                <w:szCs w:val="20"/>
              </w:rPr>
              <w:t xml:space="preserve"> </w:t>
            </w:r>
            <w:r>
              <w:rPr>
                <w:rFonts w:ascii="Arial" w:eastAsia="Arial" w:hAnsi="Arial" w:cs="Arial"/>
                <w:color w:val="FF0000"/>
                <w:sz w:val="20"/>
                <w:szCs w:val="20"/>
              </w:rPr>
              <w:br/>
              <w:t xml:space="preserve">  (Activités 13, 14, 16)</w:t>
            </w:r>
          </w:p>
          <w:p w14:paraId="25212F95" w14:textId="77777777" w:rsidR="001D222D" w:rsidRDefault="001D222D">
            <w:pPr>
              <w:pStyle w:val="Normal1"/>
              <w:tabs>
                <w:tab w:val="left" w:pos="1597"/>
              </w:tabs>
              <w:spacing w:after="20"/>
              <w:rPr>
                <w:rFonts w:ascii="Arial" w:eastAsia="Arial" w:hAnsi="Arial" w:cs="Arial"/>
                <w:sz w:val="20"/>
                <w:szCs w:val="20"/>
              </w:rPr>
            </w:pPr>
          </w:p>
          <w:p w14:paraId="052B37E8"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Liens avec d’autres domaines </w:t>
            </w:r>
            <w:proofErr w:type="gramStart"/>
            <w:r>
              <w:rPr>
                <w:rFonts w:ascii="Arial" w:eastAsia="Arial" w:hAnsi="Arial" w:cs="Arial"/>
                <w:sz w:val="20"/>
                <w:szCs w:val="20"/>
              </w:rPr>
              <w:t>:</w:t>
            </w:r>
            <w:proofErr w:type="gramEnd"/>
            <w:r>
              <w:rPr>
                <w:rFonts w:ascii="Arial" w:eastAsia="Arial" w:hAnsi="Arial" w:cs="Arial"/>
                <w:sz w:val="20"/>
                <w:szCs w:val="20"/>
              </w:rPr>
              <w:br/>
              <w:t>Les régularités et les relations</w:t>
            </w:r>
          </w:p>
          <w:p w14:paraId="660C6B69"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1RR01. Démontrer une compréhension des régularités répétitives (de deux à quatre éléments) en : </w:t>
            </w:r>
          </w:p>
          <w:p w14:paraId="05819AD4" w14:textId="4E0CDB69" w:rsidR="001D222D" w:rsidRDefault="00FF3733">
            <w:pPr>
              <w:pStyle w:val="Normal1"/>
              <w:tabs>
                <w:tab w:val="left" w:pos="1597"/>
              </w:tabs>
              <w:spacing w:after="20"/>
              <w:ind w:firstLine="237"/>
              <w:rPr>
                <w:rFonts w:ascii="Arial" w:eastAsia="Arial" w:hAnsi="Arial" w:cs="Arial"/>
                <w:sz w:val="20"/>
                <w:szCs w:val="20"/>
              </w:rPr>
            </w:pPr>
            <w:r>
              <w:rPr>
                <w:rFonts w:ascii="Arial" w:eastAsia="Arial" w:hAnsi="Arial" w:cs="Arial"/>
                <w:sz w:val="20"/>
                <w:szCs w:val="20"/>
              </w:rPr>
              <w:t>• décrivant</w:t>
            </w:r>
            <w:r w:rsidR="00EC0D73">
              <w:rPr>
                <w:rFonts w:ascii="Arial" w:eastAsia="Arial" w:hAnsi="Arial" w:cs="Arial"/>
                <w:sz w:val="20"/>
                <w:szCs w:val="20"/>
              </w:rPr>
              <w:t> </w:t>
            </w:r>
            <w:r>
              <w:rPr>
                <w:rFonts w:ascii="Arial" w:eastAsia="Arial" w:hAnsi="Arial" w:cs="Arial"/>
                <w:sz w:val="20"/>
                <w:szCs w:val="20"/>
              </w:rPr>
              <w:t>;</w:t>
            </w:r>
          </w:p>
          <w:p w14:paraId="581D57E8" w14:textId="5E4A358B" w:rsidR="001D222D" w:rsidRDefault="00FF3733">
            <w:pPr>
              <w:pStyle w:val="Normal1"/>
              <w:tabs>
                <w:tab w:val="left" w:pos="1597"/>
              </w:tabs>
              <w:spacing w:after="20"/>
              <w:ind w:firstLine="237"/>
              <w:rPr>
                <w:rFonts w:ascii="Arial" w:eastAsia="Arial" w:hAnsi="Arial" w:cs="Arial"/>
                <w:sz w:val="20"/>
                <w:szCs w:val="20"/>
              </w:rPr>
            </w:pPr>
            <w:r>
              <w:rPr>
                <w:rFonts w:ascii="Arial" w:eastAsia="Arial" w:hAnsi="Arial" w:cs="Arial"/>
                <w:sz w:val="20"/>
                <w:szCs w:val="20"/>
              </w:rPr>
              <w:t>• reproduisant</w:t>
            </w:r>
            <w:r w:rsidR="00EC0D73">
              <w:rPr>
                <w:rFonts w:ascii="Arial" w:eastAsia="Arial" w:hAnsi="Arial" w:cs="Arial"/>
                <w:sz w:val="20"/>
                <w:szCs w:val="20"/>
              </w:rPr>
              <w:t> </w:t>
            </w:r>
            <w:r>
              <w:rPr>
                <w:rFonts w:ascii="Arial" w:eastAsia="Arial" w:hAnsi="Arial" w:cs="Arial"/>
                <w:sz w:val="20"/>
                <w:szCs w:val="20"/>
              </w:rPr>
              <w:t xml:space="preserve">; </w:t>
            </w:r>
          </w:p>
          <w:p w14:paraId="78C25584" w14:textId="5FF4ECA3" w:rsidR="001D222D" w:rsidRDefault="00FF3733">
            <w:pPr>
              <w:pStyle w:val="Normal1"/>
              <w:tabs>
                <w:tab w:val="left" w:pos="1597"/>
              </w:tabs>
              <w:spacing w:after="20"/>
              <w:ind w:firstLine="237"/>
              <w:rPr>
                <w:rFonts w:ascii="Arial" w:eastAsia="Arial" w:hAnsi="Arial" w:cs="Arial"/>
                <w:sz w:val="20"/>
                <w:szCs w:val="20"/>
              </w:rPr>
            </w:pPr>
            <w:r>
              <w:rPr>
                <w:rFonts w:ascii="Arial" w:eastAsia="Arial" w:hAnsi="Arial" w:cs="Arial"/>
                <w:sz w:val="20"/>
                <w:szCs w:val="20"/>
              </w:rPr>
              <w:t>• prolongeant</w:t>
            </w:r>
            <w:r w:rsidR="00EC0D73">
              <w:rPr>
                <w:rFonts w:ascii="Arial" w:eastAsia="Arial" w:hAnsi="Arial" w:cs="Arial"/>
                <w:sz w:val="20"/>
                <w:szCs w:val="20"/>
              </w:rPr>
              <w:t> </w:t>
            </w:r>
            <w:r>
              <w:rPr>
                <w:rFonts w:ascii="Arial" w:eastAsia="Arial" w:hAnsi="Arial" w:cs="Arial"/>
                <w:sz w:val="20"/>
                <w:szCs w:val="20"/>
              </w:rPr>
              <w:t xml:space="preserve">; </w:t>
            </w:r>
          </w:p>
          <w:p w14:paraId="52579AEB" w14:textId="52270C92" w:rsidR="001D222D" w:rsidRDefault="00FF3733">
            <w:pPr>
              <w:pStyle w:val="Normal1"/>
              <w:tabs>
                <w:tab w:val="left" w:pos="1597"/>
              </w:tabs>
              <w:spacing w:after="20"/>
              <w:ind w:firstLine="237"/>
              <w:rPr>
                <w:rFonts w:ascii="Arial" w:eastAsia="Arial" w:hAnsi="Arial" w:cs="Arial"/>
                <w:sz w:val="20"/>
                <w:szCs w:val="20"/>
              </w:rPr>
            </w:pPr>
            <w:r>
              <w:rPr>
                <w:rFonts w:ascii="Arial" w:eastAsia="Arial" w:hAnsi="Arial" w:cs="Arial"/>
                <w:sz w:val="20"/>
                <w:szCs w:val="20"/>
              </w:rPr>
              <w:t>• créant</w:t>
            </w:r>
            <w:r w:rsidR="00EC0D73">
              <w:rPr>
                <w:rFonts w:ascii="Arial" w:eastAsia="Arial" w:hAnsi="Arial" w:cs="Arial"/>
                <w:sz w:val="20"/>
                <w:szCs w:val="20"/>
              </w:rPr>
              <w:t> </w:t>
            </w:r>
            <w:r>
              <w:rPr>
                <w:rFonts w:ascii="Arial" w:eastAsia="Arial" w:hAnsi="Arial" w:cs="Arial"/>
                <w:sz w:val="20"/>
                <w:szCs w:val="20"/>
              </w:rPr>
              <w:t xml:space="preserve">; </w:t>
            </w:r>
          </w:p>
          <w:p w14:paraId="05DF0DDB" w14:textId="77777777" w:rsidR="001D222D" w:rsidRDefault="00FF3733">
            <w:pPr>
              <w:pStyle w:val="Normal1"/>
              <w:tabs>
                <w:tab w:val="left" w:pos="1597"/>
              </w:tabs>
              <w:spacing w:after="20"/>
              <w:ind w:firstLine="237"/>
              <w:rPr>
                <w:rFonts w:ascii="Arial" w:eastAsia="Arial" w:hAnsi="Arial" w:cs="Arial"/>
                <w:sz w:val="20"/>
                <w:szCs w:val="20"/>
              </w:rPr>
            </w:pPr>
            <w:r>
              <w:rPr>
                <w:rFonts w:ascii="Arial" w:eastAsia="Arial" w:hAnsi="Arial" w:cs="Arial"/>
                <w:sz w:val="20"/>
                <w:szCs w:val="20"/>
              </w:rPr>
              <w:t>des régularités à l’aide de matériel de manipulation, de diagrammes, de sons et d’actions.</w:t>
            </w:r>
          </w:p>
        </w:tc>
      </w:tr>
      <w:tr w:rsidR="001D222D" w14:paraId="2FE0F873" w14:textId="77777777">
        <w:tc>
          <w:tcPr>
            <w:tcW w:w="9350" w:type="dxa"/>
            <w:shd w:val="clear" w:color="auto" w:fill="D9D9D9"/>
          </w:tcPr>
          <w:p w14:paraId="35A5ACBF"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b/>
                <w:sz w:val="20"/>
                <w:szCs w:val="20"/>
              </w:rPr>
              <w:t>2</w:t>
            </w:r>
            <w:r>
              <w:rPr>
                <w:rFonts w:ascii="Arial" w:eastAsia="Arial" w:hAnsi="Arial" w:cs="Arial"/>
                <w:b/>
                <w:sz w:val="20"/>
                <w:szCs w:val="20"/>
                <w:vertAlign w:val="superscript"/>
              </w:rPr>
              <w:t>e</w:t>
            </w:r>
            <w:r>
              <w:rPr>
                <w:rFonts w:ascii="Arial" w:eastAsia="Arial" w:hAnsi="Arial" w:cs="Arial"/>
                <w:b/>
                <w:sz w:val="20"/>
                <w:szCs w:val="20"/>
              </w:rPr>
              <w:t xml:space="preserve"> année</w:t>
            </w:r>
          </w:p>
        </w:tc>
      </w:tr>
      <w:tr w:rsidR="001D222D" w14:paraId="6BA8618D" w14:textId="77777777">
        <w:tc>
          <w:tcPr>
            <w:tcW w:w="9350" w:type="dxa"/>
          </w:tcPr>
          <w:p w14:paraId="64A81E2E" w14:textId="77777777" w:rsidR="001D222D" w:rsidRDefault="00FF3733">
            <w:pPr>
              <w:pStyle w:val="Normal1"/>
              <w:tabs>
                <w:tab w:val="left" w:pos="1597"/>
              </w:tabs>
              <w:spacing w:after="20"/>
              <w:ind w:left="181" w:hanging="168"/>
              <w:rPr>
                <w:rFonts w:ascii="Arial" w:eastAsia="Arial" w:hAnsi="Arial" w:cs="Arial"/>
                <w:sz w:val="20"/>
                <w:szCs w:val="20"/>
              </w:rPr>
            </w:pPr>
            <w:r>
              <w:rPr>
                <w:rFonts w:ascii="Arial" w:eastAsia="Arial" w:hAnsi="Arial" w:cs="Arial"/>
                <w:sz w:val="20"/>
                <w:szCs w:val="20"/>
              </w:rPr>
              <w:t xml:space="preserve">Le nombre </w:t>
            </w:r>
          </w:p>
          <w:p w14:paraId="209AB2B7" w14:textId="77777777" w:rsidR="001D222D" w:rsidRDefault="00FF3733">
            <w:pPr>
              <w:pStyle w:val="Normal1"/>
              <w:tabs>
                <w:tab w:val="left" w:pos="1597"/>
              </w:tabs>
              <w:spacing w:after="20"/>
              <w:rPr>
                <w:rFonts w:ascii="Arial" w:eastAsia="Arial" w:hAnsi="Arial" w:cs="Arial"/>
                <w:sz w:val="20"/>
                <w:szCs w:val="20"/>
              </w:rPr>
            </w:pPr>
            <w:r>
              <w:rPr>
                <w:rFonts w:ascii="Arial" w:eastAsia="Arial" w:hAnsi="Arial" w:cs="Arial"/>
                <w:sz w:val="20"/>
                <w:szCs w:val="20"/>
              </w:rPr>
              <w:t>2N01. Énoncer la suite des nombres de 0 à 100 en comptant :</w:t>
            </w:r>
          </w:p>
          <w:p w14:paraId="69C6CE73" w14:textId="77777777" w:rsidR="001D222D" w:rsidRDefault="00FF3733">
            <w:pPr>
              <w:pStyle w:val="Normal1"/>
              <w:tabs>
                <w:tab w:val="left" w:pos="1597"/>
              </w:tabs>
              <w:spacing w:after="20"/>
              <w:ind w:left="391" w:hanging="140"/>
              <w:rPr>
                <w:rFonts w:ascii="Arial" w:eastAsia="Arial" w:hAnsi="Arial" w:cs="Arial"/>
                <w:sz w:val="20"/>
                <w:szCs w:val="20"/>
              </w:rPr>
            </w:pPr>
            <w:r>
              <w:rPr>
                <w:rFonts w:ascii="Arial" w:eastAsia="Arial" w:hAnsi="Arial" w:cs="Arial"/>
                <w:sz w:val="20"/>
                <w:szCs w:val="20"/>
              </w:rPr>
              <w:t>• par sauts de 2, 5 et 10, par ordre croissant et décroissant, à partir des multiples de 2, de 5 ou de 10, selon le cas ;</w:t>
            </w:r>
          </w:p>
          <w:p w14:paraId="0AEB05EB" w14:textId="3F1A1155" w:rsidR="001D222D" w:rsidRDefault="00FF3733">
            <w:pPr>
              <w:pStyle w:val="Normal1"/>
              <w:tabs>
                <w:tab w:val="left" w:pos="1597"/>
              </w:tabs>
              <w:spacing w:after="20"/>
              <w:ind w:firstLine="251"/>
              <w:rPr>
                <w:rFonts w:ascii="Arial" w:eastAsia="Arial" w:hAnsi="Arial" w:cs="Arial"/>
                <w:sz w:val="20"/>
                <w:szCs w:val="20"/>
              </w:rPr>
            </w:pPr>
            <w:r>
              <w:rPr>
                <w:rFonts w:ascii="Arial" w:eastAsia="Arial" w:hAnsi="Arial" w:cs="Arial"/>
                <w:sz w:val="20"/>
                <w:szCs w:val="20"/>
              </w:rPr>
              <w:t>• par sauts de 10 à partir d’un nombre de 1 à 9 ;</w:t>
            </w:r>
          </w:p>
          <w:p w14:paraId="754ED0AD" w14:textId="6617D0FA" w:rsidR="001D222D" w:rsidRDefault="00FF3733">
            <w:pPr>
              <w:pStyle w:val="Normal1"/>
              <w:tabs>
                <w:tab w:val="left" w:pos="1597"/>
              </w:tabs>
              <w:spacing w:after="20"/>
              <w:ind w:firstLine="251"/>
              <w:rPr>
                <w:rFonts w:ascii="Arial" w:eastAsia="Arial" w:hAnsi="Arial" w:cs="Arial"/>
                <w:sz w:val="20"/>
                <w:szCs w:val="20"/>
              </w:rPr>
            </w:pPr>
            <w:bookmarkStart w:id="0" w:name="_gjdgxs" w:colFirst="0" w:colLast="0"/>
            <w:bookmarkEnd w:id="0"/>
            <w:r>
              <w:rPr>
                <w:rFonts w:ascii="Arial" w:eastAsia="Arial" w:hAnsi="Arial" w:cs="Arial"/>
                <w:sz w:val="20"/>
                <w:szCs w:val="20"/>
              </w:rPr>
              <w:t>• par sauts 2, à partir de 1.</w:t>
            </w:r>
          </w:p>
        </w:tc>
      </w:tr>
    </w:tbl>
    <w:p w14:paraId="35B33CDC" w14:textId="77777777" w:rsidR="001D222D" w:rsidRDefault="001D222D">
      <w:pPr>
        <w:pStyle w:val="Normal1"/>
        <w:rPr>
          <w:rFonts w:ascii="Arial" w:eastAsia="Arial" w:hAnsi="Arial" w:cs="Arial"/>
        </w:rPr>
      </w:pPr>
    </w:p>
    <w:p w14:paraId="38328749" w14:textId="611A07DA" w:rsidR="008B45F0" w:rsidRDefault="008B45F0">
      <w:r>
        <w:br w:type="page"/>
      </w:r>
    </w:p>
    <w:p w14:paraId="274B7D4A" w14:textId="77777777" w:rsidR="008B45F0" w:rsidRDefault="008B45F0" w:rsidP="008B45F0">
      <w:pPr>
        <w:pStyle w:val="Normal1"/>
        <w:tabs>
          <w:tab w:val="left" w:pos="1985"/>
        </w:tabs>
        <w:jc w:val="center"/>
        <w:rPr>
          <w:rFonts w:ascii="Arial" w:eastAsia="Arial" w:hAnsi="Arial" w:cs="Arial"/>
          <w:b/>
          <w:sz w:val="40"/>
          <w:szCs w:val="40"/>
        </w:rPr>
      </w:pPr>
      <w:r>
        <w:rPr>
          <w:noProof/>
          <w:lang w:val="en-US"/>
        </w:rPr>
        <w:lastRenderedPageBreak/>
        <mc:AlternateContent>
          <mc:Choice Requires="wps">
            <w:drawing>
              <wp:anchor distT="0" distB="0" distL="114300" distR="114300" simplePos="0" relativeHeight="251670528" behindDoc="0" locked="0" layoutInCell="1" hidden="0" allowOverlap="1" wp14:anchorId="626FC145" wp14:editId="74565372">
                <wp:simplePos x="0" y="0"/>
                <wp:positionH relativeFrom="margin">
                  <wp:posOffset>114300</wp:posOffset>
                </wp:positionH>
                <wp:positionV relativeFrom="paragraph">
                  <wp:posOffset>27038</wp:posOffset>
                </wp:positionV>
                <wp:extent cx="1054100" cy="309880"/>
                <wp:effectExtent l="0" t="0" r="0" b="0"/>
                <wp:wrapNone/>
                <wp:docPr id="12" name="Rectangle 12"/>
                <wp:cNvGraphicFramePr/>
                <a:graphic xmlns:a="http://schemas.openxmlformats.org/drawingml/2006/main">
                  <a:graphicData uri="http://schemas.microsoft.com/office/word/2010/wordprocessingShape">
                    <wps:wsp>
                      <wps:cNvSpPr/>
                      <wps:spPr>
                        <a:xfrm>
                          <a:off x="0" y="0"/>
                          <a:ext cx="1054100" cy="309880"/>
                        </a:xfrm>
                        <a:prstGeom prst="rect">
                          <a:avLst/>
                        </a:prstGeom>
                        <a:noFill/>
                        <a:ln>
                          <a:noFill/>
                        </a:ln>
                      </wps:spPr>
                      <wps:txbx>
                        <w:txbxContent>
                          <w:p w14:paraId="6EE0C209" w14:textId="2FA08290" w:rsidR="008B45F0" w:rsidRDefault="008B45F0" w:rsidP="008B45F0">
                            <w:pPr>
                              <w:pStyle w:val="Normal1"/>
                              <w:textDirection w:val="btLr"/>
                            </w:pPr>
                            <w:r>
                              <w:rPr>
                                <w:rFonts w:ascii="Arial" w:eastAsia="Arial" w:hAnsi="Arial" w:cs="Arial"/>
                                <w:b/>
                              </w:rPr>
                              <w:t>Fiche 32f</w:t>
                            </w:r>
                          </w:p>
                          <w:p w14:paraId="3F80C8D5" w14:textId="77777777" w:rsidR="008B45F0" w:rsidRDefault="008B45F0" w:rsidP="008B45F0">
                            <w:pPr>
                              <w:pStyle w:val="Normal1"/>
                              <w:textDirection w:val="btLr"/>
                            </w:pPr>
                          </w:p>
                        </w:txbxContent>
                      </wps:txbx>
                      <wps:bodyPr spcFirstLastPara="1" wrap="square" lIns="91425" tIns="45700" rIns="91425" bIns="45700" anchor="t" anchorCtr="0"/>
                    </wps:wsp>
                  </a:graphicData>
                </a:graphic>
              </wp:anchor>
            </w:drawing>
          </mc:Choice>
          <mc:Fallback>
            <w:pict>
              <v:rect w14:anchorId="626FC145" id="Rectangle 12" o:spid="_x0000_s1036" style="position:absolute;left:0;text-align:left;margin-left:9pt;margin-top:2.15pt;width:83pt;height:24.4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" filled="f" stroked="f">
                <v:textbox inset="2.53958mm,1.2694mm,2.53958mm,1.2694mm">
                  <w:txbxContent>
                    <w:p w14:paraId="6EE0C209" w14:textId="2FA08290" w:rsidR="008B45F0" w:rsidRDefault="008B45F0" w:rsidP="008B45F0">
                      <w:pPr>
                        <w:pStyle w:val="Normal1"/>
                        <w:textDirection w:val="btLr"/>
                      </w:pPr>
                      <w:r>
                        <w:rPr>
                          <w:rFonts w:ascii="Arial" w:eastAsia="Arial" w:hAnsi="Arial" w:cs="Arial"/>
                          <w:b/>
                        </w:rPr>
                        <w:t>Fiche 32f</w:t>
                      </w:r>
                    </w:p>
                    <w:p w14:paraId="3F80C8D5" w14:textId="77777777" w:rsidR="008B45F0" w:rsidRDefault="008B45F0" w:rsidP="008B45F0">
                      <w:pPr>
                        <w:pStyle w:val="Normal1"/>
                        <w:textDirection w:val="btLr"/>
                      </w:pPr>
                    </w:p>
                  </w:txbxContent>
                </v:textbox>
                <w10:wrap anchorx="margin"/>
              </v:rect>
            </w:pict>
          </mc:Fallback>
        </mc:AlternateContent>
      </w:r>
      <w:r>
        <w:rPr>
          <w:rFonts w:ascii="Arial" w:eastAsia="Arial" w:hAnsi="Arial" w:cs="Arial"/>
          <w:b/>
          <w:sz w:val="40"/>
          <w:szCs w:val="40"/>
        </w:rPr>
        <w:t xml:space="preserve">Corrélations avec </w:t>
      </w:r>
      <w:r>
        <w:rPr>
          <w:rFonts w:ascii="Arial" w:eastAsia="Arial" w:hAnsi="Arial" w:cs="Arial"/>
          <w:b/>
          <w:sz w:val="40"/>
          <w:szCs w:val="40"/>
        </w:rPr>
        <w:br/>
        <w:t>le programme d’études</w:t>
      </w:r>
      <w:r>
        <w:rPr>
          <w:noProof/>
          <w:lang w:val="en-US"/>
        </w:rPr>
        <mc:AlternateContent>
          <mc:Choice Requires="wps">
            <w:drawing>
              <wp:anchor distT="0" distB="0" distL="114300" distR="114300" simplePos="0" relativeHeight="251669504" behindDoc="0" locked="0" layoutInCell="1" hidden="0" allowOverlap="1" wp14:anchorId="2ECC4562" wp14:editId="6D8E9BF0">
                <wp:simplePos x="0" y="0"/>
                <wp:positionH relativeFrom="margin">
                  <wp:posOffset>0</wp:posOffset>
                </wp:positionH>
                <wp:positionV relativeFrom="paragraph">
                  <wp:posOffset>0</wp:posOffset>
                </wp:positionV>
                <wp:extent cx="1047750" cy="342900"/>
                <wp:effectExtent l="0" t="0" r="0" b="0"/>
                <wp:wrapNone/>
                <wp:docPr id="13" name="Flowchart: Terminator 13"/>
                <wp:cNvGraphicFramePr/>
                <a:graphic xmlns:a="http://schemas.openxmlformats.org/drawingml/2006/main">
                  <a:graphicData uri="http://schemas.microsoft.com/office/word/2010/wordprocessingShape">
                    <wps:wsp>
                      <wps:cNvSpPr/>
                      <wps:spPr>
                        <a:xfrm>
                          <a:off x="4826888" y="3613313"/>
                          <a:ext cx="1038225" cy="333375"/>
                        </a:xfrm>
                        <a:prstGeom prst="flowChartTerminator">
                          <a:avLst/>
                        </a:prstGeom>
                        <a:solidFill>
                          <a:srgbClr val="FFFFFF"/>
                        </a:solidFill>
                        <a:ln w="9525" cap="flat" cmpd="sng">
                          <a:solidFill>
                            <a:srgbClr val="000000"/>
                          </a:solidFill>
                          <a:prstDash val="solid"/>
                          <a:miter lim="800000"/>
                          <a:headEnd type="none" w="sm" len="sm"/>
                          <a:tailEnd type="none" w="sm" len="sm"/>
                        </a:ln>
                      </wps:spPr>
                      <wps:txbx>
                        <w:txbxContent>
                          <w:p w14:paraId="47560F46" w14:textId="77777777" w:rsidR="008B45F0" w:rsidRDefault="008B45F0" w:rsidP="008B45F0">
                            <w:pPr>
                              <w:pStyle w:val="Normal1"/>
                              <w:textDirection w:val="btLr"/>
                            </w:pPr>
                          </w:p>
                        </w:txbxContent>
                      </wps:txbx>
                      <wps:bodyPr spcFirstLastPara="1" wrap="square" lIns="91425" tIns="91425" rIns="91425" bIns="91425" anchor="ctr" anchorCtr="0"/>
                    </wps:wsp>
                  </a:graphicData>
                </a:graphic>
              </wp:anchor>
            </w:drawing>
          </mc:Choice>
          <mc:Fallback>
            <w:pict>
              <v:shape w14:anchorId="2ECC4562" id="Flowchart: Terminator 13" o:spid="_x0000_s1037" type="#_x0000_t116" style="position:absolute;left:0;text-align:left;margin-left:0;margin-top:0;width:82.5pt;height:27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">
                <v:stroke startarrowwidth="narrow" startarrowlength="short" endarrowwidth="narrow" endarrowlength="short"/>
                <v:textbox inset="2.53958mm,2.53958mm,2.53958mm,2.53958mm">
                  <w:txbxContent>
                    <w:p w14:paraId="47560F46" w14:textId="77777777" w:rsidR="008B45F0" w:rsidRDefault="008B45F0" w:rsidP="008B45F0">
                      <w:pPr>
                        <w:pStyle w:val="Normal1"/>
                        <w:textDirection w:val="btLr"/>
                      </w:pPr>
                    </w:p>
                  </w:txbxContent>
                </v:textbox>
                <w10:wrap anchorx="margin"/>
              </v:shape>
            </w:pict>
          </mc:Fallback>
        </mc:AlternateContent>
      </w:r>
    </w:p>
    <w:p w14:paraId="161252AE" w14:textId="77777777" w:rsidR="008B45F0" w:rsidRDefault="008B45F0" w:rsidP="008B45F0">
      <w:pPr>
        <w:pStyle w:val="Normal1"/>
        <w:tabs>
          <w:tab w:val="left" w:pos="1985"/>
        </w:tabs>
        <w:jc w:val="center"/>
        <w:rPr>
          <w:rFonts w:ascii="Arial" w:eastAsia="Arial" w:hAnsi="Arial" w:cs="Arial"/>
          <w:b/>
          <w:sz w:val="28"/>
          <w:szCs w:val="28"/>
        </w:rPr>
      </w:pPr>
      <w:r>
        <w:rPr>
          <w:rFonts w:ascii="Arial" w:eastAsia="Arial" w:hAnsi="Arial" w:cs="Arial"/>
          <w:b/>
          <w:sz w:val="28"/>
          <w:szCs w:val="28"/>
        </w:rPr>
        <w:t>Ensemble 4 des fiches Le nombre : Compter par bonds</w:t>
      </w:r>
    </w:p>
    <w:p w14:paraId="57FAAC09" w14:textId="77777777" w:rsidR="008B45F0" w:rsidRDefault="008B45F0" w:rsidP="008B45F0">
      <w:pPr>
        <w:pStyle w:val="Normal1"/>
        <w:rPr>
          <w:rFonts w:ascii="Arial" w:eastAsia="Arial" w:hAnsi="Arial" w:cs="Arial"/>
          <w:b/>
          <w:sz w:val="20"/>
          <w:szCs w:val="20"/>
        </w:rPr>
      </w:pPr>
    </w:p>
    <w:p w14:paraId="46A6B268" w14:textId="5C2FC627" w:rsidR="008B45F0" w:rsidRPr="008B45F0" w:rsidRDefault="008B45F0" w:rsidP="008B45F0">
      <w:pPr>
        <w:pStyle w:val="Normal1"/>
        <w:tabs>
          <w:tab w:val="left" w:pos="1597"/>
        </w:tabs>
        <w:spacing w:after="20"/>
        <w:rPr>
          <w:rFonts w:ascii="Arial" w:eastAsia="Arial" w:hAnsi="Arial" w:cs="Arial"/>
          <w:b/>
          <w:sz w:val="20"/>
          <w:szCs w:val="20"/>
        </w:rPr>
      </w:pPr>
      <w:r>
        <w:rPr>
          <w:rFonts w:ascii="Arial" w:eastAsia="Arial" w:hAnsi="Arial" w:cs="Arial"/>
          <w:b/>
          <w:sz w:val="20"/>
          <w:szCs w:val="20"/>
        </w:rPr>
        <w:t>Man.</w:t>
      </w:r>
    </w:p>
    <w:p w14:paraId="04171128" w14:textId="77777777" w:rsidR="008B45F0" w:rsidRPr="008B45F0" w:rsidRDefault="008B45F0" w:rsidP="008B45F0">
      <w:pPr>
        <w:pStyle w:val="Normal1"/>
        <w:tabs>
          <w:tab w:val="left" w:pos="1597"/>
        </w:tabs>
        <w:spacing w:after="20"/>
        <w:rPr>
          <w:rFonts w:ascii="Arial" w:eastAsia="Arial" w:hAnsi="Arial" w:cs="Arial"/>
          <w:sz w:val="20"/>
          <w:szCs w:val="2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B45F0" w14:paraId="256E5012" w14:textId="77777777" w:rsidTr="00D81ECD">
        <w:tc>
          <w:tcPr>
            <w:tcW w:w="9350" w:type="dxa"/>
            <w:shd w:val="clear" w:color="auto" w:fill="D9D9D9"/>
          </w:tcPr>
          <w:p w14:paraId="03F9E90D" w14:textId="77777777" w:rsidR="008B45F0" w:rsidRDefault="008B45F0" w:rsidP="00D81ECD">
            <w:pPr>
              <w:pStyle w:val="Normal1"/>
              <w:tabs>
                <w:tab w:val="left" w:pos="1597"/>
              </w:tabs>
              <w:spacing w:after="20"/>
              <w:rPr>
                <w:rFonts w:ascii="Arial" w:eastAsia="Arial" w:hAnsi="Arial" w:cs="Arial"/>
                <w:sz w:val="20"/>
                <w:szCs w:val="20"/>
              </w:rPr>
            </w:pPr>
            <w:r>
              <w:rPr>
                <w:rFonts w:ascii="Arial" w:eastAsia="Arial" w:hAnsi="Arial" w:cs="Arial"/>
                <w:b/>
                <w:sz w:val="20"/>
                <w:szCs w:val="20"/>
              </w:rPr>
              <w:t>Maternelle</w:t>
            </w:r>
          </w:p>
        </w:tc>
      </w:tr>
      <w:tr w:rsidR="008B45F0" w14:paraId="717DE8C6" w14:textId="77777777" w:rsidTr="00D81ECD">
        <w:tc>
          <w:tcPr>
            <w:tcW w:w="9350" w:type="dxa"/>
          </w:tcPr>
          <w:p w14:paraId="14028CCC" w14:textId="77777777" w:rsidR="008B45F0" w:rsidRDefault="008B45F0" w:rsidP="00D81ECD">
            <w:pPr>
              <w:pStyle w:val="Normal1"/>
              <w:tabs>
                <w:tab w:val="left" w:pos="1597"/>
              </w:tabs>
              <w:spacing w:after="20"/>
              <w:ind w:left="181" w:hanging="168"/>
              <w:rPr>
                <w:rFonts w:ascii="Arial" w:eastAsia="Arial" w:hAnsi="Arial" w:cs="Arial"/>
                <w:sz w:val="20"/>
                <w:szCs w:val="20"/>
              </w:rPr>
            </w:pPr>
            <w:r>
              <w:rPr>
                <w:rFonts w:ascii="Arial" w:eastAsia="Arial" w:hAnsi="Arial" w:cs="Arial"/>
                <w:sz w:val="20"/>
                <w:szCs w:val="20"/>
              </w:rPr>
              <w:t xml:space="preserve">Le nombre </w:t>
            </w:r>
          </w:p>
          <w:p w14:paraId="40E021CF" w14:textId="17D1BFF4" w:rsidR="008B45F0" w:rsidRDefault="008B45F0" w:rsidP="00D81ECD">
            <w:pPr>
              <w:pStyle w:val="Normal1"/>
              <w:tabs>
                <w:tab w:val="left" w:pos="1597"/>
              </w:tabs>
              <w:spacing w:after="20"/>
              <w:ind w:left="216" w:hanging="216"/>
              <w:rPr>
                <w:rFonts w:ascii="Arial" w:eastAsia="Arial" w:hAnsi="Arial" w:cs="Arial"/>
                <w:sz w:val="20"/>
                <w:szCs w:val="20"/>
              </w:rPr>
            </w:pPr>
            <w:r>
              <w:rPr>
                <w:rFonts w:ascii="Arial" w:eastAsia="Arial" w:hAnsi="Arial" w:cs="Arial"/>
                <w:sz w:val="20"/>
                <w:szCs w:val="20"/>
              </w:rPr>
              <w:t xml:space="preserve">MN01. Énoncer un à </w:t>
            </w:r>
            <w:r>
              <w:rPr>
                <w:rFonts w:ascii="Arial" w:eastAsia="Arial" w:hAnsi="Arial" w:cs="Arial"/>
                <w:sz w:val="20"/>
                <w:szCs w:val="20"/>
              </w:rPr>
              <w:t>un la séquence des nombres 1 à 3</w:t>
            </w:r>
            <w:r>
              <w:rPr>
                <w:rFonts w:ascii="Arial" w:eastAsia="Arial" w:hAnsi="Arial" w:cs="Arial"/>
                <w:sz w:val="20"/>
                <w:szCs w:val="20"/>
              </w:rPr>
              <w:t>0 et de 10 à 1 en commençant par n’importe lequel de ces nombres.</w:t>
            </w:r>
          </w:p>
        </w:tc>
      </w:tr>
      <w:tr w:rsidR="008B45F0" w14:paraId="75520423" w14:textId="77777777" w:rsidTr="00D81ECD">
        <w:tc>
          <w:tcPr>
            <w:tcW w:w="9350" w:type="dxa"/>
            <w:shd w:val="clear" w:color="auto" w:fill="D9D9D9"/>
          </w:tcPr>
          <w:p w14:paraId="0657E753" w14:textId="77777777" w:rsidR="008B45F0" w:rsidRDefault="008B45F0" w:rsidP="00D81ECD">
            <w:pPr>
              <w:pStyle w:val="Normal1"/>
              <w:tabs>
                <w:tab w:val="left" w:pos="1597"/>
              </w:tabs>
              <w:spacing w:after="20"/>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vertAlign w:val="superscript"/>
              </w:rPr>
              <w:t>re</w:t>
            </w:r>
            <w:r>
              <w:rPr>
                <w:rFonts w:ascii="Arial" w:eastAsia="Arial" w:hAnsi="Arial" w:cs="Arial"/>
                <w:b/>
                <w:sz w:val="20"/>
                <w:szCs w:val="20"/>
              </w:rPr>
              <w:t xml:space="preserve"> année</w:t>
            </w:r>
          </w:p>
        </w:tc>
      </w:tr>
      <w:tr w:rsidR="008B45F0" w14:paraId="4DB8170B" w14:textId="77777777" w:rsidTr="00D81ECD">
        <w:tc>
          <w:tcPr>
            <w:tcW w:w="9350" w:type="dxa"/>
          </w:tcPr>
          <w:p w14:paraId="66759A44" w14:textId="77777777" w:rsidR="008B45F0" w:rsidRDefault="008B45F0" w:rsidP="00D81ECD">
            <w:pPr>
              <w:pStyle w:val="Normal1"/>
              <w:tabs>
                <w:tab w:val="left" w:pos="1597"/>
              </w:tabs>
              <w:spacing w:after="20"/>
              <w:ind w:left="181" w:hanging="168"/>
              <w:rPr>
                <w:rFonts w:ascii="Arial" w:eastAsia="Arial" w:hAnsi="Arial" w:cs="Arial"/>
                <w:sz w:val="20"/>
                <w:szCs w:val="20"/>
              </w:rPr>
            </w:pPr>
            <w:r>
              <w:rPr>
                <w:rFonts w:ascii="Arial" w:eastAsia="Arial" w:hAnsi="Arial" w:cs="Arial"/>
                <w:sz w:val="20"/>
                <w:szCs w:val="20"/>
              </w:rPr>
              <w:t xml:space="preserve">Le nombre </w:t>
            </w:r>
          </w:p>
          <w:p w14:paraId="48ABFDBE" w14:textId="77777777" w:rsidR="008B45F0" w:rsidRDefault="008B45F0" w:rsidP="00D81ECD">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1N01. Énoncer la suite de nombres en : </w:t>
            </w:r>
          </w:p>
          <w:p w14:paraId="0932301A" w14:textId="77777777" w:rsidR="008B45F0" w:rsidRDefault="008B45F0" w:rsidP="00D81ECD">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xml:space="preserve">• comptant un par un, par ordre croissant et décroissant, entre deux nombres donnés de 0 à 100 ; </w:t>
            </w:r>
          </w:p>
          <w:p w14:paraId="656C1342" w14:textId="5C592934" w:rsidR="008B45F0" w:rsidRDefault="008B45F0" w:rsidP="00D81ECD">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xml:space="preserve">• comptant par bonds de </w:t>
            </w:r>
            <w:r>
              <w:rPr>
                <w:rFonts w:ascii="Arial" w:eastAsia="Arial" w:hAnsi="Arial" w:cs="Arial"/>
                <w:sz w:val="20"/>
                <w:szCs w:val="20"/>
              </w:rPr>
              <w:t>2, par ordre croissant jusqu’à 3</w:t>
            </w:r>
            <w:r>
              <w:rPr>
                <w:rFonts w:ascii="Arial" w:eastAsia="Arial" w:hAnsi="Arial" w:cs="Arial"/>
                <w:sz w:val="20"/>
                <w:szCs w:val="20"/>
              </w:rPr>
              <w:t xml:space="preserve">0, à partir de 0 ; </w:t>
            </w:r>
          </w:p>
          <w:p w14:paraId="7E2BC58E" w14:textId="77777777" w:rsidR="008B45F0" w:rsidRDefault="008B45F0" w:rsidP="00D81ECD">
            <w:pPr>
              <w:pStyle w:val="Normal1"/>
              <w:tabs>
                <w:tab w:val="left" w:pos="1597"/>
              </w:tabs>
              <w:spacing w:after="20"/>
              <w:ind w:left="360" w:hanging="144"/>
              <w:rPr>
                <w:rFonts w:ascii="Arial" w:eastAsia="Arial" w:hAnsi="Arial" w:cs="Arial"/>
                <w:color w:val="FF0000"/>
                <w:sz w:val="20"/>
                <w:szCs w:val="20"/>
              </w:rPr>
            </w:pPr>
            <w:r>
              <w:rPr>
                <w:rFonts w:ascii="Arial" w:eastAsia="Arial" w:hAnsi="Arial" w:cs="Arial"/>
                <w:sz w:val="20"/>
                <w:szCs w:val="20"/>
              </w:rPr>
              <w:t xml:space="preserve">• comptant par bonds de 5 et de 10, par ordre croissant jusqu’à 100, à partir de 0. </w:t>
            </w:r>
            <w:r>
              <w:rPr>
                <w:rFonts w:ascii="Arial" w:eastAsia="Arial" w:hAnsi="Arial" w:cs="Arial"/>
                <w:sz w:val="20"/>
                <w:szCs w:val="20"/>
              </w:rPr>
              <w:br/>
            </w:r>
            <w:r>
              <w:rPr>
                <w:rFonts w:ascii="Arial" w:eastAsia="Arial" w:hAnsi="Arial" w:cs="Arial"/>
                <w:color w:val="FF0000"/>
                <w:sz w:val="20"/>
                <w:szCs w:val="20"/>
              </w:rPr>
              <w:t>(Activités 13, 14, 16)</w:t>
            </w:r>
          </w:p>
          <w:p w14:paraId="7046DF14" w14:textId="77777777" w:rsidR="008B45F0" w:rsidRDefault="008B45F0" w:rsidP="00D81ECD">
            <w:pPr>
              <w:pStyle w:val="Normal1"/>
              <w:tabs>
                <w:tab w:val="left" w:pos="1597"/>
              </w:tabs>
              <w:spacing w:after="20"/>
              <w:ind w:firstLine="153"/>
              <w:rPr>
                <w:rFonts w:ascii="Arial" w:eastAsia="Arial" w:hAnsi="Arial" w:cs="Arial"/>
                <w:sz w:val="20"/>
                <w:szCs w:val="20"/>
              </w:rPr>
            </w:pPr>
          </w:p>
          <w:p w14:paraId="69E90444" w14:textId="77777777" w:rsidR="008B45F0" w:rsidRDefault="008B45F0" w:rsidP="00D81ECD">
            <w:pPr>
              <w:pStyle w:val="Normal1"/>
              <w:tabs>
                <w:tab w:val="left" w:pos="1597"/>
              </w:tabs>
              <w:spacing w:after="20"/>
              <w:ind w:left="27" w:firstLine="2"/>
              <w:rPr>
                <w:rFonts w:ascii="Arial" w:eastAsia="Arial" w:hAnsi="Arial" w:cs="Arial"/>
                <w:sz w:val="20"/>
                <w:szCs w:val="20"/>
              </w:rPr>
            </w:pPr>
            <w:r>
              <w:rPr>
                <w:rFonts w:ascii="Arial" w:eastAsia="Arial" w:hAnsi="Arial" w:cs="Arial"/>
                <w:sz w:val="20"/>
                <w:szCs w:val="20"/>
              </w:rPr>
              <w:t xml:space="preserve">1N03. Démontrer une compréhension de la notion du comptage en : </w:t>
            </w:r>
          </w:p>
          <w:p w14:paraId="57FDF6B3" w14:textId="77777777" w:rsidR="008B45F0" w:rsidRDefault="008B45F0" w:rsidP="00D81ECD">
            <w:pPr>
              <w:pStyle w:val="Normal1"/>
              <w:tabs>
                <w:tab w:val="left" w:pos="1597"/>
              </w:tabs>
              <w:spacing w:after="20"/>
              <w:ind w:left="27" w:firstLine="210"/>
              <w:rPr>
                <w:rFonts w:ascii="Arial" w:eastAsia="Arial" w:hAnsi="Arial" w:cs="Arial"/>
                <w:sz w:val="20"/>
                <w:szCs w:val="20"/>
              </w:rPr>
            </w:pPr>
            <w:r>
              <w:rPr>
                <w:rFonts w:ascii="Arial" w:eastAsia="Arial" w:hAnsi="Arial" w:cs="Arial"/>
                <w:sz w:val="20"/>
                <w:szCs w:val="20"/>
              </w:rPr>
              <w:t xml:space="preserve">• utilisant la stratégie de compter à partir d’un nombre (en avançant) ; </w:t>
            </w:r>
          </w:p>
          <w:p w14:paraId="44EE1BBA" w14:textId="77777777" w:rsidR="008B45F0" w:rsidRDefault="008B45F0" w:rsidP="00D81ECD">
            <w:pPr>
              <w:pStyle w:val="Normal1"/>
              <w:tabs>
                <w:tab w:val="left" w:pos="1597"/>
              </w:tabs>
              <w:spacing w:after="20"/>
              <w:ind w:left="360" w:hanging="144"/>
              <w:rPr>
                <w:rFonts w:ascii="Arial" w:eastAsia="Arial" w:hAnsi="Arial" w:cs="Arial"/>
                <w:sz w:val="20"/>
                <w:szCs w:val="20"/>
              </w:rPr>
            </w:pPr>
            <w:r>
              <w:rPr>
                <w:rFonts w:ascii="Arial" w:eastAsia="Arial" w:hAnsi="Arial" w:cs="Arial"/>
                <w:sz w:val="20"/>
                <w:szCs w:val="20"/>
              </w:rPr>
              <w:t xml:space="preserve">• utilisant des parties ou des groupes égaux pour compter les éléments d’un ensemble. </w:t>
            </w:r>
            <w:r>
              <w:rPr>
                <w:rFonts w:ascii="Arial" w:eastAsia="Arial" w:hAnsi="Arial" w:cs="Arial"/>
                <w:sz w:val="20"/>
                <w:szCs w:val="20"/>
              </w:rPr>
              <w:br/>
            </w:r>
            <w:r>
              <w:rPr>
                <w:rFonts w:ascii="Arial" w:eastAsia="Arial" w:hAnsi="Arial" w:cs="Arial"/>
                <w:color w:val="FF0000"/>
                <w:sz w:val="20"/>
                <w:szCs w:val="20"/>
              </w:rPr>
              <w:t>(Activités 13, 14, 16)</w:t>
            </w:r>
          </w:p>
          <w:p w14:paraId="7DAA7B38" w14:textId="77777777" w:rsidR="008B45F0" w:rsidRDefault="008B45F0" w:rsidP="00D81ECD">
            <w:pPr>
              <w:pStyle w:val="Normal1"/>
              <w:tabs>
                <w:tab w:val="left" w:pos="1597"/>
              </w:tabs>
              <w:spacing w:after="20"/>
              <w:rPr>
                <w:rFonts w:ascii="Arial" w:eastAsia="Arial" w:hAnsi="Arial" w:cs="Arial"/>
                <w:sz w:val="20"/>
                <w:szCs w:val="20"/>
              </w:rPr>
            </w:pPr>
          </w:p>
          <w:p w14:paraId="10460C95" w14:textId="1A3C2FFB" w:rsidR="008B45F0" w:rsidRDefault="008B45F0" w:rsidP="00D81ECD">
            <w:pPr>
              <w:pStyle w:val="Normal1"/>
              <w:tabs>
                <w:tab w:val="left" w:pos="1597"/>
              </w:tabs>
              <w:spacing w:after="20"/>
              <w:ind w:left="216" w:hanging="216"/>
              <w:rPr>
                <w:rFonts w:ascii="Arial" w:eastAsia="Arial" w:hAnsi="Arial" w:cs="Arial"/>
                <w:sz w:val="20"/>
                <w:szCs w:val="20"/>
              </w:rPr>
            </w:pPr>
            <w:r>
              <w:rPr>
                <w:rFonts w:ascii="Arial" w:eastAsia="Arial" w:hAnsi="Arial" w:cs="Arial"/>
                <w:sz w:val="20"/>
                <w:szCs w:val="20"/>
              </w:rPr>
              <w:t>1N07. Démontrer, de façon concrète et imagée, comment un nombre</w:t>
            </w:r>
            <w:r>
              <w:rPr>
                <w:rFonts w:ascii="Arial" w:eastAsia="Arial" w:hAnsi="Arial" w:cs="Arial"/>
                <w:sz w:val="20"/>
                <w:szCs w:val="20"/>
              </w:rPr>
              <w:t xml:space="preserve"> jusqu’à 30</w:t>
            </w:r>
            <w:r>
              <w:rPr>
                <w:rFonts w:ascii="Arial" w:eastAsia="Arial" w:hAnsi="Arial" w:cs="Arial"/>
                <w:sz w:val="20"/>
                <w:szCs w:val="20"/>
              </w:rPr>
              <w:t xml:space="preserve"> </w:t>
            </w:r>
            <w:bookmarkStart w:id="1" w:name="_GoBack"/>
            <w:bookmarkEnd w:id="1"/>
            <w:r>
              <w:rPr>
                <w:rFonts w:ascii="Arial" w:eastAsia="Arial" w:hAnsi="Arial" w:cs="Arial"/>
                <w:sz w:val="20"/>
                <w:szCs w:val="20"/>
              </w:rPr>
              <w:t xml:space="preserve">peut être représenté par divers groupes égaux, avec et sans unités. </w:t>
            </w:r>
            <w:r>
              <w:rPr>
                <w:rFonts w:ascii="Arial" w:eastAsia="Arial" w:hAnsi="Arial" w:cs="Arial"/>
                <w:color w:val="FF0000"/>
                <w:sz w:val="20"/>
                <w:szCs w:val="20"/>
              </w:rPr>
              <w:t>(Activités 13, 14, 16)</w:t>
            </w:r>
          </w:p>
          <w:p w14:paraId="6A5D5FB5" w14:textId="77777777" w:rsidR="008B45F0" w:rsidRDefault="008B45F0" w:rsidP="00D81ECD">
            <w:pPr>
              <w:pStyle w:val="Normal1"/>
              <w:tabs>
                <w:tab w:val="left" w:pos="1597"/>
              </w:tabs>
              <w:spacing w:after="20"/>
              <w:ind w:left="223" w:hanging="210"/>
              <w:rPr>
                <w:rFonts w:ascii="Arial" w:eastAsia="Arial" w:hAnsi="Arial" w:cs="Arial"/>
                <w:sz w:val="20"/>
                <w:szCs w:val="20"/>
              </w:rPr>
            </w:pPr>
          </w:p>
          <w:p w14:paraId="1B2D89B5" w14:textId="77777777" w:rsidR="008B45F0" w:rsidRDefault="008B45F0" w:rsidP="00D81ECD">
            <w:pPr>
              <w:pStyle w:val="Normal1"/>
              <w:tabs>
                <w:tab w:val="left" w:pos="1597"/>
              </w:tabs>
              <w:spacing w:after="20"/>
              <w:rPr>
                <w:rFonts w:ascii="Arial" w:eastAsia="Arial" w:hAnsi="Arial" w:cs="Arial"/>
                <w:sz w:val="20"/>
                <w:szCs w:val="20"/>
              </w:rPr>
            </w:pPr>
            <w:r>
              <w:rPr>
                <w:rFonts w:ascii="Arial" w:eastAsia="Arial" w:hAnsi="Arial" w:cs="Arial"/>
                <w:sz w:val="20"/>
                <w:szCs w:val="20"/>
              </w:rPr>
              <w:t>Liens avec d’autres domaines :</w:t>
            </w:r>
          </w:p>
          <w:p w14:paraId="3D08AE42" w14:textId="77777777" w:rsidR="008B45F0" w:rsidRDefault="008B45F0" w:rsidP="00D81ECD">
            <w:pPr>
              <w:pStyle w:val="Normal1"/>
              <w:tabs>
                <w:tab w:val="left" w:pos="1597"/>
              </w:tabs>
              <w:spacing w:after="20"/>
              <w:rPr>
                <w:rFonts w:ascii="Arial" w:eastAsia="Arial" w:hAnsi="Arial" w:cs="Arial"/>
                <w:sz w:val="20"/>
                <w:szCs w:val="20"/>
              </w:rPr>
            </w:pPr>
            <w:r>
              <w:rPr>
                <w:rFonts w:ascii="Arial" w:eastAsia="Arial" w:hAnsi="Arial" w:cs="Arial"/>
                <w:sz w:val="20"/>
                <w:szCs w:val="20"/>
              </w:rPr>
              <w:t>Les régularités et les relations</w:t>
            </w:r>
          </w:p>
          <w:p w14:paraId="1111FB16" w14:textId="77777777" w:rsidR="008B45F0" w:rsidRDefault="008B45F0" w:rsidP="00D81ECD">
            <w:pPr>
              <w:pStyle w:val="Normal1"/>
              <w:tabs>
                <w:tab w:val="left" w:pos="1597"/>
              </w:tabs>
              <w:spacing w:after="20"/>
              <w:rPr>
                <w:rFonts w:ascii="Arial" w:eastAsia="Arial" w:hAnsi="Arial" w:cs="Arial"/>
                <w:sz w:val="20"/>
                <w:szCs w:val="20"/>
              </w:rPr>
            </w:pPr>
            <w:r>
              <w:rPr>
                <w:rFonts w:ascii="Arial" w:eastAsia="Arial" w:hAnsi="Arial" w:cs="Arial"/>
                <w:sz w:val="20"/>
                <w:szCs w:val="20"/>
              </w:rPr>
              <w:t xml:space="preserve">1RR01. Démontrer une compréhension des régularités répétitives (de deux à quatre éléments) en : </w:t>
            </w:r>
          </w:p>
          <w:p w14:paraId="79DA3E0D" w14:textId="77777777" w:rsidR="008B45F0" w:rsidRDefault="008B45F0" w:rsidP="00D81ECD">
            <w:pPr>
              <w:pStyle w:val="Normal1"/>
              <w:tabs>
                <w:tab w:val="left" w:pos="1597"/>
              </w:tabs>
              <w:spacing w:after="20"/>
              <w:ind w:firstLine="167"/>
              <w:rPr>
                <w:rFonts w:ascii="Arial" w:eastAsia="Arial" w:hAnsi="Arial" w:cs="Arial"/>
                <w:sz w:val="20"/>
                <w:szCs w:val="20"/>
              </w:rPr>
            </w:pPr>
            <w:r>
              <w:rPr>
                <w:rFonts w:ascii="Arial" w:eastAsia="Arial" w:hAnsi="Arial" w:cs="Arial"/>
                <w:sz w:val="20"/>
                <w:szCs w:val="20"/>
              </w:rPr>
              <w:t xml:space="preserve">• décrivant ; </w:t>
            </w:r>
          </w:p>
          <w:p w14:paraId="448B685E" w14:textId="77777777" w:rsidR="008B45F0" w:rsidRDefault="008B45F0" w:rsidP="00D81ECD">
            <w:pPr>
              <w:pStyle w:val="Normal1"/>
              <w:tabs>
                <w:tab w:val="left" w:pos="1597"/>
              </w:tabs>
              <w:spacing w:after="20"/>
              <w:ind w:firstLine="167"/>
              <w:rPr>
                <w:rFonts w:ascii="Arial" w:eastAsia="Arial" w:hAnsi="Arial" w:cs="Arial"/>
                <w:sz w:val="20"/>
                <w:szCs w:val="20"/>
              </w:rPr>
            </w:pPr>
            <w:r>
              <w:rPr>
                <w:rFonts w:ascii="Arial" w:eastAsia="Arial" w:hAnsi="Arial" w:cs="Arial"/>
                <w:sz w:val="20"/>
                <w:szCs w:val="20"/>
              </w:rPr>
              <w:t xml:space="preserve">• reproduisant ; </w:t>
            </w:r>
          </w:p>
          <w:p w14:paraId="332FAA80" w14:textId="77777777" w:rsidR="008B45F0" w:rsidRDefault="008B45F0" w:rsidP="00D81ECD">
            <w:pPr>
              <w:pStyle w:val="Normal1"/>
              <w:tabs>
                <w:tab w:val="left" w:pos="1597"/>
              </w:tabs>
              <w:spacing w:after="20"/>
              <w:ind w:firstLine="167"/>
              <w:rPr>
                <w:rFonts w:ascii="Arial" w:eastAsia="Arial" w:hAnsi="Arial" w:cs="Arial"/>
                <w:sz w:val="20"/>
                <w:szCs w:val="20"/>
              </w:rPr>
            </w:pPr>
            <w:r>
              <w:rPr>
                <w:rFonts w:ascii="Arial" w:eastAsia="Arial" w:hAnsi="Arial" w:cs="Arial"/>
                <w:sz w:val="20"/>
                <w:szCs w:val="20"/>
              </w:rPr>
              <w:t xml:space="preserve">• prolongeant ; </w:t>
            </w:r>
          </w:p>
          <w:p w14:paraId="46ACCDDC" w14:textId="77777777" w:rsidR="008B45F0" w:rsidRDefault="008B45F0" w:rsidP="00D81ECD">
            <w:pPr>
              <w:pStyle w:val="Normal1"/>
              <w:tabs>
                <w:tab w:val="left" w:pos="1597"/>
              </w:tabs>
              <w:spacing w:after="20"/>
              <w:ind w:left="223" w:hanging="55"/>
              <w:rPr>
                <w:rFonts w:ascii="Arial" w:eastAsia="Arial" w:hAnsi="Arial" w:cs="Arial"/>
                <w:sz w:val="20"/>
                <w:szCs w:val="20"/>
              </w:rPr>
            </w:pPr>
            <w:r>
              <w:rPr>
                <w:rFonts w:ascii="Arial" w:eastAsia="Arial" w:hAnsi="Arial" w:cs="Arial"/>
                <w:sz w:val="20"/>
                <w:szCs w:val="20"/>
              </w:rPr>
              <w:t>• créant</w:t>
            </w:r>
          </w:p>
          <w:p w14:paraId="6E625732" w14:textId="77777777" w:rsidR="008B45F0" w:rsidRDefault="008B45F0" w:rsidP="00D81ECD">
            <w:pPr>
              <w:pStyle w:val="Normal1"/>
              <w:tabs>
                <w:tab w:val="left" w:pos="1597"/>
              </w:tabs>
              <w:spacing w:after="20"/>
              <w:ind w:left="223" w:hanging="55"/>
              <w:rPr>
                <w:rFonts w:ascii="Arial" w:eastAsia="Arial" w:hAnsi="Arial" w:cs="Arial"/>
                <w:sz w:val="20"/>
                <w:szCs w:val="20"/>
              </w:rPr>
            </w:pPr>
            <w:r>
              <w:rPr>
                <w:rFonts w:ascii="Arial" w:eastAsia="Arial" w:hAnsi="Arial" w:cs="Arial"/>
                <w:sz w:val="20"/>
                <w:szCs w:val="20"/>
              </w:rPr>
              <w:t>des régularités à l’aide de matériel de manipulation, de diagrammes, de sons et d’actions.</w:t>
            </w:r>
          </w:p>
        </w:tc>
      </w:tr>
      <w:tr w:rsidR="008B45F0" w14:paraId="2EB60B12" w14:textId="77777777" w:rsidTr="00D81ECD">
        <w:tc>
          <w:tcPr>
            <w:tcW w:w="9350" w:type="dxa"/>
            <w:shd w:val="clear" w:color="auto" w:fill="D9D9D9"/>
          </w:tcPr>
          <w:p w14:paraId="2A58E0D5" w14:textId="77777777" w:rsidR="008B45F0" w:rsidRDefault="008B45F0" w:rsidP="00D81ECD">
            <w:pPr>
              <w:pStyle w:val="Normal1"/>
              <w:tabs>
                <w:tab w:val="left" w:pos="1597"/>
              </w:tabs>
              <w:spacing w:after="20"/>
              <w:rPr>
                <w:rFonts w:ascii="Arial" w:eastAsia="Arial" w:hAnsi="Arial" w:cs="Arial"/>
                <w:sz w:val="20"/>
                <w:szCs w:val="20"/>
              </w:rPr>
            </w:pPr>
            <w:r>
              <w:rPr>
                <w:rFonts w:ascii="Arial" w:eastAsia="Arial" w:hAnsi="Arial" w:cs="Arial"/>
                <w:b/>
                <w:sz w:val="20"/>
                <w:szCs w:val="20"/>
              </w:rPr>
              <w:t>2</w:t>
            </w:r>
            <w:r>
              <w:rPr>
                <w:rFonts w:ascii="Arial" w:eastAsia="Arial" w:hAnsi="Arial" w:cs="Arial"/>
                <w:b/>
                <w:sz w:val="20"/>
                <w:szCs w:val="20"/>
                <w:vertAlign w:val="superscript"/>
              </w:rPr>
              <w:t>e</w:t>
            </w:r>
            <w:r>
              <w:rPr>
                <w:rFonts w:ascii="Arial" w:eastAsia="Arial" w:hAnsi="Arial" w:cs="Arial"/>
                <w:b/>
                <w:sz w:val="20"/>
                <w:szCs w:val="20"/>
              </w:rPr>
              <w:t xml:space="preserve"> année</w:t>
            </w:r>
          </w:p>
        </w:tc>
      </w:tr>
      <w:tr w:rsidR="008B45F0" w14:paraId="681AAD1B" w14:textId="77777777" w:rsidTr="00D81ECD">
        <w:tc>
          <w:tcPr>
            <w:tcW w:w="9350" w:type="dxa"/>
          </w:tcPr>
          <w:p w14:paraId="18D37427" w14:textId="77777777" w:rsidR="008B45F0" w:rsidRDefault="008B45F0" w:rsidP="00D81ECD">
            <w:pPr>
              <w:pStyle w:val="Normal1"/>
              <w:tabs>
                <w:tab w:val="left" w:pos="1597"/>
              </w:tabs>
              <w:spacing w:after="20"/>
              <w:ind w:left="181" w:hanging="168"/>
              <w:rPr>
                <w:rFonts w:ascii="Arial" w:eastAsia="Arial" w:hAnsi="Arial" w:cs="Arial"/>
                <w:sz w:val="20"/>
                <w:szCs w:val="20"/>
              </w:rPr>
            </w:pPr>
            <w:r>
              <w:rPr>
                <w:rFonts w:ascii="Arial" w:eastAsia="Arial" w:hAnsi="Arial" w:cs="Arial"/>
                <w:sz w:val="20"/>
                <w:szCs w:val="20"/>
              </w:rPr>
              <w:t xml:space="preserve">Le nombre </w:t>
            </w:r>
          </w:p>
          <w:p w14:paraId="031BC201" w14:textId="77777777" w:rsidR="008B45F0" w:rsidRDefault="008B45F0" w:rsidP="00D81ECD">
            <w:pPr>
              <w:pStyle w:val="Normal1"/>
              <w:tabs>
                <w:tab w:val="left" w:pos="1597"/>
              </w:tabs>
              <w:spacing w:after="20"/>
              <w:ind w:left="27"/>
              <w:rPr>
                <w:rFonts w:ascii="Arial" w:eastAsia="Arial" w:hAnsi="Arial" w:cs="Arial"/>
                <w:sz w:val="20"/>
                <w:szCs w:val="20"/>
              </w:rPr>
            </w:pPr>
            <w:r>
              <w:rPr>
                <w:rFonts w:ascii="Arial" w:eastAsia="Arial" w:hAnsi="Arial" w:cs="Arial"/>
                <w:sz w:val="20"/>
                <w:szCs w:val="20"/>
              </w:rPr>
              <w:t xml:space="preserve">2N01. Énoncer la suite des nombres de 0 à 100 en : </w:t>
            </w:r>
          </w:p>
          <w:p w14:paraId="5AEE5EED" w14:textId="77777777" w:rsidR="008B45F0" w:rsidRDefault="008B45F0" w:rsidP="00D81ECD">
            <w:pPr>
              <w:pStyle w:val="Normal1"/>
              <w:tabs>
                <w:tab w:val="left" w:pos="454"/>
                <w:tab w:val="left" w:pos="1597"/>
              </w:tabs>
              <w:spacing w:after="20"/>
              <w:ind w:left="403" w:hanging="144"/>
              <w:rPr>
                <w:rFonts w:ascii="Arial" w:eastAsia="Arial" w:hAnsi="Arial" w:cs="Arial"/>
                <w:sz w:val="20"/>
                <w:szCs w:val="20"/>
              </w:rPr>
            </w:pPr>
            <w:r>
              <w:rPr>
                <w:rFonts w:ascii="Arial" w:eastAsia="Arial" w:hAnsi="Arial" w:cs="Arial"/>
                <w:sz w:val="20"/>
                <w:szCs w:val="20"/>
              </w:rPr>
              <w:t>• comptant par bonds (sauts) de 2, 5 et 10 par ordre croissant et décroissant, à partir de multiples de 2, de 5 ou de 10 selon le cas ;</w:t>
            </w:r>
          </w:p>
          <w:p w14:paraId="05BC9DA5" w14:textId="77777777" w:rsidR="008B45F0" w:rsidRDefault="008B45F0" w:rsidP="00D81ECD">
            <w:pPr>
              <w:pStyle w:val="Normal1"/>
              <w:tabs>
                <w:tab w:val="left" w:pos="475"/>
                <w:tab w:val="left" w:pos="1597"/>
              </w:tabs>
              <w:spacing w:after="20"/>
              <w:ind w:left="313" w:hanging="48"/>
              <w:rPr>
                <w:rFonts w:ascii="Arial" w:eastAsia="Arial" w:hAnsi="Arial" w:cs="Arial"/>
                <w:sz w:val="20"/>
                <w:szCs w:val="20"/>
              </w:rPr>
            </w:pPr>
            <w:r>
              <w:rPr>
                <w:rFonts w:ascii="Arial" w:eastAsia="Arial" w:hAnsi="Arial" w:cs="Arial"/>
                <w:sz w:val="20"/>
                <w:szCs w:val="20"/>
              </w:rPr>
              <w:t xml:space="preserve">• comptant par bonds (sauts) de 10 à partir des nombres de 1 à 9 ; </w:t>
            </w:r>
          </w:p>
          <w:p w14:paraId="2FF86A81" w14:textId="77777777" w:rsidR="008B45F0" w:rsidRDefault="008B45F0" w:rsidP="00D81ECD">
            <w:pPr>
              <w:pStyle w:val="Normal1"/>
              <w:tabs>
                <w:tab w:val="left" w:pos="475"/>
                <w:tab w:val="left" w:pos="1597"/>
              </w:tabs>
              <w:spacing w:after="20"/>
              <w:ind w:left="313" w:hanging="48"/>
              <w:rPr>
                <w:rFonts w:ascii="Arial" w:eastAsia="Arial" w:hAnsi="Arial" w:cs="Arial"/>
              </w:rPr>
            </w:pPr>
            <w:r>
              <w:rPr>
                <w:rFonts w:ascii="Arial" w:eastAsia="Arial" w:hAnsi="Arial" w:cs="Arial"/>
                <w:sz w:val="20"/>
                <w:szCs w:val="20"/>
              </w:rPr>
              <w:t>• comptant par bonds (sauts) de 2 à partir de 1.</w:t>
            </w:r>
            <w:r>
              <w:rPr>
                <w:rFonts w:ascii="Arial" w:eastAsia="Arial" w:hAnsi="Arial" w:cs="Arial"/>
              </w:rPr>
              <w:t xml:space="preserve"> </w:t>
            </w:r>
          </w:p>
        </w:tc>
      </w:tr>
    </w:tbl>
    <w:p w14:paraId="3EAC3101" w14:textId="77777777" w:rsidR="001D222D" w:rsidRDefault="001D222D">
      <w:pPr>
        <w:pStyle w:val="Normal1"/>
      </w:pPr>
    </w:p>
    <w:sectPr w:rsidR="001D222D">
      <w:headerReference w:type="even" r:id="rId7"/>
      <w:headerReference w:type="default" r:id="rId8"/>
      <w:footerReference w:type="even" r:id="rId9"/>
      <w:footerReference w:type="default" r:id="rId10"/>
      <w:headerReference w:type="first" r:id="rId11"/>
      <w:footerReference w:type="first" r:id="rId12"/>
      <w:pgSz w:w="12240" w:h="15840"/>
      <w:pgMar w:top="1560" w:right="1440" w:bottom="1135" w:left="1440" w:header="840"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F2EB6" w14:textId="77777777" w:rsidR="00AF5158" w:rsidRDefault="00AF5158">
      <w:r>
        <w:separator/>
      </w:r>
    </w:p>
  </w:endnote>
  <w:endnote w:type="continuationSeparator" w:id="0">
    <w:p w14:paraId="452F2CFB" w14:textId="77777777" w:rsidR="00AF5158" w:rsidRDefault="00AF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D3DA8" w14:textId="77777777" w:rsidR="001D222D" w:rsidRDefault="001D222D">
    <w:pPr>
      <w:pStyle w:val="Normal1"/>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F4C87" w14:textId="77777777" w:rsidR="001D222D" w:rsidRDefault="00FF3733">
    <w:pPr>
      <w:pStyle w:val="Normal1"/>
      <w:pBdr>
        <w:top w:val="single" w:sz="4" w:space="1" w:color="000000"/>
      </w:pBdr>
      <w:tabs>
        <w:tab w:val="right" w:pos="9356"/>
      </w:tabs>
      <w:rPr>
        <w:rFonts w:ascii="Arial" w:eastAsia="Arial" w:hAnsi="Arial" w:cs="Arial"/>
        <w:sz w:val="15"/>
        <w:szCs w:val="15"/>
      </w:rPr>
    </w:pPr>
    <w:proofErr w:type="spellStart"/>
    <w:r>
      <w:rPr>
        <w:rFonts w:ascii="Arial" w:eastAsia="Arial" w:hAnsi="Arial" w:cs="Arial"/>
        <w:b/>
        <w:sz w:val="15"/>
        <w:szCs w:val="15"/>
      </w:rPr>
      <w:t>Mathologie</w:t>
    </w:r>
    <w:proofErr w:type="spellEnd"/>
    <w:r>
      <w:rPr>
        <w:rFonts w:ascii="Arial" w:eastAsia="Arial" w:hAnsi="Arial" w:cs="Arial"/>
        <w:b/>
        <w:sz w:val="15"/>
        <w:szCs w:val="15"/>
      </w:rPr>
      <w:t xml:space="preserve"> 1</w:t>
    </w:r>
    <w:r>
      <w:rPr>
        <w:rFonts w:ascii="Arial" w:eastAsia="Arial" w:hAnsi="Arial" w:cs="Arial"/>
        <w:sz w:val="15"/>
        <w:szCs w:val="15"/>
      </w:rPr>
      <w:tab/>
      <w:t>L’autorisation de reproduire ou de modifier cette page n’est accordée qu’aux écoles ayant effectué l’achat.</w:t>
    </w:r>
  </w:p>
  <w:p w14:paraId="17278859" w14:textId="77777777" w:rsidR="001D222D" w:rsidRDefault="00FF3733">
    <w:pPr>
      <w:pStyle w:val="Normal1"/>
      <w:pBdr>
        <w:top w:val="single" w:sz="4" w:space="1" w:color="000000"/>
      </w:pBdr>
      <w:tabs>
        <w:tab w:val="right" w:pos="9356"/>
      </w:tabs>
      <w:rPr>
        <w:rFonts w:ascii="Arial" w:eastAsia="Arial" w:hAnsi="Arial" w:cs="Arial"/>
        <w:sz w:val="15"/>
        <w:szCs w:val="15"/>
      </w:rPr>
    </w:pPr>
    <w:r>
      <w:rPr>
        <w:rFonts w:ascii="Arial" w:eastAsia="Arial" w:hAnsi="Arial" w:cs="Arial"/>
        <w:noProof/>
        <w:sz w:val="15"/>
        <w:szCs w:val="15"/>
        <w:lang w:val="en-US"/>
      </w:rPr>
      <w:drawing>
        <wp:inline distT="0" distB="0" distL="0" distR="0" wp14:anchorId="55493AD3" wp14:editId="75629857">
          <wp:extent cx="180975" cy="85725"/>
          <wp:effectExtent l="0" t="0" r="0" b="0"/>
          <wp:docPr id="1" name="image2.jpg" descr="Description: Description: photocopier icon"/>
          <wp:cNvGraphicFramePr/>
          <a:graphic xmlns:a="http://schemas.openxmlformats.org/drawingml/2006/main">
            <a:graphicData uri="http://schemas.openxmlformats.org/drawingml/2006/picture">
              <pic:pic xmlns:pic="http://schemas.openxmlformats.org/drawingml/2006/picture">
                <pic:nvPicPr>
                  <pic:cNvPr id="0" name="image2.jpg" descr="Description: Description: photocopier icon"/>
                  <pic:cNvPicPr preferRelativeResize="0"/>
                </pic:nvPicPr>
                <pic:blipFill>
                  <a:blip r:embed="rId1"/>
                  <a:srcRect/>
                  <a:stretch>
                    <a:fillRect/>
                  </a:stretch>
                </pic:blipFill>
                <pic:spPr>
                  <a:xfrm>
                    <a:off x="0" y="0"/>
                    <a:ext cx="180975" cy="85725"/>
                  </a:xfrm>
                  <a:prstGeom prst="rect">
                    <a:avLst/>
                  </a:prstGeom>
                  <a:ln/>
                </pic:spPr>
              </pic:pic>
            </a:graphicData>
          </a:graphic>
        </wp:inline>
      </w:drawing>
    </w:r>
    <w:r>
      <w:rPr>
        <w:rFonts w:ascii="Arial" w:eastAsia="Arial" w:hAnsi="Arial" w:cs="Arial"/>
        <w:sz w:val="15"/>
        <w:szCs w:val="15"/>
      </w:rPr>
      <w:t xml:space="preserve"> Copyright © 2018 Pearson Canada Inc.</w:t>
    </w:r>
    <w:r>
      <w:rPr>
        <w:rFonts w:ascii="Arial" w:eastAsia="Arial" w:hAnsi="Arial" w:cs="Arial"/>
        <w:sz w:val="15"/>
        <w:szCs w:val="15"/>
      </w:rPr>
      <w:tab/>
      <w:t>Cette page peut avoir été modifiée de sa forme initiale.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07F02" w14:textId="77777777" w:rsidR="001D222D" w:rsidRDefault="001D222D">
    <w:pPr>
      <w:pStyle w:val="Normal1"/>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2419E" w14:textId="77777777" w:rsidR="00AF5158" w:rsidRDefault="00AF5158">
      <w:r>
        <w:separator/>
      </w:r>
    </w:p>
  </w:footnote>
  <w:footnote w:type="continuationSeparator" w:id="0">
    <w:p w14:paraId="56C091A6" w14:textId="77777777" w:rsidR="00AF5158" w:rsidRDefault="00AF5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311EE" w14:textId="77777777" w:rsidR="001D222D" w:rsidRDefault="001D222D">
    <w:pPr>
      <w:pStyle w:val="Normal1"/>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5B1F" w14:textId="77777777" w:rsidR="001D222D" w:rsidRDefault="001D222D">
    <w:pPr>
      <w:pStyle w:val="Normal1"/>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987A" w14:textId="77777777" w:rsidR="001D222D" w:rsidRDefault="001D222D">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F0B"/>
    <w:multiLevelType w:val="multilevel"/>
    <w:tmpl w:val="86D4F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DF4E3C"/>
    <w:multiLevelType w:val="multilevel"/>
    <w:tmpl w:val="6DDE75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 w15:restartNumberingAfterBreak="0">
    <w:nsid w:val="21027A0F"/>
    <w:multiLevelType w:val="multilevel"/>
    <w:tmpl w:val="45820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E50D26"/>
    <w:multiLevelType w:val="multilevel"/>
    <w:tmpl w:val="86D4F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133459"/>
    <w:multiLevelType w:val="multilevel"/>
    <w:tmpl w:val="057CCB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5" w15:restartNumberingAfterBreak="0">
    <w:nsid w:val="5F656400"/>
    <w:multiLevelType w:val="multilevel"/>
    <w:tmpl w:val="45820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EE5E54"/>
    <w:multiLevelType w:val="multilevel"/>
    <w:tmpl w:val="6DDE75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2D"/>
    <w:rsid w:val="001C4E4D"/>
    <w:rsid w:val="001D222D"/>
    <w:rsid w:val="005065BE"/>
    <w:rsid w:val="00524D0C"/>
    <w:rsid w:val="00542DC0"/>
    <w:rsid w:val="007A65F4"/>
    <w:rsid w:val="008B45F0"/>
    <w:rsid w:val="008D4EFD"/>
    <w:rsid w:val="0096612C"/>
    <w:rsid w:val="00A16D6B"/>
    <w:rsid w:val="00AF5158"/>
    <w:rsid w:val="00C57BD5"/>
    <w:rsid w:val="00D52A27"/>
    <w:rsid w:val="00E96521"/>
    <w:rsid w:val="00EC0D73"/>
    <w:rsid w:val="00FA4A73"/>
    <w:rsid w:val="00FF37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CC54A"/>
  <w15:docId w15:val="{1316F9C0-9B56-49FE-B276-0D1CE21C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fr-CA"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spacing w:before="240" w:after="60"/>
      <w:outlineLvl w:val="1"/>
    </w:pPr>
    <w:rPr>
      <w:b/>
      <w:i/>
      <w:sz w:val="28"/>
      <w:szCs w:val="28"/>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C4E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E4D"/>
    <w:rPr>
      <w:rFonts w:ascii="Lucida Grande" w:hAnsi="Lucida Grande" w:cs="Lucida Grande"/>
      <w:sz w:val="18"/>
      <w:szCs w:val="18"/>
    </w:rPr>
  </w:style>
  <w:style w:type="paragraph" w:styleId="Revision">
    <w:name w:val="Revision"/>
    <w:hidden/>
    <w:uiPriority w:val="99"/>
    <w:semiHidden/>
    <w:rsid w:val="00FF3733"/>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Kloss, Caroline</dc:creator>
  <cp:lastModifiedBy>Kloss, Caroline</cp:lastModifiedBy>
  <cp:revision>3</cp:revision>
  <dcterms:created xsi:type="dcterms:W3CDTF">2018-07-09T17:43:00Z</dcterms:created>
  <dcterms:modified xsi:type="dcterms:W3CDTF">2018-07-09T17:49:00Z</dcterms:modified>
</cp:coreProperties>
</file>