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F44F67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79F2523E" w:rsidR="00EE29C2" w:rsidRPr="00F44F67" w:rsidRDefault="00F44F67" w:rsidP="003822BF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bookmarkStart w:id="0" w:name="_GoBack"/>
            <w:bookmarkEnd w:id="0"/>
            <w:r w:rsidRPr="00F44F67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 : P</w:t>
            </w:r>
            <w:r w:rsidR="00174921" w:rsidRPr="00F44F67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rédire des éléments</w:t>
            </w:r>
          </w:p>
        </w:tc>
      </w:tr>
      <w:tr w:rsidR="00661689" w:rsidRPr="00F44F67" w14:paraId="76008433" w14:textId="77777777" w:rsidTr="00D30BBF">
        <w:trPr>
          <w:trHeight w:hRule="exact" w:val="1297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37A5D488" w:rsidR="00345039" w:rsidRPr="00F44F67" w:rsidRDefault="00F44F67" w:rsidP="00F44F67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44F6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nomme une forme ou un nombre au hasard, sans égard pour la régularité.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2FBC0465" w:rsidR="00790860" w:rsidRPr="00F44F67" w:rsidRDefault="00F44F67" w:rsidP="00F44F67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44F6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a de la difficulté à identifier le motif d’une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F44F6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régularité répétée.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61696186" w:rsidR="00661689" w:rsidRPr="00F44F67" w:rsidRDefault="00F44F67" w:rsidP="00F44F67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44F6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identifie le motif, mais a de la difficulté à le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F44F6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prolonger.</w:t>
            </w:r>
          </w:p>
        </w:tc>
      </w:tr>
      <w:tr w:rsidR="00EE29C2" w:rsidRPr="00F44F67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6551FE28" w:rsidR="00EE29C2" w:rsidRPr="00F44F67" w:rsidRDefault="00EE29C2" w:rsidP="00F44F67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F44F67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F44F67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F44F67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345039" w:rsidRPr="00F44F67" w14:paraId="06EBD03A" w14:textId="77777777" w:rsidTr="00D30BBF">
        <w:trPr>
          <w:trHeight w:val="2624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345039" w:rsidRPr="00F44F67" w:rsidRDefault="00345039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AD34DA9" w:rsidR="00345039" w:rsidRPr="00F44F67" w:rsidRDefault="00345039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453A3F09" w:rsidR="00345039" w:rsidRPr="00F44F67" w:rsidRDefault="00345039" w:rsidP="00BD5ACB">
            <w:pPr>
              <w:rPr>
                <w:noProof/>
                <w:lang w:val="fr-FR" w:eastAsia="en-CA"/>
              </w:rPr>
            </w:pPr>
          </w:p>
        </w:tc>
      </w:tr>
      <w:tr w:rsidR="00DB4EC8" w:rsidRPr="00F44F67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19DE9A74" w:rsidR="00DB4EC8" w:rsidRPr="00F44F67" w:rsidRDefault="00174921" w:rsidP="00345039">
            <w:pPr>
              <w:pStyle w:val="Pa6"/>
              <w:rPr>
                <w:noProof/>
                <w:lang w:val="fr-FR" w:eastAsia="en-CA"/>
              </w:rPr>
            </w:pPr>
            <w:r w:rsidRPr="00F44F67">
              <w:rPr>
                <w:noProof/>
                <w:lang w:val="fr-FR" w:eastAsia="en-CA"/>
              </w:rPr>
              <w:t xml:space="preserve"> </w:t>
            </w: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F44F67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F44F67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BE7BA6" w:rsidRPr="00F44F67" w14:paraId="72AC45F2" w14:textId="77777777" w:rsidTr="00D30BBF">
        <w:trPr>
          <w:trHeight w:hRule="exact" w:val="1169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47104C27" w:rsidR="00BE7BA6" w:rsidRPr="00F44F67" w:rsidRDefault="00F44F67" w:rsidP="00F44F67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44F6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peut prolonger la régularité, mais a de la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F44F6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difficulté à prédire l’élément requis.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3DC7046F" w:rsidR="00BE7BA6" w:rsidRPr="00F44F67" w:rsidRDefault="00F44F67" w:rsidP="00F44F67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44F6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perd le fil des formes ou des nombres du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F44F6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motif en prédisant les éléments requis.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422D787F" w:rsidR="00BE7BA6" w:rsidRPr="00F44F67" w:rsidRDefault="00F44F67" w:rsidP="00F44F67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44F6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identifie le motif, prédit les éléments requis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F44F6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correctement et prolonge la régularité pour vérifier.</w:t>
            </w:r>
          </w:p>
        </w:tc>
      </w:tr>
      <w:tr w:rsidR="00BE7BA6" w:rsidRPr="00F44F67" w14:paraId="2990543E" w14:textId="77777777" w:rsidTr="00D30BBF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53847BA3" w:rsidR="00BE7BA6" w:rsidRPr="00F44F67" w:rsidRDefault="00BE7BA6" w:rsidP="00F44F67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F44F67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F44F67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F44F67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DB4EC8" w:rsidRPr="00F44F67" w14:paraId="2FDA25CD" w14:textId="77777777" w:rsidTr="00D30BBF">
        <w:trPr>
          <w:trHeight w:val="2558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7777777" w:rsidR="00DB4EC8" w:rsidRPr="00F44F67" w:rsidRDefault="00DB4EC8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DB4EC8" w:rsidRPr="00F44F67" w:rsidRDefault="00DB4EC8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7777777" w:rsidR="00DB4EC8" w:rsidRPr="00F44F67" w:rsidRDefault="00DB4EC8" w:rsidP="00BD5ACB">
            <w:pPr>
              <w:rPr>
                <w:noProof/>
                <w:lang w:val="fr-FR" w:eastAsia="en-CA"/>
              </w:rPr>
            </w:pPr>
          </w:p>
        </w:tc>
      </w:tr>
    </w:tbl>
    <w:p w14:paraId="51921C54" w14:textId="77777777" w:rsidR="00F10556" w:rsidRPr="00F44F67" w:rsidRDefault="00F10556" w:rsidP="00FD2B2E">
      <w:pPr>
        <w:rPr>
          <w:lang w:val="fr-FR"/>
        </w:rPr>
      </w:pPr>
    </w:p>
    <w:sectPr w:rsidR="00F10556" w:rsidRPr="00F44F67" w:rsidSect="00E71CBF">
      <w:headerReference w:type="default" r:id="rId8"/>
      <w:footerReference w:type="default" r:id="rId9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237D61" w14:textId="77777777" w:rsidR="00F155A2" w:rsidRDefault="00F155A2" w:rsidP="00CA2529">
      <w:pPr>
        <w:spacing w:after="0" w:line="240" w:lineRule="auto"/>
      </w:pPr>
      <w:r>
        <w:separator/>
      </w:r>
    </w:p>
  </w:endnote>
  <w:endnote w:type="continuationSeparator" w:id="0">
    <w:p w14:paraId="57C1BC24" w14:textId="77777777" w:rsidR="00F155A2" w:rsidRDefault="00F155A2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egoe UI">
    <w:altName w:val="Menlo Bold"/>
    <w:charset w:val="00"/>
    <w:family w:val="swiss"/>
    <w:pitch w:val="variable"/>
    <w:sig w:usb0="E10022FF" w:usb1="C000E47F" w:usb2="00000029" w:usb3="00000000" w:csb0="000001DF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inemann Special Roman">
    <w:altName w:val="Heinemann Special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1EC4A8" w14:textId="27CE8CA7" w:rsidR="00BE33FE" w:rsidRDefault="00BE33FE" w:rsidP="00970C48">
    <w:pPr>
      <w:pBdr>
        <w:top w:val="single" w:sz="4" w:space="0" w:color="auto"/>
      </w:pBdr>
      <w:tabs>
        <w:tab w:val="right" w:pos="13312"/>
      </w:tabs>
      <w:ind w:left="-288" w:right="403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</w:t>
    </w:r>
    <w:r w:rsidR="005A7E8D">
      <w:rPr>
        <w:rFonts w:ascii="Arial" w:hAnsi="Arial" w:cs="Arial"/>
        <w:b/>
        <w:sz w:val="15"/>
        <w:szCs w:val="15"/>
      </w:rPr>
      <w:t>athologie</w:t>
    </w:r>
    <w:proofErr w:type="spellEnd"/>
    <w:r w:rsidR="005A7E8D">
      <w:rPr>
        <w:rFonts w:ascii="Arial" w:hAnsi="Arial" w:cs="Arial"/>
        <w:b/>
        <w:sz w:val="15"/>
        <w:szCs w:val="15"/>
      </w:rPr>
      <w:t xml:space="preserve"> </w:t>
    </w:r>
    <w:r>
      <w:rPr>
        <w:rFonts w:ascii="Arial" w:hAnsi="Arial" w:cs="Arial"/>
        <w:b/>
        <w:sz w:val="15"/>
        <w:szCs w:val="15"/>
      </w:rPr>
      <w:t>1</w:t>
    </w:r>
    <w:r>
      <w:rPr>
        <w:rFonts w:ascii="Arial" w:hAnsi="Arial" w:cs="Arial"/>
        <w:sz w:val="15"/>
        <w:szCs w:val="15"/>
      </w:rPr>
      <w:tab/>
    </w:r>
    <w:proofErr w:type="spellStart"/>
    <w:r w:rsidR="005A7E8D" w:rsidRPr="0036445B">
      <w:rPr>
        <w:rFonts w:ascii="Arial" w:hAnsi="Arial"/>
        <w:sz w:val="15"/>
        <w:szCs w:val="15"/>
        <w:lang w:val="en-US"/>
      </w:rPr>
      <w:t>L’autorisation</w:t>
    </w:r>
    <w:proofErr w:type="spellEnd"/>
    <w:r w:rsidR="005A7E8D" w:rsidRPr="0036445B">
      <w:rPr>
        <w:rFonts w:ascii="Arial" w:hAnsi="Arial"/>
        <w:sz w:val="15"/>
        <w:szCs w:val="15"/>
        <w:lang w:val="en-US"/>
      </w:rPr>
      <w:t xml:space="preserve"> de </w:t>
    </w:r>
    <w:proofErr w:type="spellStart"/>
    <w:r w:rsidR="005A7E8D" w:rsidRPr="0036445B">
      <w:rPr>
        <w:rFonts w:ascii="Arial" w:hAnsi="Arial"/>
        <w:sz w:val="15"/>
        <w:szCs w:val="15"/>
        <w:lang w:val="en-US"/>
      </w:rPr>
      <w:t>reproduire</w:t>
    </w:r>
    <w:proofErr w:type="spellEnd"/>
    <w:r w:rsidR="005A7E8D"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5A7E8D">
      <w:rPr>
        <w:rFonts w:ascii="Arial" w:hAnsi="Arial"/>
        <w:sz w:val="15"/>
        <w:szCs w:val="15"/>
        <w:lang w:val="en-US"/>
      </w:rPr>
      <w:t>ou</w:t>
    </w:r>
    <w:proofErr w:type="spellEnd"/>
    <w:r w:rsidR="005A7E8D">
      <w:rPr>
        <w:rFonts w:ascii="Arial" w:hAnsi="Arial"/>
        <w:sz w:val="15"/>
        <w:szCs w:val="15"/>
        <w:lang w:val="en-US"/>
      </w:rPr>
      <w:t xml:space="preserve"> de modifier </w:t>
    </w:r>
    <w:proofErr w:type="spellStart"/>
    <w:r w:rsidR="005A7E8D">
      <w:rPr>
        <w:rFonts w:ascii="Arial" w:hAnsi="Arial"/>
        <w:sz w:val="15"/>
        <w:szCs w:val="15"/>
        <w:lang w:val="en-US"/>
      </w:rPr>
      <w:t>cette</w:t>
    </w:r>
    <w:proofErr w:type="spellEnd"/>
    <w:r w:rsidR="005A7E8D">
      <w:rPr>
        <w:rFonts w:ascii="Arial" w:hAnsi="Arial"/>
        <w:sz w:val="15"/>
        <w:szCs w:val="15"/>
        <w:lang w:val="en-US"/>
      </w:rPr>
      <w:t xml:space="preserve"> page </w:t>
    </w:r>
    <w:proofErr w:type="spellStart"/>
    <w:r w:rsidR="005A7E8D" w:rsidRPr="0036445B">
      <w:rPr>
        <w:rFonts w:ascii="Arial" w:hAnsi="Arial"/>
        <w:sz w:val="15"/>
        <w:szCs w:val="15"/>
        <w:lang w:val="en-US"/>
      </w:rPr>
      <w:t>n’est</w:t>
    </w:r>
    <w:proofErr w:type="spellEnd"/>
    <w:r w:rsidR="005A7E8D"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5A7E8D" w:rsidRPr="0036445B">
      <w:rPr>
        <w:rFonts w:ascii="Arial" w:hAnsi="Arial"/>
        <w:sz w:val="15"/>
        <w:szCs w:val="15"/>
        <w:lang w:val="en-US"/>
      </w:rPr>
      <w:t>accordée</w:t>
    </w:r>
    <w:proofErr w:type="spellEnd"/>
    <w:r w:rsidR="005A7E8D"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5A7E8D" w:rsidRPr="0036445B">
      <w:rPr>
        <w:rFonts w:ascii="Arial" w:hAnsi="Arial"/>
        <w:sz w:val="15"/>
        <w:szCs w:val="15"/>
        <w:lang w:val="en-US"/>
      </w:rPr>
      <w:t>qu’aux</w:t>
    </w:r>
    <w:proofErr w:type="spellEnd"/>
    <w:r w:rsidR="005A7E8D"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5A7E8D" w:rsidRPr="0036445B">
      <w:rPr>
        <w:rFonts w:ascii="Arial" w:hAnsi="Arial"/>
        <w:sz w:val="15"/>
        <w:szCs w:val="15"/>
        <w:lang w:val="en-US"/>
      </w:rPr>
      <w:t>écoles</w:t>
    </w:r>
    <w:proofErr w:type="spellEnd"/>
    <w:r w:rsidR="005A7E8D"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5A7E8D" w:rsidRPr="0036445B">
      <w:rPr>
        <w:rFonts w:ascii="Arial" w:hAnsi="Arial"/>
        <w:sz w:val="15"/>
        <w:szCs w:val="15"/>
        <w:lang w:val="en-US"/>
      </w:rPr>
      <w:t>ayant</w:t>
    </w:r>
    <w:proofErr w:type="spellEnd"/>
    <w:r w:rsidR="005A7E8D"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5A7E8D" w:rsidRPr="0036445B">
      <w:rPr>
        <w:rFonts w:ascii="Arial" w:hAnsi="Arial"/>
        <w:sz w:val="15"/>
        <w:szCs w:val="15"/>
        <w:lang w:val="en-US"/>
      </w:rPr>
      <w:t>effectué</w:t>
    </w:r>
    <w:proofErr w:type="spellEnd"/>
    <w:r w:rsidR="005A7E8D"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5A7E8D" w:rsidRPr="0036445B">
      <w:rPr>
        <w:rFonts w:ascii="Arial" w:hAnsi="Arial"/>
        <w:sz w:val="15"/>
        <w:szCs w:val="15"/>
        <w:lang w:val="en-US"/>
      </w:rPr>
      <w:t>l’achat</w:t>
    </w:r>
    <w:proofErr w:type="spellEnd"/>
    <w:r w:rsidR="005A7E8D" w:rsidRPr="0036445B">
      <w:rPr>
        <w:rFonts w:ascii="Arial" w:hAnsi="Arial"/>
        <w:sz w:val="15"/>
        <w:szCs w:val="15"/>
        <w:lang w:val="en-US"/>
      </w:rPr>
      <w:t>.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6C2D0B7E" wp14:editId="331CDF86">
          <wp:extent cx="180975" cy="86360"/>
          <wp:effectExtent l="0" t="0" r="9525" b="8890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2018 Pearson Canada Inc.</w:t>
    </w:r>
    <w:r>
      <w:rPr>
        <w:rFonts w:ascii="Arial" w:hAnsi="Arial" w:cs="Arial"/>
        <w:sz w:val="15"/>
        <w:szCs w:val="15"/>
      </w:rPr>
      <w:tab/>
    </w:r>
    <w:proofErr w:type="spellStart"/>
    <w:r w:rsidR="005A7E8D">
      <w:rPr>
        <w:rFonts w:ascii="Arial" w:hAnsi="Arial"/>
        <w:sz w:val="15"/>
        <w:szCs w:val="15"/>
        <w:lang w:val="en-US"/>
      </w:rPr>
      <w:t>Cette</w:t>
    </w:r>
    <w:proofErr w:type="spellEnd"/>
    <w:r w:rsidR="005A7E8D">
      <w:rPr>
        <w:rFonts w:ascii="Arial" w:hAnsi="Arial"/>
        <w:sz w:val="15"/>
        <w:szCs w:val="15"/>
        <w:lang w:val="en-US"/>
      </w:rPr>
      <w:t xml:space="preserve"> page</w:t>
    </w:r>
    <w:r w:rsidR="005A7E8D" w:rsidRPr="00657C8B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5A7E8D">
      <w:rPr>
        <w:rFonts w:ascii="Arial" w:hAnsi="Arial"/>
        <w:sz w:val="15"/>
        <w:szCs w:val="15"/>
        <w:lang w:val="en-US"/>
      </w:rPr>
      <w:t>peut</w:t>
    </w:r>
    <w:proofErr w:type="spellEnd"/>
    <w:r w:rsidR="005A7E8D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5A7E8D">
      <w:rPr>
        <w:rFonts w:ascii="Arial" w:hAnsi="Arial"/>
        <w:sz w:val="15"/>
        <w:szCs w:val="15"/>
        <w:lang w:val="en-US"/>
      </w:rPr>
      <w:t>avoir</w:t>
    </w:r>
    <w:proofErr w:type="spellEnd"/>
    <w:r w:rsidR="005A7E8D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5A7E8D">
      <w:rPr>
        <w:rFonts w:ascii="Arial" w:hAnsi="Arial"/>
        <w:sz w:val="15"/>
        <w:szCs w:val="15"/>
        <w:lang w:val="en-US"/>
      </w:rPr>
      <w:t>été</w:t>
    </w:r>
    <w:proofErr w:type="spellEnd"/>
    <w:r w:rsidR="005A7E8D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5A7E8D">
      <w:rPr>
        <w:rFonts w:ascii="Arial" w:hAnsi="Arial"/>
        <w:sz w:val="15"/>
        <w:szCs w:val="15"/>
        <w:lang w:val="en-US"/>
      </w:rPr>
      <w:t>modifiée</w:t>
    </w:r>
    <w:proofErr w:type="spellEnd"/>
    <w:r w:rsidR="005A7E8D" w:rsidRPr="00657C8B">
      <w:rPr>
        <w:rFonts w:ascii="Arial" w:hAnsi="Arial"/>
        <w:sz w:val="15"/>
        <w:szCs w:val="15"/>
        <w:lang w:val="en-US"/>
      </w:rPr>
      <w:t xml:space="preserve"> </w:t>
    </w:r>
    <w:r w:rsidR="005A7E8D">
      <w:rPr>
        <w:rFonts w:ascii="Arial" w:hAnsi="Arial"/>
        <w:sz w:val="15"/>
        <w:szCs w:val="15"/>
        <w:lang w:val="en-US"/>
      </w:rPr>
      <w:t xml:space="preserve">de </w:t>
    </w:r>
    <w:proofErr w:type="spellStart"/>
    <w:r w:rsidR="005A7E8D">
      <w:rPr>
        <w:rFonts w:ascii="Arial" w:hAnsi="Arial"/>
        <w:sz w:val="15"/>
        <w:szCs w:val="15"/>
        <w:lang w:val="en-US"/>
      </w:rPr>
      <w:t>sa</w:t>
    </w:r>
    <w:proofErr w:type="spellEnd"/>
    <w:r w:rsidR="005A7E8D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5A7E8D">
      <w:rPr>
        <w:rFonts w:ascii="Arial" w:hAnsi="Arial"/>
        <w:sz w:val="15"/>
        <w:szCs w:val="15"/>
        <w:lang w:val="en-US"/>
      </w:rPr>
      <w:t>forme</w:t>
    </w:r>
    <w:proofErr w:type="spellEnd"/>
    <w:r w:rsidR="005A7E8D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5A7E8D">
      <w:rPr>
        <w:rFonts w:ascii="Arial" w:hAnsi="Arial"/>
        <w:sz w:val="15"/>
        <w:szCs w:val="15"/>
        <w:lang w:val="en-US"/>
      </w:rPr>
      <w:t>initiale</w:t>
    </w:r>
    <w:proofErr w:type="spellEnd"/>
    <w:r w:rsidR="005A7E8D" w:rsidRPr="00657C8B">
      <w:rPr>
        <w:rFonts w:ascii="Arial" w:hAnsi="Arial"/>
        <w:sz w:val="15"/>
        <w:szCs w:val="15"/>
        <w:lang w:val="en-US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1BD2C2" w14:textId="77777777" w:rsidR="00F155A2" w:rsidRDefault="00F155A2" w:rsidP="00CA2529">
      <w:pPr>
        <w:spacing w:after="0" w:line="240" w:lineRule="auto"/>
      </w:pPr>
      <w:r>
        <w:separator/>
      </w:r>
    </w:p>
  </w:footnote>
  <w:footnote w:type="continuationSeparator" w:id="0">
    <w:p w14:paraId="2C768DFC" w14:textId="77777777" w:rsidR="00F155A2" w:rsidRDefault="00F155A2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3A000" w14:textId="3E4C5A50" w:rsidR="00E613E3" w:rsidRPr="00E71CBF" w:rsidRDefault="00E45E3B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002AB3C4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301E0810" id="Pentagon_x0020_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" adj="18705" fillcolor="#d8d8d8 [2732]" strokecolor="#1f4d78 [1604]" strokeweight="1pt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3E81F088">
              <wp:simplePos x="0" y="0"/>
              <wp:positionH relativeFrom="column">
                <wp:posOffset>-3810</wp:posOffset>
              </wp:positionH>
              <wp:positionV relativeFrom="paragraph">
                <wp:posOffset>24765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30383C" w14:textId="419BB8B4" w:rsidR="00790860" w:rsidRPr="00174921" w:rsidRDefault="00174921" w:rsidP="00790860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La mod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élisation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 xml:space="preserve"> </w:t>
                          </w:r>
                          <w:r w:rsidR="00FD1179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br/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et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 xml:space="preserve"> l’algèbre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026" type="#_x0000_t202" style="position:absolute;margin-left:-.25pt;margin-top:1.9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" filled="f" stroked="f">
              <v:textbox>
                <w:txbxContent>
                  <w:p w14:paraId="6F30383C" w14:textId="419BB8B4" w:rsidR="00790860" w:rsidRPr="00174921" w:rsidRDefault="00174921" w:rsidP="00790860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La mod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 xml:space="preserve">élisation </w:t>
                    </w:r>
                    <w:r w:rsidR="00FD1179"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br/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et l’algèbre</w:t>
                    </w:r>
                  </w:p>
                </w:txbxContent>
              </v:textbox>
            </v:shape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174921">
      <w:rPr>
        <w:rFonts w:ascii="Arial" w:hAnsi="Arial" w:cs="Arial"/>
        <w:b/>
        <w:sz w:val="36"/>
        <w:szCs w:val="36"/>
      </w:rPr>
      <w:t>Fiche</w:t>
    </w:r>
    <w:r w:rsidR="00E613E3" w:rsidRPr="00E71CBF">
      <w:rPr>
        <w:rFonts w:ascii="Arial" w:hAnsi="Arial" w:cs="Arial"/>
        <w:b/>
        <w:sz w:val="36"/>
        <w:szCs w:val="36"/>
      </w:rPr>
      <w:t xml:space="preserve"> </w:t>
    </w:r>
    <w:proofErr w:type="gramStart"/>
    <w:r w:rsidR="003822BF">
      <w:rPr>
        <w:rFonts w:ascii="Arial" w:hAnsi="Arial" w:cs="Arial"/>
        <w:b/>
        <w:sz w:val="36"/>
        <w:szCs w:val="36"/>
      </w:rPr>
      <w:t>6</w:t>
    </w:r>
    <w:r w:rsidR="005A7E8D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:</w:t>
    </w:r>
    <w:proofErr w:type="gramEnd"/>
    <w:r w:rsidR="00E613E3" w:rsidRPr="00E71CBF">
      <w:rPr>
        <w:rFonts w:ascii="Arial" w:hAnsi="Arial" w:cs="Arial"/>
        <w:b/>
        <w:sz w:val="36"/>
        <w:szCs w:val="36"/>
      </w:rPr>
      <w:t xml:space="preserve"> </w:t>
    </w:r>
    <w:proofErr w:type="spellStart"/>
    <w:r w:rsidR="005A7E8D">
      <w:rPr>
        <w:rFonts w:ascii="Arial" w:hAnsi="Arial" w:cs="Arial"/>
        <w:b/>
        <w:sz w:val="36"/>
        <w:szCs w:val="36"/>
      </w:rPr>
      <w:t>Évaluation</w:t>
    </w:r>
    <w:proofErr w:type="spellEnd"/>
    <w:r w:rsidR="005A7E8D">
      <w:rPr>
        <w:rFonts w:ascii="Arial" w:hAnsi="Arial" w:cs="Arial"/>
        <w:b/>
        <w:sz w:val="36"/>
        <w:szCs w:val="36"/>
      </w:rPr>
      <w:t xml:space="preserve"> de </w:t>
    </w:r>
    <w:proofErr w:type="spellStart"/>
    <w:r w:rsidR="005A7E8D">
      <w:rPr>
        <w:rFonts w:ascii="Arial" w:hAnsi="Arial" w:cs="Arial"/>
        <w:b/>
        <w:sz w:val="36"/>
        <w:szCs w:val="36"/>
      </w:rPr>
      <w:t>l’a</w:t>
    </w:r>
    <w:r w:rsidR="00174921">
      <w:rPr>
        <w:rFonts w:ascii="Arial" w:hAnsi="Arial" w:cs="Arial"/>
        <w:b/>
        <w:sz w:val="36"/>
        <w:szCs w:val="36"/>
      </w:rPr>
      <w:t>ctivité</w:t>
    </w:r>
    <w:proofErr w:type="spellEnd"/>
    <w:r w:rsidR="00CB2021">
      <w:rPr>
        <w:rFonts w:ascii="Arial" w:hAnsi="Arial" w:cs="Arial"/>
        <w:b/>
        <w:sz w:val="36"/>
        <w:szCs w:val="36"/>
      </w:rPr>
      <w:t xml:space="preserve"> </w:t>
    </w:r>
    <w:r w:rsidR="003822BF">
      <w:rPr>
        <w:rFonts w:ascii="Arial" w:hAnsi="Arial" w:cs="Arial"/>
        <w:b/>
        <w:sz w:val="36"/>
        <w:szCs w:val="36"/>
      </w:rPr>
      <w:t>3</w:t>
    </w:r>
  </w:p>
  <w:p w14:paraId="4033973E" w14:textId="647885CE" w:rsidR="00CA2529" w:rsidRPr="00E71CBF" w:rsidRDefault="00174921" w:rsidP="00E45E3B">
    <w:pPr>
      <w:ind w:left="2880" w:firstLine="720"/>
      <w:rPr>
        <w:rFonts w:ascii="Arial" w:hAnsi="Arial" w:cs="Arial"/>
        <w:sz w:val="28"/>
        <w:szCs w:val="28"/>
      </w:rPr>
    </w:pPr>
    <w:proofErr w:type="spellStart"/>
    <w:r>
      <w:rPr>
        <w:rFonts w:ascii="Arial" w:hAnsi="Arial" w:cs="Arial"/>
        <w:b/>
        <w:sz w:val="28"/>
        <w:szCs w:val="28"/>
      </w:rPr>
      <w:t>Prédire</w:t>
    </w:r>
    <w:proofErr w:type="spellEnd"/>
    <w:r>
      <w:rPr>
        <w:rFonts w:ascii="Arial" w:hAnsi="Arial" w:cs="Arial"/>
        <w:b/>
        <w:sz w:val="28"/>
        <w:szCs w:val="28"/>
      </w:rPr>
      <w:t xml:space="preserve"> des</w:t>
    </w:r>
    <w:r w:rsidR="003822BF">
      <w:rPr>
        <w:rFonts w:ascii="Arial" w:hAnsi="Arial" w:cs="Arial"/>
        <w:b/>
        <w:sz w:val="28"/>
        <w:szCs w:val="28"/>
      </w:rPr>
      <w:t xml:space="preserve"> </w:t>
    </w:r>
    <w:proofErr w:type="spellStart"/>
    <w:r>
      <w:rPr>
        <w:rFonts w:ascii="Arial" w:hAnsi="Arial" w:cs="Arial"/>
        <w:b/>
        <w:sz w:val="28"/>
        <w:szCs w:val="28"/>
      </w:rPr>
      <w:t>élé</w:t>
    </w:r>
    <w:r w:rsidR="003822BF">
      <w:rPr>
        <w:rFonts w:ascii="Arial" w:hAnsi="Arial" w:cs="Arial"/>
        <w:b/>
        <w:sz w:val="28"/>
        <w:szCs w:val="28"/>
      </w:rPr>
      <w:t>ments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06"/>
    <w:rsid w:val="0008174D"/>
    <w:rsid w:val="00097C8F"/>
    <w:rsid w:val="000A7CEA"/>
    <w:rsid w:val="000C2970"/>
    <w:rsid w:val="000C7349"/>
    <w:rsid w:val="00112FF1"/>
    <w:rsid w:val="00174921"/>
    <w:rsid w:val="00192706"/>
    <w:rsid w:val="001A7920"/>
    <w:rsid w:val="00207CC0"/>
    <w:rsid w:val="00254851"/>
    <w:rsid w:val="002C432C"/>
    <w:rsid w:val="003014A9"/>
    <w:rsid w:val="00345039"/>
    <w:rsid w:val="003822BF"/>
    <w:rsid w:val="00437690"/>
    <w:rsid w:val="00483555"/>
    <w:rsid w:val="0052693C"/>
    <w:rsid w:val="00543A9A"/>
    <w:rsid w:val="00556164"/>
    <w:rsid w:val="00581577"/>
    <w:rsid w:val="005A7E8D"/>
    <w:rsid w:val="005B3A77"/>
    <w:rsid w:val="00661689"/>
    <w:rsid w:val="00696ABC"/>
    <w:rsid w:val="006D04D1"/>
    <w:rsid w:val="00790860"/>
    <w:rsid w:val="00806CAF"/>
    <w:rsid w:val="00830B8D"/>
    <w:rsid w:val="00832B16"/>
    <w:rsid w:val="00970C48"/>
    <w:rsid w:val="00994C77"/>
    <w:rsid w:val="009B398C"/>
    <w:rsid w:val="009B6FF8"/>
    <w:rsid w:val="00A43E96"/>
    <w:rsid w:val="00AA4CF2"/>
    <w:rsid w:val="00AE494A"/>
    <w:rsid w:val="00B9593A"/>
    <w:rsid w:val="00BA072D"/>
    <w:rsid w:val="00BA10A4"/>
    <w:rsid w:val="00BD5ACB"/>
    <w:rsid w:val="00BE33FE"/>
    <w:rsid w:val="00BE7BA6"/>
    <w:rsid w:val="00C72956"/>
    <w:rsid w:val="00C957B8"/>
    <w:rsid w:val="00CA2529"/>
    <w:rsid w:val="00CB2021"/>
    <w:rsid w:val="00CF3ED1"/>
    <w:rsid w:val="00D30BBF"/>
    <w:rsid w:val="00D7596A"/>
    <w:rsid w:val="00DA1368"/>
    <w:rsid w:val="00DB4EC8"/>
    <w:rsid w:val="00DD6F23"/>
    <w:rsid w:val="00E16179"/>
    <w:rsid w:val="00E45E3B"/>
    <w:rsid w:val="00E613E3"/>
    <w:rsid w:val="00E71CBF"/>
    <w:rsid w:val="00EE29C2"/>
    <w:rsid w:val="00F10556"/>
    <w:rsid w:val="00F155A2"/>
    <w:rsid w:val="00F44F67"/>
    <w:rsid w:val="00F86C1E"/>
    <w:rsid w:val="00FD1179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790860"/>
    <w:rPr>
      <w:rFonts w:ascii="Heinemann Special Roman" w:hAnsi="Heinemann Special Roman" w:cs="Heinemann Special Roman"/>
      <w:color w:val="404041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790860"/>
    <w:rPr>
      <w:rFonts w:ascii="Heinemann Special Roman" w:hAnsi="Heinemann Special Roman" w:cs="Heinemann Special Roman"/>
      <w:color w:val="40404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8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EE74B-D911-AE4A-AE31-5E8550F4A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541</Characters>
  <Application>Microsoft Macintosh Word</Application>
  <DocSecurity>0</DocSecurity>
  <Lines>12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Nancy Foran</cp:lastModifiedBy>
  <cp:revision>2</cp:revision>
  <cp:lastPrinted>2016-08-23T12:28:00Z</cp:lastPrinted>
  <dcterms:created xsi:type="dcterms:W3CDTF">2018-03-16T01:48:00Z</dcterms:created>
  <dcterms:modified xsi:type="dcterms:W3CDTF">2018-03-16T01:48:00Z</dcterms:modified>
</cp:coreProperties>
</file>