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92474B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75D94F36" w:rsidR="0001169A" w:rsidRPr="00E555BF" w:rsidRDefault="0092474B" w:rsidP="00111C0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 : M</w:t>
            </w:r>
            <w:r w:rsidR="00E555B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esurer</w:t>
            </w:r>
          </w:p>
        </w:tc>
      </w:tr>
      <w:tr w:rsidR="0001169A" w:rsidRPr="00AA38E1" w14:paraId="76008433" w14:textId="4EFD46FD" w:rsidTr="00CC602E">
        <w:trPr>
          <w:trHeight w:hRule="exact" w:val="158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2AD21940" w:rsidR="00807BBE" w:rsidRPr="00E555BF" w:rsidRDefault="0092474B" w:rsidP="0021232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247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mêle les unités pour mesurer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9247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un attribut (p.</w:t>
            </w:r>
            <w:r w:rsidR="0021232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9247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ex., il utilise une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9247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combinaison de trombones et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proofErr w:type="spellStart"/>
            <w:r w:rsidRPr="009247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centicubes</w:t>
            </w:r>
            <w:proofErr w:type="spellEnd"/>
            <w:r w:rsidRPr="009247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).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5CBC3408" w:rsidR="00111C06" w:rsidRPr="00E555BF" w:rsidRDefault="00E555BF" w:rsidP="00E555B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se concentre sur un attribut du récipient (</w:t>
            </w:r>
            <w:r w:rsidR="009247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p.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ex.</w:t>
            </w:r>
            <w:r w:rsidR="009247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sa longueur) et ne semble pas conscient des autres attributs qui peuvent être mesurés et comparés.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7BA4315E" w:rsidR="00111C06" w:rsidRPr="0092474B" w:rsidRDefault="00E555BF" w:rsidP="00111C06">
            <w:pPr>
              <w:pStyle w:val="Default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92474B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L’élève choisit une unité inappropriée pour mesurer. 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3C2A" w14:textId="3404165B" w:rsidR="0001169A" w:rsidRPr="00E555BF" w:rsidRDefault="00E555BF" w:rsidP="0092474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laisse des espaces et chevauchements en mesurant la longueur</w:t>
            </w:r>
            <w:r w:rsidR="009247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, la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largeur</w:t>
            </w:r>
            <w:r w:rsidR="009247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, la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hauteur et l’aire.</w:t>
            </w:r>
          </w:p>
        </w:tc>
      </w:tr>
      <w:tr w:rsidR="0001169A" w14:paraId="01BA3F47" w14:textId="42A5F272" w:rsidTr="0092474B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2E53AB9D" w:rsidR="0001169A" w:rsidRPr="00E555BF" w:rsidRDefault="0001169A" w:rsidP="0092474B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E555BF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92474B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E555BF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01169A" w14:paraId="06EBD03A" w14:textId="4CB8C089" w:rsidTr="00CC602E">
        <w:trPr>
          <w:trHeight w:val="2062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Pr="00E555BF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01169A" w:rsidRPr="00E555BF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4DB4266" w:rsidR="0001169A" w:rsidRPr="00E555BF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Pr="00E555BF" w:rsidRDefault="0001169A" w:rsidP="00BD5ACB">
            <w:pPr>
              <w:rPr>
                <w:noProof/>
                <w:lang w:val="fr-CA"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Pr="00E555BF" w:rsidRDefault="0001169A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E555BF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E555BF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E555BF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:rsidRPr="00AA38E1" w14:paraId="72AC45F2" w14:textId="5AAAB6AB" w:rsidTr="00CC602E">
        <w:trPr>
          <w:trHeight w:hRule="exact" w:val="174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5D7DDCF3" w:rsidR="00807BBE" w:rsidRPr="00E555BF" w:rsidRDefault="00E555BF" w:rsidP="00F9578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choisit une unité appropriée pour mesurer la capacité, mais ne remplit pas le récipient au complet.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6FEBFD71" w:rsidR="0001169A" w:rsidRPr="00E555BF" w:rsidRDefault="00E555BF" w:rsidP="0092474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9247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répète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en utilisant une copie de l’unité pour mesurer la longueur</w:t>
            </w:r>
            <w:r w:rsidR="009247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, la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largeur</w:t>
            </w:r>
            <w:r w:rsidR="009247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, la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hauteur et l’aire.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776A867" w:rsidR="0001169A" w:rsidRPr="00E555BF" w:rsidRDefault="0092474B" w:rsidP="0021232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247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mesure les récipients, mais 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9247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 la difficulté à noter les mesures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9247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(p.</w:t>
            </w:r>
            <w:r w:rsidR="0021232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9247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ex., il note seulement le nombre).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2849628D" w:rsidR="0001169A" w:rsidRPr="00E555BF" w:rsidRDefault="0092474B" w:rsidP="0092474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247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mesure la longueur, l’aire et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9247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capacité précisément.</w:t>
            </w:r>
          </w:p>
        </w:tc>
      </w:tr>
      <w:tr w:rsidR="0001169A" w14:paraId="2990543E" w14:textId="3373E86A" w:rsidTr="00FA0917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6F55761" w:rsidR="0001169A" w:rsidRPr="00E555BF" w:rsidRDefault="0001169A" w:rsidP="0092474B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E555BF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92474B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</w:t>
            </w:r>
            <w:bookmarkStart w:id="0" w:name="_GoBack"/>
            <w:bookmarkEnd w:id="0"/>
            <w:r w:rsidR="0092474B">
              <w:rPr>
                <w:rFonts w:ascii="Arial" w:hAnsi="Arial" w:cs="Arial"/>
                <w:b/>
                <w:sz w:val="24"/>
                <w:szCs w:val="24"/>
                <w:lang w:val="fr-CA"/>
              </w:rPr>
              <w:t>t d</w:t>
            </w:r>
            <w:r w:rsidRPr="00E555BF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E555BF" w:rsidRDefault="0001169A" w:rsidP="00BD5ACB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01169A" w14:paraId="2FDA25CD" w14:textId="4911D820" w:rsidTr="00FA0917">
        <w:trPr>
          <w:trHeight w:val="2043"/>
        </w:trPr>
        <w:tc>
          <w:tcPr>
            <w:tcW w:w="331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Pr="00E555BF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Pr="00E555BF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Pr="00E555BF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Pr="00E555BF" w:rsidRDefault="0001169A" w:rsidP="00BD5ACB">
            <w:pPr>
              <w:rPr>
                <w:noProof/>
                <w:lang w:val="fr-CA" w:eastAsia="en-CA"/>
              </w:rPr>
            </w:pPr>
          </w:p>
        </w:tc>
      </w:tr>
    </w:tbl>
    <w:p w14:paraId="156A9A5A" w14:textId="77777777" w:rsidR="00843A52" w:rsidRDefault="00843A52" w:rsidP="00FD2B2E">
      <w:pPr>
        <w:sectPr w:rsidR="00843A52" w:rsidSect="00BB6B5A">
          <w:headerReference w:type="default" r:id="rId9"/>
          <w:footerReference w:type="default" r:id="rId10"/>
          <w:pgSz w:w="15840" w:h="12240" w:orient="landscape"/>
          <w:pgMar w:top="1134" w:right="1665" w:bottom="567" w:left="993" w:header="510" w:footer="709" w:gutter="0"/>
          <w:cols w:space="708"/>
          <w:docGrid w:linePitch="360"/>
        </w:sectPr>
      </w:pPr>
    </w:p>
    <w:tbl>
      <w:tblPr>
        <w:tblStyle w:val="TableGrid"/>
        <w:tblW w:w="10845" w:type="dxa"/>
        <w:tblLayout w:type="fixed"/>
        <w:tblLook w:val="04A0" w:firstRow="1" w:lastRow="0" w:firstColumn="1" w:lastColumn="0" w:noHBand="0" w:noVBand="1"/>
      </w:tblPr>
      <w:tblGrid>
        <w:gridCol w:w="2487"/>
        <w:gridCol w:w="882"/>
        <w:gridCol w:w="882"/>
        <w:gridCol w:w="942"/>
        <w:gridCol w:w="942"/>
        <w:gridCol w:w="942"/>
        <w:gridCol w:w="942"/>
        <w:gridCol w:w="942"/>
        <w:gridCol w:w="942"/>
        <w:gridCol w:w="942"/>
      </w:tblGrid>
      <w:tr w:rsidR="007E5B6B" w:rsidRPr="00AA38E1" w14:paraId="714910C7" w14:textId="77777777" w:rsidTr="0092474B">
        <w:tc>
          <w:tcPr>
            <w:tcW w:w="6135" w:type="dxa"/>
            <w:gridSpan w:val="5"/>
          </w:tcPr>
          <w:p w14:paraId="11E1A154" w14:textId="77777777" w:rsidR="007E5B6B" w:rsidRPr="0058160F" w:rsidRDefault="007E5B6B" w:rsidP="0092474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lastRenderedPageBreak/>
              <w:t>Idée principale</w:t>
            </w:r>
          </w:p>
          <w:p w14:paraId="17F6D3E2" w14:textId="77777777" w:rsidR="007E5B6B" w:rsidRPr="0058160F" w:rsidRDefault="007E5B6B" w:rsidP="0092474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32B39B3" w14:textId="77777777" w:rsidR="007E5B6B" w:rsidRPr="0058160F" w:rsidRDefault="007E5B6B" w:rsidP="0092474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2674E89" w14:textId="77777777" w:rsidR="007E5B6B" w:rsidRPr="007E5B6B" w:rsidRDefault="007E5B6B" w:rsidP="0092474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710" w:type="dxa"/>
            <w:gridSpan w:val="5"/>
          </w:tcPr>
          <w:p w14:paraId="403CA314" w14:textId="72D340CC" w:rsidR="007E5B6B" w:rsidRPr="00AA38E1" w:rsidRDefault="00D46EBC" w:rsidP="0092474B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Indicateurs de la P</w:t>
            </w:r>
            <w:r w:rsidR="007E5B6B" w:rsidRPr="0058160F">
              <w:rPr>
                <w:rFonts w:ascii="Arial" w:hAnsi="Arial" w:cs="Arial"/>
                <w:sz w:val="19"/>
                <w:szCs w:val="19"/>
                <w:lang w:val="fr-CA"/>
              </w:rPr>
              <w:t>rogression des apprentissages</w:t>
            </w:r>
          </w:p>
        </w:tc>
      </w:tr>
      <w:tr w:rsidR="00843A52" w14:paraId="42125C5D" w14:textId="77777777" w:rsidTr="0092474B">
        <w:tc>
          <w:tcPr>
            <w:tcW w:w="10845" w:type="dxa"/>
            <w:gridSpan w:val="10"/>
          </w:tcPr>
          <w:p w14:paraId="6851186D" w14:textId="0AD4FEAC" w:rsidR="007E5B6B" w:rsidRPr="0058160F" w:rsidRDefault="007E5B6B" w:rsidP="007E5B6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 xml:space="preserve">Attentes </w:t>
            </w:r>
            <w:r w:rsidR="00D46EBC">
              <w:rPr>
                <w:rFonts w:ascii="Arial" w:hAnsi="Arial" w:cs="Arial"/>
                <w:sz w:val="19"/>
                <w:szCs w:val="19"/>
                <w:lang w:val="fr-CA"/>
              </w:rPr>
              <w:t xml:space="preserve">du programme d’études </w:t>
            </w: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>visées</w:t>
            </w:r>
          </w:p>
          <w:p w14:paraId="24B4DA2A" w14:textId="77777777" w:rsidR="00843A52" w:rsidRPr="007E5B6B" w:rsidRDefault="00843A52" w:rsidP="0092474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92255D3" w14:textId="77777777" w:rsidR="00843A52" w:rsidRPr="007E5B6B" w:rsidRDefault="00843A52" w:rsidP="0092474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5434DF4" w14:textId="77777777" w:rsidR="00843A52" w:rsidRPr="007E5B6B" w:rsidRDefault="00843A52" w:rsidP="0092474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  <w:tr w:rsidR="00843A52" w14:paraId="2DE056B4" w14:textId="77777777" w:rsidTr="00341791">
        <w:trPr>
          <w:cantSplit/>
          <w:trHeight w:val="1373"/>
        </w:trPr>
        <w:tc>
          <w:tcPr>
            <w:tcW w:w="2487" w:type="dxa"/>
            <w:vAlign w:val="center"/>
          </w:tcPr>
          <w:p w14:paraId="556E23A4" w14:textId="3C772F09" w:rsidR="00843A52" w:rsidRPr="007E5B6B" w:rsidRDefault="007E5B6B" w:rsidP="0092474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>Noms des élèves</w:t>
            </w:r>
          </w:p>
        </w:tc>
        <w:tc>
          <w:tcPr>
            <w:tcW w:w="882" w:type="dxa"/>
            <w:textDirection w:val="btLr"/>
          </w:tcPr>
          <w:p w14:paraId="7D5A2BD5" w14:textId="77777777" w:rsidR="00843A52" w:rsidRPr="007E5B6B" w:rsidRDefault="00843A52" w:rsidP="0092474B">
            <w:pPr>
              <w:ind w:left="113" w:right="113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75081BE" w14:textId="77777777" w:rsidR="00843A52" w:rsidRPr="007E5B6B" w:rsidRDefault="00843A52" w:rsidP="0092474B">
            <w:pPr>
              <w:ind w:left="113" w:right="113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68E1723" w14:textId="77777777" w:rsidR="00843A52" w:rsidRPr="007E5B6B" w:rsidRDefault="00843A52" w:rsidP="0092474B">
            <w:pPr>
              <w:ind w:left="113" w:right="113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882" w:type="dxa"/>
            <w:textDirection w:val="btLr"/>
          </w:tcPr>
          <w:p w14:paraId="041A6DA3" w14:textId="77777777" w:rsidR="00843A52" w:rsidRPr="007E5B6B" w:rsidRDefault="00843A52" w:rsidP="0092474B">
            <w:pPr>
              <w:ind w:left="113" w:right="113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  <w:textDirection w:val="btLr"/>
          </w:tcPr>
          <w:p w14:paraId="04ECCA7A" w14:textId="77777777" w:rsidR="00843A52" w:rsidRPr="007E5B6B" w:rsidRDefault="00843A52" w:rsidP="0092474B">
            <w:pPr>
              <w:ind w:left="113" w:right="113"/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  <w:textDirection w:val="btLr"/>
          </w:tcPr>
          <w:p w14:paraId="0B207002" w14:textId="77777777" w:rsidR="00843A52" w:rsidRPr="007E5B6B" w:rsidRDefault="00843A52" w:rsidP="0092474B">
            <w:pPr>
              <w:ind w:left="113" w:right="113"/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  <w:textDirection w:val="btLr"/>
          </w:tcPr>
          <w:p w14:paraId="7675AD5A" w14:textId="77777777" w:rsidR="00843A52" w:rsidRPr="00A27ACB" w:rsidRDefault="00843A52" w:rsidP="0092474B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1B88517B" w14:textId="77777777" w:rsidR="00843A52" w:rsidRPr="00A27ACB" w:rsidRDefault="00843A52" w:rsidP="0092474B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57AA91DB" w14:textId="77777777" w:rsidR="00843A52" w:rsidRPr="00A27ACB" w:rsidRDefault="00843A52" w:rsidP="0092474B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45AA64E9" w14:textId="77777777" w:rsidR="00843A52" w:rsidRPr="00A27ACB" w:rsidRDefault="00843A52" w:rsidP="0092474B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34EE1D21" w14:textId="77777777" w:rsidR="00843A52" w:rsidRPr="002B06E9" w:rsidRDefault="00843A52" w:rsidP="0092474B">
            <w:pPr>
              <w:ind w:left="113" w:right="113"/>
              <w:rPr>
                <w:rFonts w:ascii="Century Gothic" w:hAnsi="Century Gothic"/>
              </w:rPr>
            </w:pPr>
          </w:p>
        </w:tc>
      </w:tr>
      <w:tr w:rsidR="0074315A" w14:paraId="7BD597B1" w14:textId="77777777" w:rsidTr="00341791">
        <w:tc>
          <w:tcPr>
            <w:tcW w:w="2487" w:type="dxa"/>
          </w:tcPr>
          <w:p w14:paraId="20D51333" w14:textId="4023E732" w:rsidR="00A27ACB" w:rsidRPr="007E5B6B" w:rsidRDefault="00C30B4D" w:rsidP="00C30B4D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>L’élève peut mesurer et comparer la longueur d’objets en les alignant le long d’une ligne de base.</w:t>
            </w:r>
            <w:r w:rsidR="0074315A" w:rsidRPr="007E5B6B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 </w:t>
            </w:r>
            <w:r w:rsidR="00A27ACB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(</w:t>
            </w:r>
            <w:r w:rsid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Activités</w:t>
            </w:r>
            <w:r w:rsidR="00A27ACB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 xml:space="preserve"> 7, 9, 10)</w:t>
            </w:r>
          </w:p>
        </w:tc>
        <w:tc>
          <w:tcPr>
            <w:tcW w:w="882" w:type="dxa"/>
          </w:tcPr>
          <w:p w14:paraId="294E3F87" w14:textId="77777777" w:rsidR="0074315A" w:rsidRPr="007E5B6B" w:rsidRDefault="0074315A" w:rsidP="0092474B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882" w:type="dxa"/>
          </w:tcPr>
          <w:p w14:paraId="39E7FA21" w14:textId="77777777" w:rsidR="0074315A" w:rsidRPr="007E5B6B" w:rsidRDefault="0074315A" w:rsidP="0092474B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1373A6E6" w14:textId="77777777" w:rsidR="0074315A" w:rsidRPr="007E5B6B" w:rsidRDefault="0074315A" w:rsidP="0092474B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56D6700A" w14:textId="77777777" w:rsidR="0074315A" w:rsidRPr="007E5B6B" w:rsidRDefault="0074315A" w:rsidP="0092474B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7B950918" w14:textId="77777777" w:rsidR="0074315A" w:rsidRPr="002B06E9" w:rsidRDefault="0074315A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1F8AD947" w14:textId="77777777" w:rsidR="0074315A" w:rsidRPr="002B06E9" w:rsidRDefault="0074315A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CBE4080" w14:textId="77777777" w:rsidR="0074315A" w:rsidRPr="002B06E9" w:rsidRDefault="0074315A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19BD41D3" w14:textId="77777777" w:rsidR="0074315A" w:rsidRPr="002B06E9" w:rsidRDefault="0074315A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0C92EE88" w14:textId="77777777" w:rsidR="0074315A" w:rsidRPr="002B06E9" w:rsidRDefault="0074315A" w:rsidP="0092474B">
            <w:pPr>
              <w:rPr>
                <w:rFonts w:ascii="Century Gothic" w:hAnsi="Century Gothic"/>
              </w:rPr>
            </w:pPr>
          </w:p>
        </w:tc>
      </w:tr>
      <w:tr w:rsidR="00A27ACB" w14:paraId="4E3ADC3F" w14:textId="77777777" w:rsidTr="00341791">
        <w:tc>
          <w:tcPr>
            <w:tcW w:w="2487" w:type="dxa"/>
          </w:tcPr>
          <w:p w14:paraId="7A4AB0F9" w14:textId="67F494BB" w:rsidR="00A27ACB" w:rsidRPr="007E5B6B" w:rsidRDefault="00C30B4D" w:rsidP="00D46EB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L’élève peut utiliser </w:t>
            </w:r>
            <w:r w:rsidR="00D46EBC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>diverse</w:t>
            </w:r>
            <w:r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s unités uniformes pour estimer et mesurer la longueur. </w:t>
            </w:r>
            <w:r w:rsidR="00F248ED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br/>
            </w:r>
            <w:r w:rsidR="00A27ACB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(</w:t>
            </w:r>
            <w:r w:rsid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Activités</w:t>
            </w:r>
            <w:r w:rsidR="00A27ACB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 xml:space="preserve"> 8, 9, 11, 13, 15)</w:t>
            </w:r>
          </w:p>
        </w:tc>
        <w:tc>
          <w:tcPr>
            <w:tcW w:w="882" w:type="dxa"/>
          </w:tcPr>
          <w:p w14:paraId="1E744083" w14:textId="77777777" w:rsidR="00A27ACB" w:rsidRPr="007E5B6B" w:rsidRDefault="00A27ACB" w:rsidP="0092474B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882" w:type="dxa"/>
          </w:tcPr>
          <w:p w14:paraId="6CDBA566" w14:textId="77777777" w:rsidR="00A27ACB" w:rsidRPr="007E5B6B" w:rsidRDefault="00A27ACB" w:rsidP="0092474B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416522A8" w14:textId="77777777" w:rsidR="00A27ACB" w:rsidRPr="007E5B6B" w:rsidRDefault="00A27ACB" w:rsidP="0092474B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5FEF5062" w14:textId="77777777" w:rsidR="00A27ACB" w:rsidRPr="007E5B6B" w:rsidRDefault="00A27ACB" w:rsidP="0092474B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7AEBB922" w14:textId="77777777" w:rsidR="00A27ACB" w:rsidRPr="002B06E9" w:rsidRDefault="00A27ACB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402A3F05" w14:textId="77777777" w:rsidR="00A27ACB" w:rsidRPr="002B06E9" w:rsidRDefault="00A27ACB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FC06B6C" w14:textId="77777777" w:rsidR="00A27ACB" w:rsidRPr="002B06E9" w:rsidRDefault="00A27ACB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03E5E874" w14:textId="77777777" w:rsidR="00A27ACB" w:rsidRPr="002B06E9" w:rsidRDefault="00A27ACB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61351EE" w14:textId="77777777" w:rsidR="00A27ACB" w:rsidRPr="002B06E9" w:rsidRDefault="00A27ACB" w:rsidP="0092474B">
            <w:pPr>
              <w:rPr>
                <w:rFonts w:ascii="Century Gothic" w:hAnsi="Century Gothic"/>
              </w:rPr>
            </w:pPr>
          </w:p>
        </w:tc>
      </w:tr>
      <w:tr w:rsidR="00A27ACB" w14:paraId="3FE2E9BB" w14:textId="77777777" w:rsidTr="00341791">
        <w:tc>
          <w:tcPr>
            <w:tcW w:w="2487" w:type="dxa"/>
          </w:tcPr>
          <w:p w14:paraId="7AB80B42" w14:textId="6EB337B8" w:rsidR="00A27ACB" w:rsidRPr="007E5B6B" w:rsidRDefault="00C30B4D" w:rsidP="00F248ED">
            <w:pPr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L’élève peut </w:t>
            </w:r>
            <w:r w:rsidR="00F248ED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>répéter</w:t>
            </w:r>
            <w:r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 une unité </w:t>
            </w:r>
            <w:r w:rsidR="00F248ED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de longueur simple </w:t>
            </w:r>
            <w:r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>pour mesurer</w:t>
            </w:r>
            <w:r w:rsidR="00A27ACB" w:rsidRPr="007E5B6B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>.</w:t>
            </w:r>
            <w:r w:rsidR="00341791" w:rsidRPr="007E5B6B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 </w:t>
            </w:r>
            <w:r w:rsidR="00D46EBC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br/>
            </w:r>
            <w:r w:rsidR="00A27ACB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(</w:t>
            </w:r>
            <w:r w:rsid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Activités</w:t>
            </w:r>
            <w:r w:rsidR="00A27ACB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 xml:space="preserve"> 12, 15)</w:t>
            </w:r>
          </w:p>
        </w:tc>
        <w:tc>
          <w:tcPr>
            <w:tcW w:w="882" w:type="dxa"/>
          </w:tcPr>
          <w:p w14:paraId="0194EEDF" w14:textId="77777777" w:rsidR="00A27ACB" w:rsidRPr="007E5B6B" w:rsidRDefault="00A27ACB" w:rsidP="0092474B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882" w:type="dxa"/>
          </w:tcPr>
          <w:p w14:paraId="499C9948" w14:textId="77777777" w:rsidR="00A27ACB" w:rsidRPr="007E5B6B" w:rsidRDefault="00A27ACB" w:rsidP="0092474B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17B148CF" w14:textId="77777777" w:rsidR="00A27ACB" w:rsidRPr="007E5B6B" w:rsidRDefault="00A27ACB" w:rsidP="0092474B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0742F07D" w14:textId="77777777" w:rsidR="00A27ACB" w:rsidRPr="007E5B6B" w:rsidRDefault="00A27ACB" w:rsidP="0092474B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2E10A33C" w14:textId="77777777" w:rsidR="00A27ACB" w:rsidRPr="002B06E9" w:rsidRDefault="00A27ACB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4F52F4A3" w14:textId="77777777" w:rsidR="00A27ACB" w:rsidRPr="002B06E9" w:rsidRDefault="00A27ACB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3C7FE1C3" w14:textId="77777777" w:rsidR="00A27ACB" w:rsidRPr="002B06E9" w:rsidRDefault="00A27ACB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1104D9CC" w14:textId="77777777" w:rsidR="00A27ACB" w:rsidRPr="002B06E9" w:rsidRDefault="00A27ACB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0224266E" w14:textId="77777777" w:rsidR="00A27ACB" w:rsidRPr="002B06E9" w:rsidRDefault="00A27ACB" w:rsidP="0092474B">
            <w:pPr>
              <w:rPr>
                <w:rFonts w:ascii="Century Gothic" w:hAnsi="Century Gothic"/>
              </w:rPr>
            </w:pPr>
          </w:p>
        </w:tc>
      </w:tr>
      <w:tr w:rsidR="00843A52" w14:paraId="2413941C" w14:textId="77777777" w:rsidTr="00341791">
        <w:tc>
          <w:tcPr>
            <w:tcW w:w="2487" w:type="dxa"/>
          </w:tcPr>
          <w:p w14:paraId="2CA40298" w14:textId="1501597D" w:rsidR="00A27ACB" w:rsidRPr="007E5B6B" w:rsidRDefault="00C30B4D" w:rsidP="00D46EBC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L’élève utilise le langage mathématique pour comparer les mesures. </w:t>
            </w:r>
            <w:r w:rsidR="00A27ACB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(</w:t>
            </w:r>
            <w:r w:rsid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Activités</w:t>
            </w:r>
            <w:r w:rsidR="00A27ACB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 xml:space="preserve"> </w:t>
            </w:r>
            <w:r w:rsidR="005F62CB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7, 9, 13</w:t>
            </w:r>
            <w:r w:rsidR="00D46EBC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 xml:space="preserve"> à </w:t>
            </w:r>
            <w:r w:rsidR="005F62CB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15</w:t>
            </w:r>
            <w:r w:rsidR="00A27ACB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)</w:t>
            </w:r>
          </w:p>
        </w:tc>
        <w:tc>
          <w:tcPr>
            <w:tcW w:w="882" w:type="dxa"/>
          </w:tcPr>
          <w:p w14:paraId="2B0458D0" w14:textId="77777777" w:rsidR="00843A52" w:rsidRPr="007E5B6B" w:rsidRDefault="00843A52" w:rsidP="0092474B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882" w:type="dxa"/>
          </w:tcPr>
          <w:p w14:paraId="60CFE400" w14:textId="77777777" w:rsidR="00843A52" w:rsidRPr="007E5B6B" w:rsidRDefault="00843A52" w:rsidP="0092474B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226AB5EF" w14:textId="77777777" w:rsidR="00843A52" w:rsidRPr="007E5B6B" w:rsidRDefault="00843A52" w:rsidP="0092474B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72D254CF" w14:textId="77777777" w:rsidR="00843A52" w:rsidRPr="007E5B6B" w:rsidRDefault="00843A52" w:rsidP="0092474B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0A0C71E1" w14:textId="77777777" w:rsidR="00843A52" w:rsidRPr="002B06E9" w:rsidRDefault="00843A52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1A796EC7" w14:textId="77777777" w:rsidR="00843A52" w:rsidRPr="002B06E9" w:rsidRDefault="00843A52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3F9B77F3" w14:textId="77777777" w:rsidR="00843A52" w:rsidRPr="002B06E9" w:rsidRDefault="00843A52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4A556CD5" w14:textId="77777777" w:rsidR="00843A52" w:rsidRPr="002B06E9" w:rsidRDefault="00843A52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4A3D1320" w14:textId="77777777" w:rsidR="00843A52" w:rsidRPr="002B06E9" w:rsidRDefault="00843A52" w:rsidP="0092474B">
            <w:pPr>
              <w:rPr>
                <w:rFonts w:ascii="Century Gothic" w:hAnsi="Century Gothic"/>
              </w:rPr>
            </w:pPr>
          </w:p>
        </w:tc>
      </w:tr>
      <w:tr w:rsidR="00F27DF3" w14:paraId="78EC5D3E" w14:textId="77777777" w:rsidTr="00341791">
        <w:tc>
          <w:tcPr>
            <w:tcW w:w="2487" w:type="dxa"/>
          </w:tcPr>
          <w:p w14:paraId="438F44CE" w14:textId="18A8A0FF" w:rsidR="00A27ACB" w:rsidRPr="007E5B6B" w:rsidRDefault="00C30B4D" w:rsidP="00ED386F">
            <w:pPr>
              <w:rPr>
                <w:rFonts w:ascii="Arial" w:hAnsi="Arial" w:cs="Arial"/>
                <w:color w:val="000000" w:themeColor="text1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L’élève peut utiliser </w:t>
            </w:r>
            <w:r w:rsidR="00ED386F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>une règle d’</w:t>
            </w:r>
            <w:r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un mètre comme </w:t>
            </w:r>
            <w:r w:rsidR="00ED386F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>un</w:t>
            </w:r>
            <w:r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 r</w:t>
            </w:r>
            <w:r w:rsidR="00ED386F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>epère</w:t>
            </w:r>
            <w:r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 pour mesurer </w:t>
            </w:r>
            <w:r w:rsidR="00ED386F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la longueur et la comparer à des unités non conventionnelles. </w:t>
            </w:r>
            <w:r w:rsidR="00A27ACB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(</w:t>
            </w:r>
            <w:r w:rsid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Activités</w:t>
            </w:r>
            <w:r w:rsidR="00A27ACB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 xml:space="preserve"> 8, 10)</w:t>
            </w:r>
          </w:p>
        </w:tc>
        <w:tc>
          <w:tcPr>
            <w:tcW w:w="882" w:type="dxa"/>
          </w:tcPr>
          <w:p w14:paraId="6A4F7584" w14:textId="77777777" w:rsidR="00F27DF3" w:rsidRPr="007E5B6B" w:rsidRDefault="00F27DF3" w:rsidP="0092474B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882" w:type="dxa"/>
          </w:tcPr>
          <w:p w14:paraId="055C2B43" w14:textId="77777777" w:rsidR="00F27DF3" w:rsidRPr="007E5B6B" w:rsidRDefault="00F27DF3" w:rsidP="0092474B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3BF468CE" w14:textId="77777777" w:rsidR="00F27DF3" w:rsidRPr="007E5B6B" w:rsidRDefault="00F27DF3" w:rsidP="0092474B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2A657AE8" w14:textId="77777777" w:rsidR="00F27DF3" w:rsidRPr="007E5B6B" w:rsidRDefault="00F27DF3" w:rsidP="0092474B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1228E87B" w14:textId="77777777" w:rsidR="00F27DF3" w:rsidRPr="002B06E9" w:rsidRDefault="00F27DF3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466B7420" w14:textId="77777777" w:rsidR="00F27DF3" w:rsidRPr="002B06E9" w:rsidRDefault="00F27DF3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352C75E" w14:textId="77777777" w:rsidR="00F27DF3" w:rsidRPr="002B06E9" w:rsidRDefault="00F27DF3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39B72F86" w14:textId="77777777" w:rsidR="00F27DF3" w:rsidRPr="002B06E9" w:rsidRDefault="00F27DF3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43A7015E" w14:textId="77777777" w:rsidR="00F27DF3" w:rsidRPr="002B06E9" w:rsidRDefault="00F27DF3" w:rsidP="0092474B">
            <w:pPr>
              <w:rPr>
                <w:rFonts w:ascii="Century Gothic" w:hAnsi="Century Gothic"/>
              </w:rPr>
            </w:pPr>
          </w:p>
        </w:tc>
      </w:tr>
      <w:tr w:rsidR="00843A52" w14:paraId="4C1AB341" w14:textId="77777777" w:rsidTr="00341791">
        <w:tc>
          <w:tcPr>
            <w:tcW w:w="2487" w:type="dxa"/>
          </w:tcPr>
          <w:p w14:paraId="52415A09" w14:textId="7ADACC90" w:rsidR="00A27ACB" w:rsidRPr="007E5B6B" w:rsidRDefault="00C30B4D" w:rsidP="005509A4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L’élève </w:t>
            </w:r>
            <w:proofErr w:type="spellStart"/>
            <w:r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>reconnaît</w:t>
            </w:r>
            <w:proofErr w:type="spellEnd"/>
            <w:r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 que les unités doivent être </w:t>
            </w:r>
            <w:r w:rsidR="001F414F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>de la même grandeur</w:t>
            </w:r>
            <w:r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 pour que la mesure soit </w:t>
            </w:r>
            <w:r w:rsidR="005509A4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>util</w:t>
            </w:r>
            <w:r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e. </w:t>
            </w:r>
            <w:r w:rsidR="00A27ACB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(</w:t>
            </w:r>
            <w:r w:rsid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Activités</w:t>
            </w:r>
            <w:r w:rsidR="00A27ACB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 xml:space="preserve"> 9, 11</w:t>
            </w:r>
            <w:r w:rsidR="00D46EBC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 xml:space="preserve"> à </w:t>
            </w:r>
            <w:r w:rsidR="00A27ACB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15)</w:t>
            </w:r>
          </w:p>
        </w:tc>
        <w:tc>
          <w:tcPr>
            <w:tcW w:w="882" w:type="dxa"/>
          </w:tcPr>
          <w:p w14:paraId="3027FBF7" w14:textId="77777777" w:rsidR="00843A52" w:rsidRPr="007E5B6B" w:rsidRDefault="00843A52" w:rsidP="0092474B">
            <w:pPr>
              <w:rPr>
                <w:rFonts w:ascii="Verdana" w:hAnsi="Verdana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882" w:type="dxa"/>
          </w:tcPr>
          <w:p w14:paraId="08F9ED67" w14:textId="77777777" w:rsidR="00843A52" w:rsidRPr="007E5B6B" w:rsidRDefault="00843A52" w:rsidP="0092474B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77154482" w14:textId="77777777" w:rsidR="00843A52" w:rsidRPr="007E5B6B" w:rsidRDefault="00843A52" w:rsidP="0092474B">
            <w:pPr>
              <w:rPr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05F222FF" w14:textId="77777777" w:rsidR="00843A52" w:rsidRPr="007E5B6B" w:rsidRDefault="00843A52" w:rsidP="0092474B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3535362D" w14:textId="77777777" w:rsidR="00843A52" w:rsidRPr="002B06E9" w:rsidRDefault="00843A52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556C3643" w14:textId="77777777" w:rsidR="00843A52" w:rsidRPr="002B06E9" w:rsidRDefault="00843A52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336A80FB" w14:textId="77777777" w:rsidR="00843A52" w:rsidRPr="002B06E9" w:rsidRDefault="00843A52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17E2F274" w14:textId="77777777" w:rsidR="00843A52" w:rsidRPr="002B06E9" w:rsidRDefault="00843A52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787C1ABD" w14:textId="77777777" w:rsidR="00843A52" w:rsidRPr="002B06E9" w:rsidRDefault="00843A52" w:rsidP="0092474B">
            <w:pPr>
              <w:rPr>
                <w:rFonts w:ascii="Century Gothic" w:hAnsi="Century Gothic"/>
              </w:rPr>
            </w:pPr>
          </w:p>
        </w:tc>
      </w:tr>
      <w:tr w:rsidR="00F27DF3" w14:paraId="00866883" w14:textId="77777777" w:rsidTr="00341791">
        <w:tc>
          <w:tcPr>
            <w:tcW w:w="2487" w:type="dxa"/>
          </w:tcPr>
          <w:p w14:paraId="3BD8EA60" w14:textId="1EFD4300" w:rsidR="00A27ACB" w:rsidRPr="007E5B6B" w:rsidRDefault="00C30B4D" w:rsidP="00A27ACB">
            <w:pPr>
              <w:rPr>
                <w:rFonts w:ascii="Arial" w:eastAsia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L’élève comprend que plus l’unité est petite, plus il en faut. </w:t>
            </w:r>
            <w:r w:rsidR="00D46EBC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br/>
            </w:r>
            <w:r w:rsidR="00A27ACB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(</w:t>
            </w:r>
            <w:r w:rsid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Activités</w:t>
            </w:r>
            <w:r w:rsidR="00A27ACB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 xml:space="preserve"> 8, 11, 13)</w:t>
            </w:r>
          </w:p>
        </w:tc>
        <w:tc>
          <w:tcPr>
            <w:tcW w:w="882" w:type="dxa"/>
          </w:tcPr>
          <w:p w14:paraId="0BA43ECB" w14:textId="77777777" w:rsidR="00F27DF3" w:rsidRPr="007E5B6B" w:rsidRDefault="00F27DF3" w:rsidP="0092474B">
            <w:pPr>
              <w:rPr>
                <w:rFonts w:ascii="Verdana" w:hAnsi="Verdana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882" w:type="dxa"/>
          </w:tcPr>
          <w:p w14:paraId="3709A406" w14:textId="77777777" w:rsidR="00F27DF3" w:rsidRPr="007E5B6B" w:rsidRDefault="00F27DF3" w:rsidP="0092474B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07E64F74" w14:textId="77777777" w:rsidR="00F27DF3" w:rsidRPr="007E5B6B" w:rsidRDefault="00F27DF3" w:rsidP="0092474B">
            <w:pPr>
              <w:rPr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2982BD61" w14:textId="77777777" w:rsidR="00F27DF3" w:rsidRPr="007E5B6B" w:rsidRDefault="00F27DF3" w:rsidP="0092474B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17A7FA79" w14:textId="77777777" w:rsidR="00F27DF3" w:rsidRPr="002B06E9" w:rsidRDefault="00F27DF3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240AB55" w14:textId="77777777" w:rsidR="00F27DF3" w:rsidRPr="002B06E9" w:rsidRDefault="00F27DF3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5F99846" w14:textId="77777777" w:rsidR="00F27DF3" w:rsidRPr="002B06E9" w:rsidRDefault="00F27DF3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73537856" w14:textId="77777777" w:rsidR="00F27DF3" w:rsidRPr="002B06E9" w:rsidRDefault="00F27DF3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43C834F" w14:textId="77777777" w:rsidR="00F27DF3" w:rsidRPr="002B06E9" w:rsidRDefault="00F27DF3" w:rsidP="0092474B">
            <w:pPr>
              <w:rPr>
                <w:rFonts w:ascii="Century Gothic" w:hAnsi="Century Gothic"/>
              </w:rPr>
            </w:pPr>
          </w:p>
        </w:tc>
      </w:tr>
      <w:tr w:rsidR="00A24783" w14:paraId="6ADB6786" w14:textId="77777777" w:rsidTr="00341791">
        <w:tc>
          <w:tcPr>
            <w:tcW w:w="2487" w:type="dxa"/>
          </w:tcPr>
          <w:p w14:paraId="55FF3F64" w14:textId="6AD3FB2A" w:rsidR="00A27ACB" w:rsidRPr="007E5B6B" w:rsidRDefault="00C30B4D" w:rsidP="00920668">
            <w:pPr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L’élève peut estimer et mesurer l’aire </w:t>
            </w:r>
            <w:r w:rsidR="00920668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>en utilisant</w:t>
            </w:r>
            <w:r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 des unités non conventionnelles. </w:t>
            </w:r>
            <w:r w:rsidR="00A27ACB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(</w:t>
            </w:r>
            <w:r w:rsid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Activités</w:t>
            </w:r>
            <w:r w:rsidR="00A27ACB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 xml:space="preserve"> 13, 15)</w:t>
            </w:r>
          </w:p>
        </w:tc>
        <w:tc>
          <w:tcPr>
            <w:tcW w:w="882" w:type="dxa"/>
          </w:tcPr>
          <w:p w14:paraId="3C2FD50B" w14:textId="77777777" w:rsidR="00A24783" w:rsidRPr="007E5B6B" w:rsidRDefault="00A24783" w:rsidP="0092474B">
            <w:pPr>
              <w:rPr>
                <w:rFonts w:ascii="Verdana" w:hAnsi="Verdana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882" w:type="dxa"/>
          </w:tcPr>
          <w:p w14:paraId="120CC830" w14:textId="77777777" w:rsidR="00A24783" w:rsidRPr="007E5B6B" w:rsidRDefault="00A24783" w:rsidP="0092474B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0F688DF7" w14:textId="77777777" w:rsidR="00A24783" w:rsidRPr="007E5B6B" w:rsidRDefault="00A24783" w:rsidP="0092474B">
            <w:pPr>
              <w:rPr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391AFCDF" w14:textId="77777777" w:rsidR="00A24783" w:rsidRPr="007E5B6B" w:rsidRDefault="00A24783" w:rsidP="0092474B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5B63BD11" w14:textId="77777777" w:rsidR="00A24783" w:rsidRPr="002B06E9" w:rsidRDefault="00A24783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1C592F03" w14:textId="77777777" w:rsidR="00A24783" w:rsidRPr="002B06E9" w:rsidRDefault="00A24783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46D46E8" w14:textId="77777777" w:rsidR="00A24783" w:rsidRPr="002B06E9" w:rsidRDefault="00A24783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0F45EA55" w14:textId="77777777" w:rsidR="00A24783" w:rsidRPr="002B06E9" w:rsidRDefault="00A24783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083B6D43" w14:textId="77777777" w:rsidR="00A24783" w:rsidRPr="002B06E9" w:rsidRDefault="00A24783" w:rsidP="0092474B">
            <w:pPr>
              <w:rPr>
                <w:rFonts w:ascii="Century Gothic" w:hAnsi="Century Gothic"/>
              </w:rPr>
            </w:pPr>
          </w:p>
        </w:tc>
      </w:tr>
      <w:tr w:rsidR="00A24783" w14:paraId="58C39CA7" w14:textId="77777777" w:rsidTr="00341791">
        <w:tc>
          <w:tcPr>
            <w:tcW w:w="2487" w:type="dxa"/>
          </w:tcPr>
          <w:p w14:paraId="7267B102" w14:textId="3BA657CB" w:rsidR="00A27ACB" w:rsidRPr="007E5B6B" w:rsidRDefault="00C30B4D" w:rsidP="00CD2A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L’élève peut estimer et mesurer la capacité </w:t>
            </w:r>
            <w:r w:rsidR="00CD2A42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>en utilisant</w:t>
            </w:r>
            <w:r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 des unités non conventionnelles. </w:t>
            </w:r>
            <w:r w:rsidR="00A27ACB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(</w:t>
            </w:r>
            <w:r w:rsid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Activités</w:t>
            </w:r>
            <w:r w:rsidR="00A27ACB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 xml:space="preserve"> 14, 15)</w:t>
            </w:r>
          </w:p>
        </w:tc>
        <w:tc>
          <w:tcPr>
            <w:tcW w:w="882" w:type="dxa"/>
          </w:tcPr>
          <w:p w14:paraId="0EFE97D6" w14:textId="77777777" w:rsidR="00A24783" w:rsidRPr="007E5B6B" w:rsidRDefault="00A24783" w:rsidP="0092474B">
            <w:pPr>
              <w:rPr>
                <w:rFonts w:ascii="Verdana" w:hAnsi="Verdana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882" w:type="dxa"/>
          </w:tcPr>
          <w:p w14:paraId="581394D4" w14:textId="77777777" w:rsidR="00A24783" w:rsidRPr="007E5B6B" w:rsidRDefault="00A24783" w:rsidP="0092474B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024169AD" w14:textId="77777777" w:rsidR="00A24783" w:rsidRPr="007E5B6B" w:rsidRDefault="00A24783" w:rsidP="0092474B">
            <w:pPr>
              <w:rPr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227FD177" w14:textId="77777777" w:rsidR="00A24783" w:rsidRPr="007E5B6B" w:rsidRDefault="00A24783" w:rsidP="0092474B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1C937DE1" w14:textId="77777777" w:rsidR="00A24783" w:rsidRPr="002B06E9" w:rsidRDefault="00A24783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150DB55" w14:textId="77777777" w:rsidR="00A24783" w:rsidRPr="002B06E9" w:rsidRDefault="00A24783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75FB275D" w14:textId="77777777" w:rsidR="00A24783" w:rsidRPr="002B06E9" w:rsidRDefault="00A24783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3F2212AC" w14:textId="77777777" w:rsidR="00A24783" w:rsidRPr="002B06E9" w:rsidRDefault="00A24783" w:rsidP="0092474B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19331BF1" w14:textId="77777777" w:rsidR="00A24783" w:rsidRPr="002B06E9" w:rsidRDefault="00A24783" w:rsidP="0092474B">
            <w:pPr>
              <w:rPr>
                <w:rFonts w:ascii="Century Gothic" w:hAnsi="Century Gothic"/>
              </w:rPr>
            </w:pPr>
          </w:p>
        </w:tc>
      </w:tr>
    </w:tbl>
    <w:p w14:paraId="51701316" w14:textId="77777777" w:rsidR="00843A52" w:rsidRDefault="00843A52" w:rsidP="00843A52">
      <w:pPr>
        <w:sectPr w:rsidR="00843A52" w:rsidSect="0092474B">
          <w:headerReference w:type="default" r:id="rId11"/>
          <w:footerReference w:type="default" r:id="rId12"/>
          <w:pgSz w:w="12240" w:h="15840"/>
          <w:pgMar w:top="992" w:right="1134" w:bottom="1134" w:left="567" w:header="510" w:footer="709" w:gutter="0"/>
          <w:cols w:space="708"/>
          <w:docGrid w:linePitch="360"/>
        </w:sectPr>
      </w:pPr>
    </w:p>
    <w:p w14:paraId="53991C44" w14:textId="77777777" w:rsidR="00843A52" w:rsidRDefault="00843A52" w:rsidP="00843A52">
      <w:pPr>
        <w:rPr>
          <w:rFonts w:ascii="Verdana" w:hAnsi="Verdana"/>
          <w:b/>
          <w:sz w:val="24"/>
        </w:rPr>
      </w:pPr>
    </w:p>
    <w:p w14:paraId="33DE3E69" w14:textId="2704B92B" w:rsidR="00843A52" w:rsidRPr="007E5B6B" w:rsidRDefault="00843A52" w:rsidP="00843A52">
      <w:pPr>
        <w:rPr>
          <w:rFonts w:ascii="Arial" w:hAnsi="Arial" w:cs="Arial"/>
          <w:b/>
          <w:sz w:val="24"/>
          <w:lang w:val="fr-CA"/>
        </w:rPr>
      </w:pPr>
      <w:r w:rsidRPr="007E5B6B">
        <w:rPr>
          <w:rFonts w:ascii="Arial" w:hAnsi="Arial" w:cs="Arial"/>
          <w:b/>
          <w:sz w:val="24"/>
          <w:lang w:val="fr-CA"/>
        </w:rPr>
        <w:t>N</w:t>
      </w:r>
      <w:r w:rsidR="00CD2A42">
        <w:rPr>
          <w:rFonts w:ascii="Arial" w:hAnsi="Arial" w:cs="Arial"/>
          <w:b/>
          <w:sz w:val="24"/>
          <w:lang w:val="fr-CA"/>
        </w:rPr>
        <w:t>om </w:t>
      </w:r>
      <w:r w:rsidRPr="007E5B6B">
        <w:rPr>
          <w:rFonts w:ascii="Arial" w:hAnsi="Arial" w:cs="Arial"/>
          <w:b/>
          <w:sz w:val="24"/>
          <w:lang w:val="fr-CA"/>
        </w:rPr>
        <w:t>: _______________________</w:t>
      </w:r>
    </w:p>
    <w:p w14:paraId="700D1696" w14:textId="77777777" w:rsidR="00843A52" w:rsidRPr="007E5B6B" w:rsidRDefault="00843A52" w:rsidP="00843A52">
      <w:pPr>
        <w:rPr>
          <w:rFonts w:ascii="Arial" w:hAnsi="Arial" w:cs="Arial"/>
          <w:sz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2622"/>
        <w:gridCol w:w="2633"/>
        <w:gridCol w:w="2640"/>
      </w:tblGrid>
      <w:tr w:rsidR="00843A52" w:rsidRPr="007E5B6B" w14:paraId="6529BC71" w14:textId="77777777" w:rsidTr="0092474B">
        <w:trPr>
          <w:trHeight w:val="583"/>
        </w:trPr>
        <w:tc>
          <w:tcPr>
            <w:tcW w:w="2634" w:type="dxa"/>
          </w:tcPr>
          <w:p w14:paraId="41286D88" w14:textId="77777777" w:rsidR="00843A52" w:rsidRPr="007E5B6B" w:rsidRDefault="00843A52" w:rsidP="0092474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22" w:type="dxa"/>
            <w:vAlign w:val="center"/>
          </w:tcPr>
          <w:p w14:paraId="46FEC9C1" w14:textId="54D41999" w:rsidR="00843A52" w:rsidRPr="007E5B6B" w:rsidRDefault="00CD2A42" w:rsidP="0092474B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Pas observé</w:t>
            </w:r>
          </w:p>
        </w:tc>
        <w:tc>
          <w:tcPr>
            <w:tcW w:w="2633" w:type="dxa"/>
            <w:vAlign w:val="center"/>
          </w:tcPr>
          <w:p w14:paraId="378ED8AA" w14:textId="1D9A78CE" w:rsidR="00843A52" w:rsidRPr="007E5B6B" w:rsidRDefault="00CD2A42" w:rsidP="0092474B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Parfois</w:t>
            </w:r>
          </w:p>
        </w:tc>
        <w:tc>
          <w:tcPr>
            <w:tcW w:w="2640" w:type="dxa"/>
            <w:vAlign w:val="center"/>
          </w:tcPr>
          <w:p w14:paraId="7E1ACCA4" w14:textId="045FEEF3" w:rsidR="00843A52" w:rsidRPr="007E5B6B" w:rsidRDefault="00CD2A42" w:rsidP="00CD2A42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Régulièrement</w:t>
            </w:r>
          </w:p>
        </w:tc>
      </w:tr>
      <w:tr w:rsidR="00341791" w:rsidRPr="007E5B6B" w14:paraId="5F528CF4" w14:textId="77777777" w:rsidTr="0092474B">
        <w:tc>
          <w:tcPr>
            <w:tcW w:w="2634" w:type="dxa"/>
          </w:tcPr>
          <w:p w14:paraId="650A206D" w14:textId="2040FE38" w:rsidR="00341791" w:rsidRPr="007E5B6B" w:rsidRDefault="00C30B4D" w:rsidP="00341791">
            <w:pPr>
              <w:rPr>
                <w:rFonts w:ascii="Verdana" w:hAnsi="Verdana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>Mesure et compare la longueur d’objets en les alignant le long d’une ligne de base.</w:t>
            </w:r>
            <w:r w:rsidRPr="007E5B6B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 </w:t>
            </w:r>
            <w:r w:rsidR="00341791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(</w:t>
            </w:r>
            <w:r w:rsid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Activités</w:t>
            </w:r>
            <w:r w:rsidR="00341791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 xml:space="preserve"> 7, 9, 10)</w:t>
            </w:r>
          </w:p>
        </w:tc>
        <w:tc>
          <w:tcPr>
            <w:tcW w:w="2622" w:type="dxa"/>
          </w:tcPr>
          <w:p w14:paraId="508ADCC6" w14:textId="77777777" w:rsidR="00341791" w:rsidRPr="007E5B6B" w:rsidRDefault="00341791" w:rsidP="00341791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7A447656" w14:textId="77777777" w:rsidR="00341791" w:rsidRPr="007E5B6B" w:rsidRDefault="00341791" w:rsidP="00341791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2F7CBC5A" w14:textId="77777777" w:rsidR="00341791" w:rsidRPr="007E5B6B" w:rsidRDefault="00341791" w:rsidP="00341791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</w:tr>
      <w:tr w:rsidR="00341791" w:rsidRPr="007E5B6B" w14:paraId="48155B58" w14:textId="77777777" w:rsidTr="0092474B">
        <w:tc>
          <w:tcPr>
            <w:tcW w:w="2634" w:type="dxa"/>
          </w:tcPr>
          <w:p w14:paraId="11B52EEF" w14:textId="25C3798E" w:rsidR="00341791" w:rsidRPr="007E5B6B" w:rsidRDefault="00C30B4D" w:rsidP="004E4E91">
            <w:pPr>
              <w:autoSpaceDE w:val="0"/>
              <w:autoSpaceDN w:val="0"/>
              <w:adjustRightInd w:val="0"/>
              <w:rPr>
                <w:rFonts w:ascii="Verdana" w:hAnsi="Verdana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Utilise </w:t>
            </w:r>
            <w:r w:rsidR="004E4E91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>diverse</w:t>
            </w:r>
            <w:r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s unités uniformes pour estimer et mesurer la longueur. </w:t>
            </w:r>
            <w:r w:rsidR="00341791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(</w:t>
            </w:r>
            <w:r w:rsid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Activités</w:t>
            </w:r>
            <w:r w:rsidR="00341791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 xml:space="preserve"> 8, 9, 11, 13, 15)</w:t>
            </w:r>
          </w:p>
        </w:tc>
        <w:tc>
          <w:tcPr>
            <w:tcW w:w="2622" w:type="dxa"/>
          </w:tcPr>
          <w:p w14:paraId="6ED635F4" w14:textId="77777777" w:rsidR="00341791" w:rsidRPr="007E5B6B" w:rsidRDefault="00341791" w:rsidP="00341791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2AE0B526" w14:textId="77777777" w:rsidR="00341791" w:rsidRPr="007E5B6B" w:rsidRDefault="00341791" w:rsidP="00341791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09922EAD" w14:textId="77777777" w:rsidR="00341791" w:rsidRPr="007E5B6B" w:rsidRDefault="00341791" w:rsidP="00341791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</w:tr>
      <w:tr w:rsidR="00341791" w:rsidRPr="007E5B6B" w14:paraId="3F9930B3" w14:textId="77777777" w:rsidTr="0092474B">
        <w:tc>
          <w:tcPr>
            <w:tcW w:w="2634" w:type="dxa"/>
          </w:tcPr>
          <w:p w14:paraId="12AB51B8" w14:textId="3A678DAD" w:rsidR="00341791" w:rsidRPr="007E5B6B" w:rsidRDefault="004E4E91" w:rsidP="004E4E91">
            <w:pPr>
              <w:rPr>
                <w:rFonts w:ascii="Verdana" w:hAnsi="Verdana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>Répète</w:t>
            </w:r>
            <w:r w:rsidR="00C30B4D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 une unité </w:t>
            </w:r>
            <w:r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>de</w:t>
            </w:r>
            <w:r w:rsidR="00C30B4D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 longueur</w:t>
            </w:r>
            <w:r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 simple pour mesurer</w:t>
            </w:r>
            <w:r w:rsidR="00C30B4D" w:rsidRPr="007E5B6B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. </w:t>
            </w:r>
            <w:r w:rsidR="00341791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(</w:t>
            </w:r>
            <w:r w:rsid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Activités</w:t>
            </w:r>
            <w:r w:rsidR="00341791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 xml:space="preserve"> 12, 15)</w:t>
            </w:r>
          </w:p>
        </w:tc>
        <w:tc>
          <w:tcPr>
            <w:tcW w:w="2622" w:type="dxa"/>
          </w:tcPr>
          <w:p w14:paraId="516AC0CE" w14:textId="77777777" w:rsidR="00341791" w:rsidRPr="007E5B6B" w:rsidRDefault="00341791" w:rsidP="00341791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07738B30" w14:textId="77777777" w:rsidR="00341791" w:rsidRPr="007E5B6B" w:rsidRDefault="00341791" w:rsidP="00341791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76AF5693" w14:textId="77777777" w:rsidR="00341791" w:rsidRPr="007E5B6B" w:rsidRDefault="00341791" w:rsidP="00341791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</w:tr>
      <w:tr w:rsidR="00341791" w:rsidRPr="007E5B6B" w14:paraId="7ADAF9B1" w14:textId="77777777" w:rsidTr="0092474B">
        <w:tc>
          <w:tcPr>
            <w:tcW w:w="2634" w:type="dxa"/>
          </w:tcPr>
          <w:p w14:paraId="4814D721" w14:textId="40763A47" w:rsidR="0075414D" w:rsidRPr="007E5B6B" w:rsidRDefault="0075414D" w:rsidP="0075414D">
            <w:pPr>
              <w:rPr>
                <w:rFonts w:ascii="Arial" w:hAnsi="Arial" w:cs="Arial"/>
                <w:color w:val="000000" w:themeColor="text1"/>
                <w:sz w:val="19"/>
                <w:szCs w:val="19"/>
                <w:lang w:val="fr-CA"/>
              </w:rPr>
            </w:pPr>
            <w:r w:rsidRPr="007E5B6B">
              <w:rPr>
                <w:rFonts w:ascii="Arial" w:hAnsi="Arial" w:cs="Arial"/>
                <w:sz w:val="19"/>
                <w:szCs w:val="19"/>
                <w:lang w:val="fr-CA"/>
              </w:rPr>
              <w:t>U</w:t>
            </w:r>
            <w:r w:rsidR="00152602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>tilise le langage mathématique pour comparer les mesures.</w:t>
            </w:r>
          </w:p>
          <w:p w14:paraId="34773B14" w14:textId="338B9A42" w:rsidR="00341791" w:rsidRPr="007E5B6B" w:rsidRDefault="0075414D" w:rsidP="007B224E">
            <w:pPr>
              <w:rPr>
                <w:rFonts w:ascii="Verdana" w:hAnsi="Verdana"/>
                <w:sz w:val="19"/>
                <w:szCs w:val="19"/>
                <w:lang w:val="fr-CA"/>
              </w:rPr>
            </w:pPr>
            <w:r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 xml:space="preserve"> </w:t>
            </w:r>
            <w:r w:rsidR="00341791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(</w:t>
            </w:r>
            <w:r w:rsid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Activités</w:t>
            </w:r>
            <w:r w:rsidR="00341791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 xml:space="preserve"> 7, 9, 13</w:t>
            </w:r>
            <w:r w:rsidR="007B224E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 xml:space="preserve"> à </w:t>
            </w:r>
            <w:r w:rsidR="00341791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15)</w:t>
            </w:r>
          </w:p>
        </w:tc>
        <w:tc>
          <w:tcPr>
            <w:tcW w:w="2622" w:type="dxa"/>
          </w:tcPr>
          <w:p w14:paraId="5D224734" w14:textId="77777777" w:rsidR="00341791" w:rsidRPr="007E5B6B" w:rsidRDefault="00341791" w:rsidP="00341791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07128709" w14:textId="77777777" w:rsidR="00341791" w:rsidRPr="007E5B6B" w:rsidRDefault="00341791" w:rsidP="00341791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6CD32262" w14:textId="77777777" w:rsidR="00341791" w:rsidRPr="007E5B6B" w:rsidRDefault="00341791" w:rsidP="00341791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</w:tr>
      <w:tr w:rsidR="00341791" w:rsidRPr="007E5B6B" w14:paraId="5B393DCF" w14:textId="77777777" w:rsidTr="0092474B">
        <w:tc>
          <w:tcPr>
            <w:tcW w:w="2634" w:type="dxa"/>
          </w:tcPr>
          <w:p w14:paraId="068F19F0" w14:textId="731CB1AA" w:rsidR="00341791" w:rsidRPr="007E5B6B" w:rsidRDefault="00341791" w:rsidP="00B23CC7">
            <w:pPr>
              <w:rPr>
                <w:rFonts w:ascii="Verdana" w:hAnsi="Verdana"/>
                <w:sz w:val="19"/>
                <w:szCs w:val="19"/>
                <w:lang w:val="fr-CA"/>
              </w:rPr>
            </w:pPr>
            <w:r w:rsidRPr="007E5B6B">
              <w:rPr>
                <w:rFonts w:ascii="Arial" w:hAnsi="Arial" w:cs="Arial"/>
                <w:color w:val="000000" w:themeColor="text1"/>
                <w:sz w:val="19"/>
                <w:szCs w:val="19"/>
                <w:lang w:val="fr-CA"/>
              </w:rPr>
              <w:t>U</w:t>
            </w:r>
            <w:r w:rsidR="00152602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tilise </w:t>
            </w:r>
            <w:r w:rsidR="00B23CC7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>une</w:t>
            </w:r>
            <w:r w:rsidR="00152602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 règle d’un mètre comme </w:t>
            </w:r>
            <w:r w:rsidR="00B23CC7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>repère</w:t>
            </w:r>
            <w:r w:rsidR="00152602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 pour mesurer la longueur et la comparer </w:t>
            </w:r>
            <w:r w:rsidR="00B23CC7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br/>
            </w:r>
            <w:r w:rsidR="00152602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à des unités non conventionnelles. </w:t>
            </w:r>
            <w:r w:rsidR="00B23CC7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br/>
            </w:r>
            <w:r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(</w:t>
            </w:r>
            <w:r w:rsid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Activités</w:t>
            </w:r>
            <w:r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 xml:space="preserve"> 8, 10)</w:t>
            </w:r>
          </w:p>
        </w:tc>
        <w:tc>
          <w:tcPr>
            <w:tcW w:w="2622" w:type="dxa"/>
          </w:tcPr>
          <w:p w14:paraId="3AE2CCED" w14:textId="77777777" w:rsidR="00341791" w:rsidRPr="007E5B6B" w:rsidRDefault="00341791" w:rsidP="00341791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29DC778A" w14:textId="77777777" w:rsidR="00341791" w:rsidRPr="007E5B6B" w:rsidRDefault="00341791" w:rsidP="00341791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09E2C200" w14:textId="77777777" w:rsidR="00341791" w:rsidRPr="007E5B6B" w:rsidRDefault="00341791" w:rsidP="00341791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</w:tr>
      <w:tr w:rsidR="00341791" w:rsidRPr="007E5B6B" w14:paraId="58B1A08E" w14:textId="77777777" w:rsidTr="0092474B">
        <w:tc>
          <w:tcPr>
            <w:tcW w:w="2634" w:type="dxa"/>
          </w:tcPr>
          <w:p w14:paraId="3E0516CD" w14:textId="6B4DD300" w:rsidR="00341791" w:rsidRPr="007E5B6B" w:rsidRDefault="00341791" w:rsidP="00B23CC7">
            <w:pPr>
              <w:rPr>
                <w:rFonts w:ascii="Verdana" w:hAnsi="Verdana"/>
                <w:sz w:val="19"/>
                <w:szCs w:val="19"/>
                <w:lang w:val="fr-CA"/>
              </w:rPr>
            </w:pPr>
            <w:proofErr w:type="spellStart"/>
            <w:r w:rsidRPr="007E5B6B">
              <w:rPr>
                <w:rFonts w:ascii="Arial" w:eastAsia="Arial" w:hAnsi="Arial" w:cs="Arial"/>
                <w:sz w:val="19"/>
                <w:szCs w:val="19"/>
                <w:lang w:val="fr-CA"/>
              </w:rPr>
              <w:t>R</w:t>
            </w:r>
            <w:r w:rsidR="00152602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>econnaît</w:t>
            </w:r>
            <w:proofErr w:type="spellEnd"/>
            <w:r w:rsidR="00152602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 que les unités doivent être </w:t>
            </w:r>
            <w:r w:rsidR="00B23CC7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>de la même grandeur</w:t>
            </w:r>
            <w:r w:rsidR="00152602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 pour que la mesure soit </w:t>
            </w:r>
            <w:r w:rsidR="00B23CC7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>util</w:t>
            </w:r>
            <w:r w:rsidR="00152602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e. </w:t>
            </w:r>
            <w:r w:rsidR="00B23CC7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br/>
            </w:r>
            <w:r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(</w:t>
            </w:r>
            <w:r w:rsid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Activités</w:t>
            </w:r>
            <w:r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 xml:space="preserve"> 9, 11</w:t>
            </w:r>
            <w:r w:rsidR="007B224E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 xml:space="preserve"> à </w:t>
            </w:r>
            <w:r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15)</w:t>
            </w:r>
          </w:p>
        </w:tc>
        <w:tc>
          <w:tcPr>
            <w:tcW w:w="2622" w:type="dxa"/>
          </w:tcPr>
          <w:p w14:paraId="64487FD3" w14:textId="77777777" w:rsidR="00341791" w:rsidRPr="007E5B6B" w:rsidRDefault="00341791" w:rsidP="00341791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4C5CBB30" w14:textId="77777777" w:rsidR="00341791" w:rsidRPr="007E5B6B" w:rsidRDefault="00341791" w:rsidP="00341791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1C85EBBE" w14:textId="77777777" w:rsidR="00341791" w:rsidRPr="007E5B6B" w:rsidRDefault="00341791" w:rsidP="00341791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</w:tr>
      <w:tr w:rsidR="00341791" w:rsidRPr="007E5B6B" w14:paraId="256B8B37" w14:textId="77777777" w:rsidTr="0092474B">
        <w:tc>
          <w:tcPr>
            <w:tcW w:w="2634" w:type="dxa"/>
          </w:tcPr>
          <w:p w14:paraId="31693AD5" w14:textId="32411573" w:rsidR="00341791" w:rsidRPr="007E5B6B" w:rsidRDefault="00152602" w:rsidP="00341791">
            <w:pPr>
              <w:rPr>
                <w:rFonts w:ascii="Verdana" w:hAnsi="Verdana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Comprend que plus l’unité est petite, plus il en faut. </w:t>
            </w:r>
            <w:r w:rsidR="00341791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(</w:t>
            </w:r>
            <w:r w:rsid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Activités</w:t>
            </w:r>
            <w:r w:rsidR="00341791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 xml:space="preserve"> 8, 11, 13)</w:t>
            </w:r>
          </w:p>
        </w:tc>
        <w:tc>
          <w:tcPr>
            <w:tcW w:w="2622" w:type="dxa"/>
          </w:tcPr>
          <w:p w14:paraId="2D02CFA7" w14:textId="77777777" w:rsidR="00341791" w:rsidRPr="007E5B6B" w:rsidRDefault="00341791" w:rsidP="00341791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5FE4FE13" w14:textId="77777777" w:rsidR="00341791" w:rsidRPr="007E5B6B" w:rsidRDefault="00341791" w:rsidP="00341791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6EF418E2" w14:textId="77777777" w:rsidR="00341791" w:rsidRPr="007E5B6B" w:rsidRDefault="00341791" w:rsidP="00341791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</w:tr>
      <w:tr w:rsidR="00341791" w:rsidRPr="007E5B6B" w14:paraId="26DD8C6F" w14:textId="77777777" w:rsidTr="0092474B">
        <w:tc>
          <w:tcPr>
            <w:tcW w:w="2634" w:type="dxa"/>
          </w:tcPr>
          <w:p w14:paraId="29C8933A" w14:textId="2413A5EA" w:rsidR="00341791" w:rsidRPr="007E5B6B" w:rsidRDefault="00152602" w:rsidP="00B23CC7">
            <w:pPr>
              <w:rPr>
                <w:rFonts w:ascii="Verdana" w:hAnsi="Verdana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Estime et mesure l’aire </w:t>
            </w:r>
            <w:r w:rsidR="00B23CC7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en utilisant </w:t>
            </w:r>
            <w:r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des unités non conventionnelles. </w:t>
            </w:r>
            <w:r w:rsidR="00B23CC7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br/>
            </w:r>
            <w:r w:rsidR="00341791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(</w:t>
            </w:r>
            <w:r w:rsid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Activités</w:t>
            </w:r>
            <w:r w:rsidR="00341791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 xml:space="preserve"> 13, 15)</w:t>
            </w:r>
          </w:p>
        </w:tc>
        <w:tc>
          <w:tcPr>
            <w:tcW w:w="2622" w:type="dxa"/>
          </w:tcPr>
          <w:p w14:paraId="0EC4CE2C" w14:textId="77777777" w:rsidR="00341791" w:rsidRPr="007E5B6B" w:rsidRDefault="00341791" w:rsidP="00341791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2F262702" w14:textId="77777777" w:rsidR="00341791" w:rsidRPr="007E5B6B" w:rsidRDefault="00341791" w:rsidP="00341791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65B333F8" w14:textId="77777777" w:rsidR="00341791" w:rsidRPr="007E5B6B" w:rsidRDefault="00341791" w:rsidP="00341791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</w:tr>
      <w:tr w:rsidR="00341791" w:rsidRPr="007E5B6B" w14:paraId="627A0CE2" w14:textId="77777777" w:rsidTr="0092474B">
        <w:tc>
          <w:tcPr>
            <w:tcW w:w="2634" w:type="dxa"/>
          </w:tcPr>
          <w:p w14:paraId="4FEC5265" w14:textId="72871970" w:rsidR="00341791" w:rsidRPr="007E5B6B" w:rsidRDefault="00152602" w:rsidP="00B23CC7">
            <w:pPr>
              <w:autoSpaceDE w:val="0"/>
              <w:autoSpaceDN w:val="0"/>
              <w:adjustRightInd w:val="0"/>
              <w:rPr>
                <w:rFonts w:ascii="Verdana" w:hAnsi="Verdana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Estime et mesure la capacité </w:t>
            </w:r>
            <w:r w:rsidR="00B23CC7"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>en utilisant</w:t>
            </w:r>
            <w:r>
              <w:rPr>
                <w:rFonts w:ascii="Arial" w:hAnsi="Arial" w:cs="Arial"/>
                <w:color w:val="1A1A1A"/>
                <w:sz w:val="19"/>
                <w:szCs w:val="19"/>
                <w:lang w:val="fr-CA"/>
              </w:rPr>
              <w:t xml:space="preserve"> des unités non conventionnelles. </w:t>
            </w:r>
            <w:r w:rsidR="00341791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(</w:t>
            </w:r>
            <w:r w:rsid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Activités</w:t>
            </w:r>
            <w:r w:rsidR="00341791" w:rsidRPr="007E5B6B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 xml:space="preserve"> 14, 15)</w:t>
            </w:r>
          </w:p>
        </w:tc>
        <w:tc>
          <w:tcPr>
            <w:tcW w:w="2622" w:type="dxa"/>
          </w:tcPr>
          <w:p w14:paraId="3821CCAD" w14:textId="77777777" w:rsidR="00341791" w:rsidRPr="007E5B6B" w:rsidRDefault="00341791" w:rsidP="00341791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03B5D67A" w14:textId="77777777" w:rsidR="00341791" w:rsidRPr="007E5B6B" w:rsidRDefault="00341791" w:rsidP="00341791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71F1C0B0" w14:textId="77777777" w:rsidR="00341791" w:rsidRPr="007E5B6B" w:rsidRDefault="00341791" w:rsidP="00341791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</w:tr>
    </w:tbl>
    <w:p w14:paraId="3DA9F150" w14:textId="77777777" w:rsidR="00843A52" w:rsidRPr="007E5B6B" w:rsidRDefault="00843A52" w:rsidP="00843A52">
      <w:pPr>
        <w:rPr>
          <w:rFonts w:ascii="Century Gothic" w:hAnsi="Century Gothic"/>
          <w:sz w:val="16"/>
          <w:szCs w:val="16"/>
          <w:lang w:val="fr-CA"/>
        </w:rPr>
      </w:pPr>
    </w:p>
    <w:p w14:paraId="6EC011B2" w14:textId="0E2740DA" w:rsidR="007E5B6B" w:rsidRPr="0058160F" w:rsidRDefault="007E5B6B" w:rsidP="007E5B6B">
      <w:pPr>
        <w:rPr>
          <w:rFonts w:ascii="Arial" w:hAnsi="Arial" w:cs="Arial"/>
          <w:sz w:val="24"/>
          <w:lang w:val="fr-CA"/>
        </w:rPr>
      </w:pPr>
      <w:r w:rsidRPr="0058160F">
        <w:rPr>
          <w:rFonts w:ascii="Arial" w:hAnsi="Arial" w:cs="Arial"/>
          <w:sz w:val="24"/>
          <w:lang w:val="fr-CA"/>
        </w:rPr>
        <w:t>Forces</w:t>
      </w:r>
      <w:r w:rsidR="00212321">
        <w:rPr>
          <w:rFonts w:ascii="Arial" w:hAnsi="Arial" w:cs="Arial"/>
          <w:sz w:val="24"/>
          <w:lang w:val="fr-CA"/>
        </w:rPr>
        <w:t> </w:t>
      </w:r>
      <w:r w:rsidRPr="0058160F">
        <w:rPr>
          <w:rFonts w:ascii="Arial" w:hAnsi="Arial" w:cs="Arial"/>
          <w:sz w:val="24"/>
          <w:lang w:val="fr-CA"/>
        </w:rPr>
        <w:t>:</w:t>
      </w:r>
    </w:p>
    <w:p w14:paraId="5973C616" w14:textId="77777777" w:rsidR="007E5B6B" w:rsidRPr="0058160F" w:rsidRDefault="007E5B6B" w:rsidP="007E5B6B">
      <w:pPr>
        <w:rPr>
          <w:rFonts w:ascii="Arial" w:hAnsi="Arial" w:cs="Arial"/>
          <w:sz w:val="24"/>
          <w:lang w:val="fr-CA"/>
        </w:rPr>
      </w:pPr>
    </w:p>
    <w:p w14:paraId="1933A14D" w14:textId="77777777" w:rsidR="007E5B6B" w:rsidRPr="0058160F" w:rsidRDefault="007E5B6B" w:rsidP="007E5B6B">
      <w:pPr>
        <w:rPr>
          <w:rFonts w:ascii="Arial" w:hAnsi="Arial" w:cs="Arial"/>
          <w:sz w:val="24"/>
          <w:lang w:val="fr-CA"/>
        </w:rPr>
      </w:pPr>
    </w:p>
    <w:p w14:paraId="51921C54" w14:textId="12EF9EF9" w:rsidR="00F10556" w:rsidRPr="007E5B6B" w:rsidRDefault="007E5B6B" w:rsidP="00FD2B2E">
      <w:pPr>
        <w:rPr>
          <w:rFonts w:ascii="Verdana" w:hAnsi="Verdana"/>
          <w:sz w:val="24"/>
          <w:lang w:val="fr-CA"/>
        </w:rPr>
      </w:pPr>
      <w:r w:rsidRPr="0058160F">
        <w:rPr>
          <w:rFonts w:ascii="Arial" w:hAnsi="Arial" w:cs="Arial"/>
          <w:sz w:val="24"/>
          <w:lang w:val="fr-CA"/>
        </w:rPr>
        <w:t>Prochaines étapes</w:t>
      </w:r>
      <w:r w:rsidR="00212321">
        <w:rPr>
          <w:rFonts w:ascii="Arial" w:hAnsi="Arial" w:cs="Arial"/>
          <w:sz w:val="24"/>
          <w:lang w:val="fr-CA"/>
        </w:rPr>
        <w:t> </w:t>
      </w:r>
      <w:r w:rsidRPr="0058160F">
        <w:rPr>
          <w:rFonts w:ascii="Verdana" w:hAnsi="Verdana"/>
          <w:sz w:val="24"/>
          <w:lang w:val="fr-CA"/>
        </w:rPr>
        <w:t>:</w:t>
      </w:r>
    </w:p>
    <w:sectPr w:rsidR="00F10556" w:rsidRPr="007E5B6B" w:rsidSect="0092474B">
      <w:headerReference w:type="default" r:id="rId13"/>
      <w:pgSz w:w="12240" w:h="15840"/>
      <w:pgMar w:top="992" w:right="1134" w:bottom="1134" w:left="567" w:header="51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00DFD1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C04BA" w14:textId="77777777" w:rsidR="004777B1" w:rsidRDefault="004777B1" w:rsidP="00CA2529">
      <w:pPr>
        <w:spacing w:after="0" w:line="240" w:lineRule="auto"/>
      </w:pPr>
      <w:r>
        <w:separator/>
      </w:r>
    </w:p>
  </w:endnote>
  <w:endnote w:type="continuationSeparator" w:id="0">
    <w:p w14:paraId="109851AF" w14:textId="77777777" w:rsidR="004777B1" w:rsidRDefault="004777B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FD119" w14:textId="51B08A30" w:rsidR="004E4E91" w:rsidRPr="00AA38E1" w:rsidRDefault="004E4E91" w:rsidP="004A4611">
    <w:pPr>
      <w:pBdr>
        <w:top w:val="single" w:sz="4" w:space="0" w:color="auto"/>
      </w:pBdr>
      <w:tabs>
        <w:tab w:val="right" w:pos="13182"/>
      </w:tabs>
      <w:ind w:left="-288"/>
      <w:rPr>
        <w:rFonts w:ascii="Arial" w:hAnsi="Arial" w:cs="Arial"/>
        <w:sz w:val="15"/>
        <w:szCs w:val="15"/>
        <w:lang w:val="fr-CA"/>
      </w:rPr>
    </w:pPr>
    <w:proofErr w:type="spellStart"/>
    <w:r w:rsidRPr="00AA38E1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A38E1">
      <w:rPr>
        <w:rFonts w:ascii="Arial" w:hAnsi="Arial" w:cs="Arial"/>
        <w:b/>
        <w:sz w:val="15"/>
        <w:szCs w:val="15"/>
        <w:lang w:val="fr-CA"/>
      </w:rPr>
      <w:t xml:space="preserve"> 1</w:t>
    </w:r>
    <w:r w:rsidRPr="00AA38E1">
      <w:rPr>
        <w:rFonts w:ascii="Arial" w:hAnsi="Arial" w:cs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AA38E1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8158E03" wp14:editId="1DF5F271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38E1">
      <w:rPr>
        <w:rFonts w:ascii="Arial" w:hAnsi="Arial" w:cs="Arial"/>
        <w:sz w:val="15"/>
        <w:szCs w:val="15"/>
        <w:lang w:val="fr-CA"/>
      </w:rPr>
      <w:t xml:space="preserve"> Copyright © 2018 Pearson Canada Inc.</w:t>
    </w:r>
    <w:r w:rsidRPr="00AA38E1">
      <w:rPr>
        <w:rFonts w:ascii="Arial" w:hAnsi="Arial" w:cs="Arial"/>
        <w:sz w:val="15"/>
        <w:szCs w:val="15"/>
        <w:lang w:val="fr-CA"/>
      </w:rPr>
      <w:tab/>
      <w:t>Cette page peut avoir été modifiée de sa forme initiale.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F0F1D" w14:textId="401D7F00" w:rsidR="004E4E91" w:rsidRPr="00AA38E1" w:rsidRDefault="004E4E91" w:rsidP="004A4611">
    <w:pPr>
      <w:pBdr>
        <w:top w:val="single" w:sz="4" w:space="0" w:color="auto"/>
      </w:pBdr>
      <w:ind w:left="-144" w:right="-144"/>
      <w:rPr>
        <w:rFonts w:ascii="Arial" w:hAnsi="Arial" w:cs="Arial"/>
        <w:sz w:val="15"/>
        <w:szCs w:val="15"/>
        <w:lang w:val="fr-CA"/>
      </w:rPr>
    </w:pPr>
    <w:proofErr w:type="spellStart"/>
    <w:r w:rsidRPr="00AA38E1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A38E1">
      <w:rPr>
        <w:rFonts w:ascii="Arial" w:hAnsi="Arial" w:cs="Arial"/>
        <w:b/>
        <w:sz w:val="15"/>
        <w:szCs w:val="15"/>
        <w:lang w:val="fr-CA"/>
      </w:rPr>
      <w:t xml:space="preserve"> 1</w:t>
    </w:r>
    <w:r w:rsidRPr="00AA38E1">
      <w:rPr>
        <w:rFonts w:ascii="Arial" w:hAnsi="Arial" w:cs="Arial"/>
        <w:sz w:val="15"/>
        <w:szCs w:val="15"/>
        <w:lang w:val="fr-CA"/>
      </w:rPr>
      <w:tab/>
    </w:r>
    <w:r w:rsidRPr="00AA38E1">
      <w:rPr>
        <w:rFonts w:ascii="Arial" w:hAnsi="Arial" w:cs="Arial"/>
        <w:sz w:val="15"/>
        <w:szCs w:val="15"/>
        <w:lang w:val="fr-CA"/>
      </w:rPr>
      <w:tab/>
    </w:r>
    <w:r w:rsidRPr="00AA38E1">
      <w:rPr>
        <w:rFonts w:ascii="Arial" w:hAnsi="Arial" w:cs="Arial"/>
        <w:sz w:val="15"/>
        <w:szCs w:val="15"/>
        <w:lang w:val="fr-CA"/>
      </w:rPr>
      <w:tab/>
    </w:r>
    <w:r w:rsidRPr="00AA38E1">
      <w:rPr>
        <w:rFonts w:ascii="Arial" w:hAnsi="Arial" w:cs="Arial"/>
        <w:sz w:val="15"/>
        <w:szCs w:val="15"/>
        <w:lang w:val="fr-CA"/>
      </w:rPr>
      <w:tab/>
      <w:t xml:space="preserve"> L’autorisation de reproduire ou de modifier cette page n’est accordée qu’aux écoles ayant effectué l’achat</w:t>
    </w:r>
    <w:r w:rsidRPr="00AA38E1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2237438" wp14:editId="052E7A63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38E1">
      <w:rPr>
        <w:rFonts w:ascii="Arial" w:hAnsi="Arial" w:cs="Arial"/>
        <w:sz w:val="15"/>
        <w:szCs w:val="15"/>
        <w:lang w:val="fr-CA"/>
      </w:rPr>
      <w:t xml:space="preserve"> Copyright © 2018 Pearson Canada Inc.</w:t>
    </w:r>
    <w:r w:rsidRPr="00AA38E1">
      <w:rPr>
        <w:rFonts w:ascii="Arial" w:hAnsi="Arial" w:cs="Arial"/>
        <w:sz w:val="15"/>
        <w:szCs w:val="15"/>
        <w:lang w:val="fr-CA"/>
      </w:rPr>
      <w:tab/>
    </w:r>
    <w:r w:rsidRPr="00AA38E1">
      <w:rPr>
        <w:rFonts w:ascii="Arial" w:hAnsi="Arial" w:cs="Arial"/>
        <w:sz w:val="15"/>
        <w:szCs w:val="15"/>
        <w:lang w:val="fr-CA"/>
      </w:rPr>
      <w:tab/>
    </w:r>
    <w:r w:rsidRPr="00AA38E1">
      <w:rPr>
        <w:rFonts w:ascii="Arial" w:hAnsi="Arial" w:cs="Arial"/>
        <w:sz w:val="15"/>
        <w:szCs w:val="15"/>
        <w:lang w:val="fr-CA"/>
      </w:rPr>
      <w:tab/>
    </w:r>
    <w:r w:rsidRPr="00AA38E1">
      <w:rPr>
        <w:rFonts w:ascii="Arial" w:hAnsi="Arial" w:cs="Arial"/>
        <w:sz w:val="15"/>
        <w:szCs w:val="15"/>
        <w:lang w:val="fr-CA"/>
      </w:rPr>
      <w:tab/>
    </w:r>
    <w:r w:rsidRPr="00AA38E1">
      <w:rPr>
        <w:rFonts w:ascii="Arial" w:hAnsi="Arial" w:cs="Arial"/>
        <w:sz w:val="15"/>
        <w:szCs w:val="15"/>
        <w:lang w:val="fr-CA"/>
      </w:rPr>
      <w:tab/>
    </w:r>
    <w:r w:rsidRPr="00AA38E1">
      <w:rPr>
        <w:rFonts w:ascii="Arial" w:hAnsi="Arial" w:cs="Arial"/>
        <w:sz w:val="15"/>
        <w:szCs w:val="15"/>
        <w:lang w:val="fr-CA"/>
      </w:rPr>
      <w:tab/>
      <w:t xml:space="preserve">             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7D12F" w14:textId="77777777" w:rsidR="004777B1" w:rsidRDefault="004777B1" w:rsidP="00CA2529">
      <w:pPr>
        <w:spacing w:after="0" w:line="240" w:lineRule="auto"/>
      </w:pPr>
      <w:r>
        <w:separator/>
      </w:r>
    </w:p>
  </w:footnote>
  <w:footnote w:type="continuationSeparator" w:id="0">
    <w:p w14:paraId="62E5E45F" w14:textId="77777777" w:rsidR="004777B1" w:rsidRDefault="004777B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66771FA5" w:rsidR="004E4E91" w:rsidRPr="00027ABF" w:rsidRDefault="004E4E91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027ABF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0C1DC37" wp14:editId="3BEB55F2">
              <wp:simplePos x="0" y="0"/>
              <wp:positionH relativeFrom="margin">
                <wp:align>left</wp:align>
              </wp:positionH>
              <wp:positionV relativeFrom="paragraph">
                <wp:posOffset>111029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F86F667" w:rsidR="004E4E91" w:rsidRPr="00027ABF" w:rsidRDefault="004E4E9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75pt;width:126.05pt;height:36.2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Thh7o2wAAAAYBAAAPAAAA&#10;AAAAAAAAAAAAANAEAABkcnMvZG93bnJldi54bWxQSwUGAAAAAAQABADzAAAA2AUAAAAA&#10;" filled="f" stroked="f">
              <v:textbox>
                <w:txbxContent>
                  <w:p w14:paraId="2521030B" w14:textId="2F86F667" w:rsidR="004E4E91" w:rsidRPr="00027ABF" w:rsidRDefault="004E4E9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27ABF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B62B04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Pr="00027ABF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580DCD2" wp14:editId="0F90B67E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796E0F9" id="Pentagon 3" o:spid="_x0000_s1026" type="#_x0000_t15" style="position:absolute;margin-left:-.5pt;margin-top:1.35pt;width:135.05pt;height:36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027ABF">
      <w:rPr>
        <w:lang w:val="fr-CA"/>
      </w:rPr>
      <w:tab/>
    </w:r>
    <w:r w:rsidRPr="00027ABF">
      <w:rPr>
        <w:lang w:val="fr-CA"/>
      </w:rPr>
      <w:tab/>
    </w:r>
    <w:r w:rsidRPr="00027ABF">
      <w:rPr>
        <w:lang w:val="fr-CA"/>
      </w:rPr>
      <w:tab/>
    </w:r>
    <w:r w:rsidRPr="00027ABF">
      <w:rPr>
        <w:lang w:val="fr-CA"/>
      </w:rPr>
      <w:tab/>
    </w:r>
    <w:r w:rsidRPr="00027ABF">
      <w:rPr>
        <w:lang w:val="fr-CA"/>
      </w:rPr>
      <w:tab/>
    </w:r>
    <w:r>
      <w:rPr>
        <w:rFonts w:ascii="Arial" w:hAnsi="Arial" w:cs="Arial"/>
        <w:b/>
        <w:sz w:val="36"/>
        <w:szCs w:val="36"/>
        <w:lang w:val="fr-CA"/>
      </w:rPr>
      <w:t>Fiche</w:t>
    </w:r>
    <w:r w:rsidRPr="00027ABF">
      <w:rPr>
        <w:rFonts w:ascii="Arial" w:hAnsi="Arial" w:cs="Arial"/>
        <w:b/>
        <w:sz w:val="36"/>
        <w:szCs w:val="36"/>
        <w:lang w:val="fr-CA"/>
      </w:rPr>
      <w:t xml:space="preserve"> 30a</w:t>
    </w:r>
    <w:r>
      <w:rPr>
        <w:rFonts w:ascii="Arial" w:hAnsi="Arial" w:cs="Arial"/>
        <w:b/>
        <w:sz w:val="36"/>
        <w:szCs w:val="36"/>
        <w:lang w:val="fr-CA"/>
      </w:rPr>
      <w:t> </w:t>
    </w:r>
    <w:r w:rsidRPr="00027ABF">
      <w:rPr>
        <w:rFonts w:ascii="Arial" w:hAnsi="Arial" w:cs="Arial"/>
        <w:b/>
        <w:sz w:val="36"/>
        <w:szCs w:val="36"/>
        <w:lang w:val="fr-CA"/>
      </w:rPr>
      <w:t xml:space="preserve">: </w:t>
    </w:r>
    <w:r>
      <w:rPr>
        <w:rFonts w:ascii="Arial" w:hAnsi="Arial" w:cs="Arial"/>
        <w:b/>
        <w:sz w:val="36"/>
        <w:szCs w:val="36"/>
        <w:lang w:val="fr-CA"/>
      </w:rPr>
      <w:t>Évaluation de l’activité</w:t>
    </w:r>
    <w:r w:rsidRPr="00027ABF">
      <w:rPr>
        <w:rFonts w:ascii="Arial" w:hAnsi="Arial" w:cs="Arial"/>
        <w:b/>
        <w:sz w:val="36"/>
        <w:szCs w:val="36"/>
        <w:lang w:val="fr-CA"/>
      </w:rPr>
      <w:t xml:space="preserve"> 15</w:t>
    </w:r>
  </w:p>
  <w:p w14:paraId="4033973E" w14:textId="152CA461" w:rsidR="004E4E91" w:rsidRPr="00027ABF" w:rsidRDefault="004E4E91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Utiliser des unités u</w:t>
    </w:r>
    <w:r w:rsidRPr="00027ABF">
      <w:rPr>
        <w:rFonts w:ascii="Arial" w:hAnsi="Arial" w:cs="Arial"/>
        <w:b/>
        <w:sz w:val="28"/>
        <w:szCs w:val="28"/>
        <w:lang w:val="fr-CA"/>
      </w:rPr>
      <w:t>niform</w:t>
    </w:r>
    <w:r>
      <w:rPr>
        <w:rFonts w:ascii="Arial" w:hAnsi="Arial" w:cs="Arial"/>
        <w:b/>
        <w:sz w:val="28"/>
        <w:szCs w:val="28"/>
        <w:lang w:val="fr-CA"/>
      </w:rPr>
      <w:t xml:space="preserve">es </w:t>
    </w:r>
    <w:r w:rsidRPr="00027ABF">
      <w:rPr>
        <w:rFonts w:ascii="Arial" w:hAnsi="Arial" w:cs="Arial"/>
        <w:b/>
        <w:sz w:val="28"/>
        <w:szCs w:val="28"/>
        <w:lang w:val="fr-CA"/>
      </w:rPr>
      <w:t xml:space="preserve">: </w:t>
    </w: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CFEA1" w14:textId="5E11E556" w:rsidR="004E4E91" w:rsidRPr="00AA38E1" w:rsidRDefault="004E4E91" w:rsidP="007E5B6B">
    <w:pPr>
      <w:spacing w:after="0"/>
      <w:rPr>
        <w:rFonts w:ascii="Arial" w:hAnsi="Arial" w:cs="Arial"/>
        <w:b/>
        <w:sz w:val="36"/>
        <w:szCs w:val="36"/>
        <w:lang w:val="fr-CA"/>
      </w:rPr>
    </w:pPr>
    <w:r w:rsidRPr="00E555BF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08518DB" wp14:editId="1AF4075B">
              <wp:simplePos x="0" y="0"/>
              <wp:positionH relativeFrom="column">
                <wp:posOffset>-12437</wp:posOffset>
              </wp:positionH>
              <wp:positionV relativeFrom="paragraph">
                <wp:posOffset>119656</wp:posOffset>
              </wp:positionV>
              <wp:extent cx="1600835" cy="45974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D4B270" w14:textId="0997685A" w:rsidR="004E4E91" w:rsidRPr="00CB2021" w:rsidRDefault="004E4E9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r w:rsidRPr="007E5B6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08518D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1pt;margin-top:9.4pt;width:126.05pt;height:36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" filled="f" stroked="f">
              <v:textbox>
                <w:txbxContent>
                  <w:p w14:paraId="65D4B270" w14:textId="0997685A" w:rsidR="004E4E91" w:rsidRPr="00CB2021" w:rsidRDefault="004E4E9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r w:rsidRPr="007E5B6B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mesure</w:t>
                    </w:r>
                  </w:p>
                </w:txbxContent>
              </v:textbox>
            </v:shape>
          </w:pict>
        </mc:Fallback>
      </mc:AlternateContent>
    </w:r>
    <w:r w:rsidRPr="00E555BF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3EC419" wp14:editId="0BF5A83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4" name="Pentagon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E805E4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4" o:spid="_x0000_s1026" type="#_x0000_t15" style="position:absolute;margin-left:-.65pt;margin-top:1.2pt;width:141.7pt;height:3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" adj="18578" fillcolor="#a5a5a5 [2092]" strokecolor="#1f4d78 [1604]"/>
          </w:pict>
        </mc:Fallback>
      </mc:AlternateContent>
    </w:r>
    <w:r w:rsidRPr="00E555BF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A42CAC6" wp14:editId="6682A14D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70D880A" id="Pentagon 10" o:spid="_x0000_s1026" type="#_x0000_t15" style="position:absolute;margin-left:-.5pt;margin-top:1.35pt;width:135.05pt;height:3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bBgUuWAgAAlg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  <w:t xml:space="preserve">      </w:t>
    </w:r>
    <w:r>
      <w:rPr>
        <w:rFonts w:ascii="Arial" w:hAnsi="Arial" w:cs="Arial"/>
        <w:b/>
        <w:sz w:val="36"/>
        <w:szCs w:val="36"/>
        <w:lang w:val="fr-CA"/>
      </w:rPr>
      <w:t>Fiche</w:t>
    </w:r>
    <w:r w:rsidRPr="00E555BF">
      <w:rPr>
        <w:rFonts w:ascii="Arial" w:hAnsi="Arial" w:cs="Arial"/>
        <w:b/>
        <w:sz w:val="36"/>
        <w:szCs w:val="36"/>
        <w:lang w:val="fr-CA"/>
      </w:rPr>
      <w:t xml:space="preserve"> 30b</w:t>
    </w:r>
    <w:r>
      <w:rPr>
        <w:rFonts w:ascii="Arial" w:hAnsi="Arial" w:cs="Arial"/>
        <w:b/>
        <w:sz w:val="36"/>
        <w:szCs w:val="36"/>
        <w:lang w:val="fr-CA"/>
      </w:rPr>
      <w:t> </w:t>
    </w:r>
    <w:r w:rsidRPr="00E555BF">
      <w:rPr>
        <w:rFonts w:ascii="Arial" w:hAnsi="Arial" w:cs="Arial"/>
        <w:b/>
        <w:sz w:val="36"/>
        <w:szCs w:val="36"/>
        <w:lang w:val="fr-CA"/>
      </w:rPr>
      <w:t xml:space="preserve">: </w:t>
    </w:r>
    <w:r>
      <w:rPr>
        <w:rFonts w:ascii="Arial" w:hAnsi="Arial" w:cs="Arial"/>
        <w:b/>
        <w:sz w:val="36"/>
        <w:szCs w:val="36"/>
        <w:lang w:val="fr-CA"/>
      </w:rPr>
      <w:t>Évaluation de l’ensemble</w:t>
    </w:r>
  </w:p>
  <w:p w14:paraId="53CF453C" w14:textId="4253F253" w:rsidR="004E4E91" w:rsidRPr="00AA38E1" w:rsidRDefault="004E4E91" w:rsidP="00C30B4D">
    <w:pPr>
      <w:rPr>
        <w:lang w:val="fr-CA"/>
      </w:rPr>
    </w:pPr>
    <w:r w:rsidRPr="00AA38E1">
      <w:rPr>
        <w:rFonts w:ascii="Arial" w:hAnsi="Arial" w:cs="Arial"/>
        <w:b/>
        <w:sz w:val="28"/>
        <w:szCs w:val="28"/>
        <w:lang w:val="fr-CA"/>
      </w:rPr>
      <w:t xml:space="preserve">                                         Toute la c</w:t>
    </w:r>
    <w:r>
      <w:rPr>
        <w:rFonts w:ascii="Arial" w:hAnsi="Arial" w:cs="Arial"/>
        <w:b/>
        <w:sz w:val="28"/>
        <w:szCs w:val="28"/>
        <w:lang w:val="fr-CA"/>
      </w:rPr>
      <w:t>lasse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3E2B3" w14:textId="0204BDA9" w:rsidR="004E4E91" w:rsidRPr="00AA38E1" w:rsidRDefault="004E4E91" w:rsidP="0092474B">
    <w:pPr>
      <w:spacing w:after="0"/>
      <w:rPr>
        <w:rFonts w:ascii="Arial" w:hAnsi="Arial" w:cs="Arial"/>
        <w:b/>
        <w:sz w:val="36"/>
        <w:szCs w:val="36"/>
        <w:lang w:val="fr-CA"/>
      </w:rPr>
    </w:pPr>
    <w:r w:rsidRPr="007E5B6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4486BB7" wp14:editId="7BA18AA9">
              <wp:simplePos x="0" y="0"/>
              <wp:positionH relativeFrom="column">
                <wp:posOffset>-3810</wp:posOffset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55D472" w14:textId="32078ABE" w:rsidR="004E4E91" w:rsidRPr="007E5B6B" w:rsidRDefault="004E4E9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4486BB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-.3pt;margin-top:8.05pt;width:126.05pt;height:3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" filled="f" stroked="f">
              <v:textbox>
                <w:txbxContent>
                  <w:p w14:paraId="4555D472" w14:textId="32078ABE" w:rsidR="004E4E91" w:rsidRPr="007E5B6B" w:rsidRDefault="004E4E9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Pr="007E5B6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7C4A57" wp14:editId="123CCD2A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5" name="Pentagon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F34515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5" o:spid="_x0000_s1026" type="#_x0000_t15" style="position:absolute;margin-left:-.65pt;margin-top:1.2pt;width:141.7pt;height:3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" adj="18578" fillcolor="#a5a5a5 [2092]" strokecolor="#1f4d78 [1604]"/>
          </w:pict>
        </mc:Fallback>
      </mc:AlternateContent>
    </w:r>
    <w:r w:rsidRPr="007E5B6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1978AC4" wp14:editId="0F2B95AD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6" name="Pentagon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D1C0620" id="Pentagon 16" o:spid="_x0000_s1026" type="#_x0000_t15" style="position:absolute;margin-left:-.5pt;margin-top:1.35pt;width:135.05pt;height:3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" adj="18705" fillcolor="#d8d8d8 [2732]" strokecolor="#1f4d78 [1604]" strokeweight="1pt"/>
          </w:pict>
        </mc:Fallback>
      </mc:AlternateContent>
    </w:r>
    <w:r w:rsidRPr="007E5B6B">
      <w:rPr>
        <w:lang w:val="fr-CA"/>
      </w:rPr>
      <w:tab/>
    </w:r>
    <w:r w:rsidRPr="007E5B6B">
      <w:rPr>
        <w:lang w:val="fr-CA"/>
      </w:rPr>
      <w:tab/>
    </w:r>
    <w:r w:rsidRPr="007E5B6B">
      <w:rPr>
        <w:lang w:val="fr-CA"/>
      </w:rPr>
      <w:tab/>
    </w:r>
    <w:r w:rsidRPr="007E5B6B">
      <w:rPr>
        <w:lang w:val="fr-CA"/>
      </w:rPr>
      <w:tab/>
      <w:t xml:space="preserve">       </w:t>
    </w:r>
    <w:r>
      <w:rPr>
        <w:rFonts w:ascii="Arial" w:hAnsi="Arial" w:cs="Arial"/>
        <w:b/>
        <w:sz w:val="36"/>
        <w:szCs w:val="36"/>
        <w:lang w:val="fr-CA"/>
      </w:rPr>
      <w:t>Fiche</w:t>
    </w:r>
    <w:r w:rsidRPr="00E555BF">
      <w:rPr>
        <w:rFonts w:ascii="Arial" w:hAnsi="Arial" w:cs="Arial"/>
        <w:b/>
        <w:sz w:val="36"/>
        <w:szCs w:val="36"/>
        <w:lang w:val="fr-CA"/>
      </w:rPr>
      <w:t xml:space="preserve"> </w:t>
    </w:r>
    <w:r>
      <w:rPr>
        <w:rFonts w:ascii="Arial" w:hAnsi="Arial" w:cs="Arial"/>
        <w:b/>
        <w:sz w:val="36"/>
        <w:szCs w:val="36"/>
        <w:lang w:val="fr-CA"/>
      </w:rPr>
      <w:t xml:space="preserve">30c </w:t>
    </w:r>
    <w:r w:rsidRPr="00E555BF">
      <w:rPr>
        <w:rFonts w:ascii="Arial" w:hAnsi="Arial" w:cs="Arial"/>
        <w:b/>
        <w:sz w:val="36"/>
        <w:szCs w:val="36"/>
        <w:lang w:val="fr-CA"/>
      </w:rPr>
      <w:t xml:space="preserve">: </w:t>
    </w:r>
    <w:r>
      <w:rPr>
        <w:rFonts w:ascii="Arial" w:hAnsi="Arial" w:cs="Arial"/>
        <w:b/>
        <w:sz w:val="36"/>
        <w:szCs w:val="36"/>
        <w:lang w:val="fr-CA"/>
      </w:rPr>
      <w:t>Évaluation de l’ensemble</w:t>
    </w:r>
  </w:p>
  <w:p w14:paraId="4A5CD268" w14:textId="571B9B30" w:rsidR="004E4E91" w:rsidRPr="007E5B6B" w:rsidRDefault="004E4E91" w:rsidP="0092474B">
    <w:pPr>
      <w:rPr>
        <w:rFonts w:ascii="Arial" w:hAnsi="Arial" w:cs="Arial"/>
        <w:sz w:val="28"/>
        <w:szCs w:val="28"/>
        <w:lang w:val="fr-CA"/>
      </w:rPr>
    </w:pPr>
    <w:r w:rsidRPr="007E5B6B">
      <w:rPr>
        <w:rFonts w:ascii="Arial" w:hAnsi="Arial" w:cs="Arial"/>
        <w:b/>
        <w:sz w:val="28"/>
        <w:szCs w:val="28"/>
        <w:lang w:val="fr-CA"/>
      </w:rPr>
      <w:t xml:space="preserve">                                         </w:t>
    </w:r>
    <w:r>
      <w:rPr>
        <w:rFonts w:ascii="Arial" w:hAnsi="Arial" w:cs="Arial"/>
        <w:b/>
        <w:sz w:val="28"/>
        <w:szCs w:val="28"/>
        <w:lang w:val="fr-CA"/>
      </w:rPr>
      <w:t>Individue</w:t>
    </w:r>
    <w:r w:rsidRPr="007E5B6B">
      <w:rPr>
        <w:rFonts w:ascii="Arial" w:hAnsi="Arial" w:cs="Arial"/>
        <w:b/>
        <w:sz w:val="28"/>
        <w:szCs w:val="28"/>
        <w:lang w:val="fr-CA"/>
      </w:rPr>
      <w:t>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35CB"/>
    <w:multiLevelType w:val="hybridMultilevel"/>
    <w:tmpl w:val="81CCD6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loss, Caroline">
    <w15:presenceInfo w15:providerId="None" w15:userId="Kloss, Caro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27ABF"/>
    <w:rsid w:val="00041B5D"/>
    <w:rsid w:val="0008174D"/>
    <w:rsid w:val="00097C8F"/>
    <w:rsid w:val="000B04E7"/>
    <w:rsid w:val="000C2970"/>
    <w:rsid w:val="000C7349"/>
    <w:rsid w:val="00111C06"/>
    <w:rsid w:val="00112FF1"/>
    <w:rsid w:val="00152602"/>
    <w:rsid w:val="00167DDE"/>
    <w:rsid w:val="00192706"/>
    <w:rsid w:val="00196075"/>
    <w:rsid w:val="001A7920"/>
    <w:rsid w:val="001F414F"/>
    <w:rsid w:val="00207CC0"/>
    <w:rsid w:val="00212321"/>
    <w:rsid w:val="00240F9E"/>
    <w:rsid w:val="00254851"/>
    <w:rsid w:val="00255534"/>
    <w:rsid w:val="00266AEC"/>
    <w:rsid w:val="002C432C"/>
    <w:rsid w:val="003014A9"/>
    <w:rsid w:val="00341791"/>
    <w:rsid w:val="00345039"/>
    <w:rsid w:val="00377913"/>
    <w:rsid w:val="003859A4"/>
    <w:rsid w:val="004777B1"/>
    <w:rsid w:val="00483555"/>
    <w:rsid w:val="004A4611"/>
    <w:rsid w:val="004D03F5"/>
    <w:rsid w:val="004E4E91"/>
    <w:rsid w:val="004E5A82"/>
    <w:rsid w:val="0052693C"/>
    <w:rsid w:val="00537394"/>
    <w:rsid w:val="00543A9A"/>
    <w:rsid w:val="005509A4"/>
    <w:rsid w:val="005621AF"/>
    <w:rsid w:val="00581577"/>
    <w:rsid w:val="005B3A77"/>
    <w:rsid w:val="005F62CB"/>
    <w:rsid w:val="00661689"/>
    <w:rsid w:val="00696ABC"/>
    <w:rsid w:val="007164AD"/>
    <w:rsid w:val="0074315A"/>
    <w:rsid w:val="0075414D"/>
    <w:rsid w:val="00764EBD"/>
    <w:rsid w:val="007763BD"/>
    <w:rsid w:val="007B224E"/>
    <w:rsid w:val="007B6020"/>
    <w:rsid w:val="007E5B6B"/>
    <w:rsid w:val="007E69ED"/>
    <w:rsid w:val="00806CAF"/>
    <w:rsid w:val="00807BBE"/>
    <w:rsid w:val="00832B16"/>
    <w:rsid w:val="008348E4"/>
    <w:rsid w:val="00842AF4"/>
    <w:rsid w:val="00843A52"/>
    <w:rsid w:val="00920668"/>
    <w:rsid w:val="0092474B"/>
    <w:rsid w:val="00994C77"/>
    <w:rsid w:val="009B6FF8"/>
    <w:rsid w:val="00A24783"/>
    <w:rsid w:val="00A27ACB"/>
    <w:rsid w:val="00A43E96"/>
    <w:rsid w:val="00A7259C"/>
    <w:rsid w:val="00AA38E1"/>
    <w:rsid w:val="00AE494A"/>
    <w:rsid w:val="00B23CC7"/>
    <w:rsid w:val="00B50F28"/>
    <w:rsid w:val="00B9593A"/>
    <w:rsid w:val="00BA072D"/>
    <w:rsid w:val="00BA10A4"/>
    <w:rsid w:val="00BB6B5A"/>
    <w:rsid w:val="00BD5ACB"/>
    <w:rsid w:val="00BE7BA6"/>
    <w:rsid w:val="00C30B4D"/>
    <w:rsid w:val="00C5714D"/>
    <w:rsid w:val="00C7255E"/>
    <w:rsid w:val="00C72956"/>
    <w:rsid w:val="00C957B8"/>
    <w:rsid w:val="00CA2529"/>
    <w:rsid w:val="00CB0CD3"/>
    <w:rsid w:val="00CB2021"/>
    <w:rsid w:val="00CC602E"/>
    <w:rsid w:val="00CD2A42"/>
    <w:rsid w:val="00CF3ED1"/>
    <w:rsid w:val="00D46EBC"/>
    <w:rsid w:val="00D7596A"/>
    <w:rsid w:val="00D84A1F"/>
    <w:rsid w:val="00DA1368"/>
    <w:rsid w:val="00DB4226"/>
    <w:rsid w:val="00DB4EC8"/>
    <w:rsid w:val="00DD6F23"/>
    <w:rsid w:val="00DF1B23"/>
    <w:rsid w:val="00E04202"/>
    <w:rsid w:val="00E16179"/>
    <w:rsid w:val="00E305BB"/>
    <w:rsid w:val="00E45E3B"/>
    <w:rsid w:val="00E555BF"/>
    <w:rsid w:val="00E613E3"/>
    <w:rsid w:val="00E71CBF"/>
    <w:rsid w:val="00ED386F"/>
    <w:rsid w:val="00EE29C2"/>
    <w:rsid w:val="00F10556"/>
    <w:rsid w:val="00F155A2"/>
    <w:rsid w:val="00F248ED"/>
    <w:rsid w:val="00F27DF3"/>
    <w:rsid w:val="00F86C1E"/>
    <w:rsid w:val="00F95788"/>
    <w:rsid w:val="00FA0917"/>
    <w:rsid w:val="00FB5EDD"/>
    <w:rsid w:val="00FD2B2E"/>
    <w:rsid w:val="00F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A27ACB"/>
    <w:pPr>
      <w:spacing w:after="0" w:line="240" w:lineRule="auto"/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A3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8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8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A27ACB"/>
    <w:pPr>
      <w:spacing w:after="0" w:line="240" w:lineRule="auto"/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A3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8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8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2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1/relationships/commentsExtended" Target="commentsExtended.xml"/><Relationship Id="rId17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DC0C7-FEA1-A14D-80D7-D24C420F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472</Words>
  <Characters>2696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3</cp:revision>
  <cp:lastPrinted>2016-08-23T12:28:00Z</cp:lastPrinted>
  <dcterms:created xsi:type="dcterms:W3CDTF">2018-03-16T17:14:00Z</dcterms:created>
  <dcterms:modified xsi:type="dcterms:W3CDTF">2018-03-27T20:53:00Z</dcterms:modified>
</cp:coreProperties>
</file>