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7517E4E" w14:textId="77777777" w:rsidR="00A3470A" w:rsidRPr="0034622A" w:rsidRDefault="00A3470A" w:rsidP="00487DA4">
      <w:pPr>
        <w:tabs>
          <w:tab w:val="left" w:pos="1985"/>
        </w:tabs>
        <w:jc w:val="center"/>
        <w:rPr>
          <w:rFonts w:ascii="Arial" w:hAnsi="Arial" w:cs="Arial"/>
          <w:b/>
          <w:noProof/>
          <w:sz w:val="32"/>
          <w:szCs w:val="32"/>
          <w:lang w:val="fr-CA"/>
        </w:rPr>
      </w:pPr>
      <w:r>
        <w:rPr>
          <w:rFonts w:ascii="Times New Roman" w:eastAsiaTheme="minorHAnsi" w:hAnsi="Times New Roman"/>
          <w:noProof/>
        </w:rPr>
        <mc:AlternateContent>
          <mc:Choice Requires="wps">
            <w:drawing>
              <wp:anchor distT="0" distB="0" distL="114300" distR="114300" simplePos="0" relativeHeight="251658240" behindDoc="0" locked="0" layoutInCell="1" allowOverlap="1" wp14:anchorId="1B834785" wp14:editId="165B8260">
                <wp:simplePos x="0" y="0"/>
                <wp:positionH relativeFrom="column">
                  <wp:posOffset>27305</wp:posOffset>
                </wp:positionH>
                <wp:positionV relativeFrom="paragraph">
                  <wp:posOffset>-45720</wp:posOffset>
                </wp:positionV>
                <wp:extent cx="1010920"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523A1" w14:textId="77777777" w:rsidR="00B07AA5" w:rsidRDefault="00B07AA5" w:rsidP="00A3470A">
                            <w:pPr>
                              <w:rPr>
                                <w:rFonts w:ascii="Arial" w:hAnsi="Arial" w:cs="Arial"/>
                                <w:b/>
                              </w:rPr>
                            </w:pPr>
                            <w:r>
                              <w:rPr>
                                <w:rFonts w:ascii="Arial" w:hAnsi="Arial" w:cs="Arial"/>
                                <w:b/>
                                <w:bCs/>
                              </w:rPr>
                              <w:t>Fiche 11a</w:t>
                            </w:r>
                          </w:p>
                          <w:p w14:paraId="1CB4B35A" w14:textId="77777777" w:rsidR="00B07AA5" w:rsidRDefault="00B07AA5" w:rsidP="00A3470A">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834785" id="_x0000_t202" coordsize="21600,21600" o:spt="202" path="m,l,21600r21600,l21600,xe">
                <v:stroke joinstyle="miter"/>
                <v:path gradientshapeok="t" o:connecttype="rect"/>
              </v:shapetype>
              <v:shape id="Text Box 2" o:spid="_x0000_s1026" type="#_x0000_t202" style="position:absolute;left:0;text-align:left;margin-left:2.15pt;margin-top:-3.6pt;width:79.6pt;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" filled="f" stroked="f">
                <v:textbox>
                  <w:txbxContent>
                    <w:p w14:paraId="668523A1" w14:textId="77777777" w:rsidR="00B07AA5" w:rsidRDefault="00B07AA5" w:rsidP="00A3470A">
                      <w:pPr>
                        <w:rPr>
                          <w:rFonts w:ascii="Arial" w:hAnsi="Arial" w:cs="Arial"/>
                          <w:b/>
                        </w:rPr>
                      </w:pPr>
                      <w:r>
                        <w:rPr>
                          <w:rFonts w:ascii="Arial" w:hAnsi="Arial" w:cs="Arial"/>
                          <w:b/>
                          <w:bCs/>
                        </w:rPr>
                        <w:t>Fiche 11a</w:t>
                      </w:r>
                    </w:p>
                    <w:p w14:paraId="1CB4B35A" w14:textId="77777777" w:rsidR="00B07AA5" w:rsidRDefault="00B07AA5" w:rsidP="00A3470A">
                      <w:pPr>
                        <w:rPr>
                          <w:rFonts w:cs="Arial"/>
                        </w:rPr>
                      </w:pPr>
                    </w:p>
                  </w:txbxContent>
                </v:textbox>
              </v:shape>
            </w:pict>
          </mc:Fallback>
        </mc:AlternateContent>
      </w:r>
      <w:r>
        <w:rPr>
          <w:rFonts w:ascii="Times New Roman" w:eastAsiaTheme="minorHAnsi" w:hAnsi="Times New Roman"/>
          <w:noProof/>
        </w:rPr>
        <mc:AlternateContent>
          <mc:Choice Requires="wps">
            <w:drawing>
              <wp:anchor distT="0" distB="0" distL="114300" distR="114300" simplePos="0" relativeHeight="251657215" behindDoc="0" locked="0" layoutInCell="1" allowOverlap="1" wp14:anchorId="4FA5542C" wp14:editId="149AF7C6">
                <wp:simplePos x="0" y="0"/>
                <wp:positionH relativeFrom="column">
                  <wp:posOffset>0</wp:posOffset>
                </wp:positionH>
                <wp:positionV relativeFrom="paragraph">
                  <wp:posOffset>-79131</wp:posOffset>
                </wp:positionV>
                <wp:extent cx="1038225" cy="333375"/>
                <wp:effectExtent l="0" t="0" r="28575" b="28575"/>
                <wp:wrapNone/>
                <wp:docPr id="3" name="Flowchart: Terminato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D90B38" id="_x0000_t116" coordsize="21600,21600" o:spt="116" path="m3475,qx,10800,3475,21600l18125,21600qx21600,10800,18125,xe">
                <v:stroke joinstyle="miter"/>
                <v:path gradientshapeok="t" o:connecttype="rect" textboxrect="1018,3163,20582,18437"/>
              </v:shapetype>
              <v:shape id="Flowchart: Terminator 3" o:spid="_x0000_s1026" type="#_x0000_t116" style="position:absolute;margin-left:0;margin-top:-6.25pt;width:81.75pt;height:26.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"/>
            </w:pict>
          </mc:Fallback>
        </mc:AlternateContent>
      </w:r>
      <w:r w:rsidR="00487DA4" w:rsidRPr="0034622A">
        <w:rPr>
          <w:rFonts w:ascii="Arial" w:hAnsi="Arial" w:cs="Arial"/>
          <w:b/>
          <w:noProof/>
          <w:sz w:val="40"/>
          <w:szCs w:val="40"/>
          <w:lang w:val="fr-CA"/>
        </w:rPr>
        <w:t>Corrélation</w:t>
      </w:r>
      <w:r w:rsidR="00C864A3" w:rsidRPr="0034622A">
        <w:rPr>
          <w:rFonts w:ascii="Arial" w:hAnsi="Arial" w:cs="Arial"/>
          <w:b/>
          <w:noProof/>
          <w:sz w:val="40"/>
          <w:szCs w:val="40"/>
          <w:lang w:val="fr-CA"/>
        </w:rPr>
        <w:t xml:space="preserve"> avec</w:t>
      </w:r>
      <w:r w:rsidR="00C864A3" w:rsidRPr="0034622A">
        <w:rPr>
          <w:rFonts w:ascii="Arial" w:hAnsi="Arial" w:cs="Arial"/>
          <w:b/>
          <w:noProof/>
          <w:sz w:val="40"/>
          <w:szCs w:val="40"/>
          <w:lang w:val="fr-CA"/>
        </w:rPr>
        <w:br/>
      </w:r>
      <w:r w:rsidR="00487DA4" w:rsidRPr="0034622A">
        <w:rPr>
          <w:rFonts w:ascii="Arial" w:hAnsi="Arial" w:cs="Arial"/>
          <w:b/>
          <w:noProof/>
          <w:sz w:val="40"/>
          <w:szCs w:val="40"/>
          <w:lang w:val="fr-CA"/>
        </w:rPr>
        <w:t>le programme d’études</w:t>
      </w:r>
      <w:r w:rsidR="00C864A3" w:rsidRPr="0034622A">
        <w:rPr>
          <w:rFonts w:ascii="Arial" w:hAnsi="Arial" w:cs="Arial"/>
          <w:b/>
          <w:noProof/>
          <w:sz w:val="32"/>
          <w:szCs w:val="32"/>
          <w:lang w:val="fr-CA"/>
        </w:rPr>
        <w:br/>
      </w:r>
      <w:r w:rsidR="00487DA4" w:rsidRPr="0034622A">
        <w:rPr>
          <w:rFonts w:ascii="Arial" w:hAnsi="Arial" w:cs="Arial"/>
          <w:b/>
          <w:noProof/>
          <w:sz w:val="32"/>
          <w:szCs w:val="32"/>
          <w:lang w:val="fr-CA"/>
        </w:rPr>
        <w:t>Ensemble 2 des fiches La mesure</w:t>
      </w:r>
      <w:r w:rsidR="00C864A3" w:rsidRPr="0034622A">
        <w:rPr>
          <w:rFonts w:ascii="Arial" w:hAnsi="Arial" w:cs="Arial"/>
          <w:b/>
          <w:noProof/>
          <w:sz w:val="32"/>
          <w:szCs w:val="32"/>
          <w:lang w:val="fr-CA"/>
        </w:rPr>
        <w:t> </w:t>
      </w:r>
      <w:r w:rsidR="00487DA4" w:rsidRPr="0034622A">
        <w:rPr>
          <w:rFonts w:ascii="Arial" w:hAnsi="Arial" w:cs="Arial"/>
          <w:b/>
          <w:noProof/>
          <w:sz w:val="32"/>
          <w:szCs w:val="32"/>
          <w:lang w:val="fr-CA"/>
        </w:rPr>
        <w:t xml:space="preserve">: </w:t>
      </w:r>
      <w:r w:rsidR="00C864A3" w:rsidRPr="0034622A">
        <w:rPr>
          <w:rFonts w:ascii="Arial" w:hAnsi="Arial" w:cs="Arial"/>
          <w:b/>
          <w:noProof/>
          <w:sz w:val="32"/>
          <w:szCs w:val="32"/>
          <w:lang w:val="fr-CA"/>
        </w:rPr>
        <w:br/>
      </w:r>
      <w:r w:rsidR="00487DA4" w:rsidRPr="0034622A">
        <w:rPr>
          <w:rFonts w:ascii="Arial" w:hAnsi="Arial" w:cs="Arial"/>
          <w:b/>
          <w:noProof/>
          <w:sz w:val="32"/>
          <w:szCs w:val="32"/>
          <w:lang w:val="fr-CA"/>
        </w:rPr>
        <w:t>Utiliser des unités uniformes</w:t>
      </w:r>
    </w:p>
    <w:p w14:paraId="5C671A4D" w14:textId="77777777" w:rsidR="00C70DC0" w:rsidRPr="0034622A" w:rsidRDefault="00C70DC0" w:rsidP="00C70DC0">
      <w:pPr>
        <w:autoSpaceDE w:val="0"/>
        <w:autoSpaceDN w:val="0"/>
        <w:adjustRightInd w:val="0"/>
        <w:spacing w:after="20"/>
        <w:rPr>
          <w:rFonts w:ascii="Arial" w:hAnsi="Arial" w:cs="Arial"/>
          <w:b/>
          <w:noProof/>
          <w:sz w:val="20"/>
          <w:szCs w:val="20"/>
          <w:lang w:val="fr-CA"/>
        </w:rPr>
      </w:pPr>
    </w:p>
    <w:p w14:paraId="7A68DD00" w14:textId="77777777" w:rsidR="00C70DC0" w:rsidRPr="00CE0640" w:rsidRDefault="00C864A3" w:rsidP="00C70DC0">
      <w:pPr>
        <w:tabs>
          <w:tab w:val="left" w:pos="1597"/>
        </w:tabs>
        <w:autoSpaceDE w:val="0"/>
        <w:autoSpaceDN w:val="0"/>
        <w:adjustRightInd w:val="0"/>
        <w:spacing w:after="20"/>
        <w:rPr>
          <w:rFonts w:ascii="Arial" w:hAnsi="Arial" w:cs="Arial"/>
          <w:b/>
          <w:bCs/>
          <w:color w:val="000000"/>
          <w:sz w:val="20"/>
          <w:szCs w:val="20"/>
          <w:lang w:val="en-CA"/>
        </w:rPr>
      </w:pPr>
      <w:r>
        <w:rPr>
          <w:rFonts w:ascii="Arial" w:hAnsi="Arial" w:cs="Arial"/>
          <w:b/>
          <w:bCs/>
          <w:color w:val="000000"/>
          <w:sz w:val="20"/>
          <w:szCs w:val="20"/>
          <w:lang w:val="en-CA"/>
        </w:rPr>
        <w:t>Ont.</w:t>
      </w:r>
    </w:p>
    <w:p w14:paraId="23F351D2" w14:textId="77777777" w:rsidR="00C70DC0" w:rsidRPr="00CE0640" w:rsidRDefault="00C70DC0" w:rsidP="00C70DC0">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9410AE" w:rsidRPr="003D00B7" w14:paraId="5857BBDE" w14:textId="77777777" w:rsidTr="00432110">
        <w:tc>
          <w:tcPr>
            <w:tcW w:w="9350" w:type="dxa"/>
            <w:shd w:val="clear" w:color="auto" w:fill="D9D9D9" w:themeFill="background1" w:themeFillShade="D9"/>
          </w:tcPr>
          <w:p w14:paraId="4896B2D7" w14:textId="77777777" w:rsidR="009410AE" w:rsidRPr="003D00B7" w:rsidRDefault="00366961" w:rsidP="00432110">
            <w:pPr>
              <w:tabs>
                <w:tab w:val="left" w:pos="1597"/>
              </w:tabs>
              <w:autoSpaceDE w:val="0"/>
              <w:autoSpaceDN w:val="0"/>
              <w:adjustRightInd w:val="0"/>
              <w:spacing w:after="20"/>
              <w:rPr>
                <w:rFonts w:ascii="Arial" w:hAnsi="Arial" w:cs="Arial"/>
                <w:sz w:val="20"/>
                <w:szCs w:val="20"/>
                <w:lang w:val="fr-CA"/>
              </w:rPr>
            </w:pPr>
            <w:r w:rsidRPr="003D00B7">
              <w:rPr>
                <w:rFonts w:ascii="Arial" w:eastAsia="Arial" w:hAnsi="Arial" w:cs="Arial"/>
                <w:b/>
                <w:bCs/>
                <w:sz w:val="20"/>
                <w:szCs w:val="20"/>
                <w:u w:color="000000"/>
                <w:lang w:val="fr-CA"/>
              </w:rPr>
              <w:t>Maternelle</w:t>
            </w:r>
          </w:p>
        </w:tc>
      </w:tr>
      <w:tr w:rsidR="009410AE" w:rsidRPr="00914DAE" w14:paraId="57E2A71F" w14:textId="77777777" w:rsidTr="00432110">
        <w:tc>
          <w:tcPr>
            <w:tcW w:w="9350" w:type="dxa"/>
          </w:tcPr>
          <w:p w14:paraId="64D64545" w14:textId="5EF6D94E" w:rsidR="00FB051C" w:rsidRPr="00BF125F" w:rsidRDefault="00DE2849" w:rsidP="00FB051C">
            <w:pPr>
              <w:tabs>
                <w:tab w:val="left" w:pos="167"/>
                <w:tab w:val="left" w:pos="1597"/>
              </w:tabs>
              <w:autoSpaceDE w:val="0"/>
              <w:autoSpaceDN w:val="0"/>
              <w:adjustRightInd w:val="0"/>
              <w:spacing w:after="20"/>
              <w:ind w:left="171" w:hanging="171"/>
              <w:rPr>
                <w:rFonts w:ascii="Arial" w:hAnsi="Arial" w:cs="Arial"/>
                <w:sz w:val="20"/>
                <w:szCs w:val="20"/>
                <w:lang w:val="fr-CA"/>
              </w:rPr>
            </w:pPr>
            <w:r>
              <w:rPr>
                <w:rFonts w:ascii="Arial" w:hAnsi="Arial" w:cs="Arial"/>
                <w:sz w:val="20"/>
                <w:szCs w:val="20"/>
                <w:lang w:val="fr-CA"/>
              </w:rPr>
              <w:t xml:space="preserve">– </w:t>
            </w:r>
            <w:r w:rsidR="00FB051C" w:rsidRPr="00BF125F">
              <w:rPr>
                <w:rFonts w:ascii="Arial" w:hAnsi="Arial" w:cs="Arial"/>
                <w:sz w:val="20"/>
                <w:szCs w:val="20"/>
                <w:lang w:val="fr-CA"/>
              </w:rPr>
              <w:t>1</w:t>
            </w:r>
            <w:r w:rsidR="00FB051C">
              <w:rPr>
                <w:rFonts w:ascii="Arial" w:hAnsi="Arial" w:cs="Arial"/>
                <w:sz w:val="20"/>
                <w:szCs w:val="20"/>
                <w:lang w:val="fr-CA"/>
              </w:rPr>
              <w:t>8</w:t>
            </w:r>
            <w:r w:rsidR="00FB051C" w:rsidRPr="00BF125F">
              <w:rPr>
                <w:rFonts w:ascii="Arial" w:hAnsi="Arial" w:cs="Arial"/>
                <w:sz w:val="20"/>
                <w:szCs w:val="20"/>
                <w:lang w:val="fr-CA"/>
              </w:rPr>
              <w:t xml:space="preserve">.1 </w:t>
            </w:r>
            <w:r w:rsidR="00FB051C">
              <w:rPr>
                <w:rFonts w:ascii="Arial" w:hAnsi="Arial" w:cs="Arial"/>
                <w:sz w:val="20"/>
                <w:szCs w:val="20"/>
                <w:lang w:val="fr-CA"/>
              </w:rPr>
              <w:t>S</w:t>
            </w:r>
            <w:r w:rsidR="00FB051C" w:rsidRPr="00BF125F">
              <w:rPr>
                <w:rFonts w:ascii="Arial" w:hAnsi="Arial" w:cs="Arial"/>
                <w:sz w:val="20"/>
                <w:szCs w:val="20"/>
                <w:lang w:val="fr-CA"/>
              </w:rPr>
              <w:t>électionne un attribut pour la mesure (p.</w:t>
            </w:r>
            <w:r w:rsidR="00FB051C">
              <w:rPr>
                <w:rFonts w:ascii="Arial" w:hAnsi="Arial" w:cs="Arial"/>
                <w:sz w:val="20"/>
                <w:szCs w:val="20"/>
                <w:lang w:val="fr-CA"/>
              </w:rPr>
              <w:t> </w:t>
            </w:r>
            <w:r w:rsidR="00FB051C" w:rsidRPr="00BF125F">
              <w:rPr>
                <w:rFonts w:ascii="Arial" w:hAnsi="Arial" w:cs="Arial"/>
                <w:sz w:val="20"/>
                <w:szCs w:val="20"/>
                <w:lang w:val="fr-CA"/>
              </w:rPr>
              <w:t>ex., capacité), détermine une unité de mesure non conventionnelle (p.</w:t>
            </w:r>
            <w:r w:rsidR="00FB051C">
              <w:rPr>
                <w:rFonts w:ascii="Arial" w:hAnsi="Arial" w:cs="Arial"/>
                <w:sz w:val="20"/>
                <w:szCs w:val="20"/>
                <w:lang w:val="fr-CA"/>
              </w:rPr>
              <w:t> </w:t>
            </w:r>
            <w:r w:rsidR="00FB051C" w:rsidRPr="00BF125F">
              <w:rPr>
                <w:rFonts w:ascii="Arial" w:hAnsi="Arial" w:cs="Arial"/>
                <w:sz w:val="20"/>
                <w:szCs w:val="20"/>
                <w:lang w:val="fr-CA"/>
              </w:rPr>
              <w:t xml:space="preserve">ex., petit contenant de margarine), </w:t>
            </w:r>
            <w:r w:rsidR="00FB051C">
              <w:rPr>
                <w:rFonts w:ascii="Arial" w:hAnsi="Arial" w:cs="Arial"/>
                <w:sz w:val="20"/>
                <w:szCs w:val="20"/>
                <w:lang w:val="fr-CA"/>
              </w:rPr>
              <w:t>et mesure et compare au moins deux objets</w:t>
            </w:r>
            <w:r w:rsidR="00FB051C" w:rsidRPr="00BF125F">
              <w:rPr>
                <w:rFonts w:ascii="Arial" w:hAnsi="Arial" w:cs="Arial"/>
                <w:sz w:val="20"/>
                <w:szCs w:val="20"/>
                <w:lang w:val="fr-CA"/>
              </w:rPr>
              <w:t xml:space="preserve"> (</w:t>
            </w:r>
            <w:r w:rsidR="00FB051C">
              <w:rPr>
                <w:rFonts w:ascii="Arial" w:hAnsi="Arial" w:cs="Arial"/>
                <w:sz w:val="20"/>
                <w:szCs w:val="20"/>
                <w:lang w:val="fr-CA"/>
              </w:rPr>
              <w:t>p. ex., dé</w:t>
            </w:r>
            <w:r w:rsidR="00FB051C" w:rsidRPr="00BF125F">
              <w:rPr>
                <w:rFonts w:ascii="Arial" w:hAnsi="Arial" w:cs="Arial"/>
                <w:sz w:val="20"/>
                <w:szCs w:val="20"/>
                <w:lang w:val="fr-CA"/>
              </w:rPr>
              <w:t xml:space="preserve">termine </w:t>
            </w:r>
            <w:r w:rsidR="00FB051C">
              <w:rPr>
                <w:rFonts w:ascii="Arial" w:hAnsi="Arial" w:cs="Arial"/>
                <w:sz w:val="20"/>
                <w:szCs w:val="20"/>
                <w:lang w:val="fr-CA"/>
              </w:rPr>
              <w:t>quel contenant peut contenir plus d’eau</w:t>
            </w:r>
            <w:r w:rsidR="00FB051C" w:rsidRPr="00BF125F">
              <w:rPr>
                <w:rFonts w:ascii="Arial" w:hAnsi="Arial" w:cs="Arial"/>
                <w:sz w:val="20"/>
                <w:szCs w:val="20"/>
                <w:lang w:val="fr-CA"/>
              </w:rPr>
              <w:t>)</w:t>
            </w:r>
          </w:p>
          <w:p w14:paraId="7DC05DFD" w14:textId="3EFB7A86" w:rsidR="007E6FEF" w:rsidRPr="0034622A" w:rsidRDefault="00DE2849" w:rsidP="00FB051C">
            <w:pPr>
              <w:tabs>
                <w:tab w:val="left" w:pos="167"/>
                <w:tab w:val="left" w:pos="1597"/>
              </w:tabs>
              <w:autoSpaceDE w:val="0"/>
              <w:autoSpaceDN w:val="0"/>
              <w:adjustRightInd w:val="0"/>
              <w:spacing w:after="20"/>
              <w:ind w:left="171" w:hanging="171"/>
              <w:rPr>
                <w:rFonts w:ascii="Arial" w:hAnsi="Arial" w:cs="Arial"/>
                <w:sz w:val="20"/>
                <w:szCs w:val="20"/>
                <w:lang w:val="fr-CA"/>
              </w:rPr>
            </w:pPr>
            <w:r>
              <w:rPr>
                <w:rFonts w:ascii="Arial" w:hAnsi="Arial" w:cs="Arial"/>
                <w:sz w:val="20"/>
                <w:szCs w:val="20"/>
                <w:lang w:val="fr-CA"/>
              </w:rPr>
              <w:t xml:space="preserve">– </w:t>
            </w:r>
            <w:r w:rsidR="00FB051C">
              <w:rPr>
                <w:rFonts w:ascii="Arial" w:hAnsi="Arial" w:cs="Arial"/>
                <w:sz w:val="20"/>
                <w:szCs w:val="20"/>
                <w:lang w:val="fr-CA"/>
              </w:rPr>
              <w:t>18</w:t>
            </w:r>
            <w:r w:rsidR="00FB051C" w:rsidRPr="00BF125F">
              <w:rPr>
                <w:rFonts w:ascii="Arial" w:hAnsi="Arial" w:cs="Arial"/>
                <w:sz w:val="20"/>
                <w:szCs w:val="20"/>
                <w:lang w:val="fr-CA"/>
              </w:rPr>
              <w:t xml:space="preserve">.2 </w:t>
            </w:r>
            <w:r w:rsidR="00FB051C">
              <w:rPr>
                <w:rFonts w:ascii="Arial" w:hAnsi="Arial" w:cs="Arial"/>
                <w:sz w:val="20"/>
                <w:szCs w:val="20"/>
                <w:lang w:val="fr-CA"/>
              </w:rPr>
              <w:t>Utilise les stratégies appropriées pour me</w:t>
            </w:r>
            <w:r w:rsidR="00FB051C" w:rsidRPr="00BF125F">
              <w:rPr>
                <w:rFonts w:ascii="Arial" w:hAnsi="Arial" w:cs="Arial"/>
                <w:sz w:val="20"/>
                <w:szCs w:val="20"/>
                <w:lang w:val="fr-CA"/>
              </w:rPr>
              <w:t>sure</w:t>
            </w:r>
            <w:r w:rsidR="00FB051C">
              <w:rPr>
                <w:rFonts w:ascii="Arial" w:hAnsi="Arial" w:cs="Arial"/>
                <w:sz w:val="20"/>
                <w:szCs w:val="20"/>
                <w:lang w:val="fr-CA"/>
              </w:rPr>
              <w:t>r avec des unités non conventionnelles</w:t>
            </w:r>
            <w:r w:rsidR="00FB051C" w:rsidRPr="00BF125F">
              <w:rPr>
                <w:rFonts w:ascii="Arial" w:hAnsi="Arial" w:cs="Arial"/>
                <w:sz w:val="20"/>
                <w:szCs w:val="20"/>
                <w:lang w:val="fr-CA"/>
              </w:rPr>
              <w:t xml:space="preserve"> (</w:t>
            </w:r>
            <w:r w:rsidR="00FB051C">
              <w:rPr>
                <w:rFonts w:ascii="Arial" w:hAnsi="Arial" w:cs="Arial"/>
                <w:sz w:val="20"/>
                <w:szCs w:val="20"/>
                <w:lang w:val="fr-CA"/>
              </w:rPr>
              <w:t>p. ex., utilise ses pas pour mesurer une longueur sans chevauchement et sans espace ; utilise le même contenant d’eau plein pour déterminer la capacité d’une tasse</w:t>
            </w:r>
          </w:p>
        </w:tc>
      </w:tr>
      <w:tr w:rsidR="0043049D" w:rsidRPr="003D00B7" w14:paraId="4F856D19" w14:textId="77777777" w:rsidTr="0043049D">
        <w:tc>
          <w:tcPr>
            <w:tcW w:w="9350" w:type="dxa"/>
            <w:shd w:val="clear" w:color="auto" w:fill="D9D9D9" w:themeFill="background1" w:themeFillShade="D9"/>
          </w:tcPr>
          <w:p w14:paraId="7157C74B" w14:textId="755C6168" w:rsidR="0043049D" w:rsidRPr="003D00B7" w:rsidRDefault="0043049D" w:rsidP="00701B39">
            <w:pPr>
              <w:tabs>
                <w:tab w:val="left" w:pos="1597"/>
              </w:tabs>
              <w:autoSpaceDE w:val="0"/>
              <w:autoSpaceDN w:val="0"/>
              <w:adjustRightInd w:val="0"/>
              <w:spacing w:after="20"/>
              <w:rPr>
                <w:rFonts w:ascii="Arial" w:hAnsi="Arial" w:cs="Arial"/>
                <w:sz w:val="20"/>
                <w:szCs w:val="20"/>
                <w:lang w:val="fr-CA"/>
              </w:rPr>
            </w:pPr>
            <w:r>
              <w:rPr>
                <w:rFonts w:ascii="Arial" w:eastAsia="Arial" w:hAnsi="Arial" w:cs="Arial"/>
                <w:b/>
                <w:bCs/>
                <w:sz w:val="20"/>
                <w:szCs w:val="20"/>
                <w:u w:color="000000"/>
                <w:lang w:val="fr-CA"/>
              </w:rPr>
              <w:t>1</w:t>
            </w:r>
            <w:r w:rsidRPr="00C864A3">
              <w:rPr>
                <w:rFonts w:ascii="Arial" w:eastAsia="Arial" w:hAnsi="Arial" w:cs="Arial"/>
                <w:b/>
                <w:bCs/>
                <w:sz w:val="20"/>
                <w:szCs w:val="20"/>
                <w:u w:color="000000"/>
                <w:vertAlign w:val="superscript"/>
                <w:lang w:val="fr-CA"/>
              </w:rPr>
              <w:t>re</w:t>
            </w:r>
            <w:r w:rsidRPr="003D00B7">
              <w:rPr>
                <w:rFonts w:ascii="Arial" w:eastAsia="Arial" w:hAnsi="Arial" w:cs="Arial"/>
                <w:b/>
                <w:bCs/>
                <w:sz w:val="20"/>
                <w:szCs w:val="20"/>
                <w:u w:color="000000"/>
                <w:lang w:val="fr-CA"/>
              </w:rPr>
              <w:t xml:space="preserve"> année</w:t>
            </w:r>
          </w:p>
        </w:tc>
      </w:tr>
      <w:tr w:rsidR="0043049D" w:rsidRPr="00914DAE" w14:paraId="0090FB1D" w14:textId="77777777" w:rsidTr="00432110">
        <w:tc>
          <w:tcPr>
            <w:tcW w:w="9350" w:type="dxa"/>
          </w:tcPr>
          <w:p w14:paraId="52CD5263" w14:textId="77777777" w:rsidR="0043049D" w:rsidRPr="00403FC6" w:rsidRDefault="0043049D" w:rsidP="0043049D">
            <w:pPr>
              <w:tabs>
                <w:tab w:val="left" w:pos="171"/>
                <w:tab w:val="left" w:pos="1597"/>
              </w:tabs>
              <w:autoSpaceDE w:val="0"/>
              <w:autoSpaceDN w:val="0"/>
              <w:adjustRightInd w:val="0"/>
              <w:spacing w:after="20"/>
              <w:rPr>
                <w:rFonts w:ascii="Arial" w:hAnsi="Arial" w:cs="Arial"/>
                <w:sz w:val="20"/>
                <w:szCs w:val="20"/>
                <w:lang w:val="fr-CA"/>
              </w:rPr>
            </w:pPr>
            <w:r>
              <w:rPr>
                <w:rFonts w:ascii="Arial" w:hAnsi="Arial" w:cs="Arial"/>
                <w:sz w:val="20"/>
                <w:szCs w:val="20"/>
                <w:lang w:val="fr-CA"/>
              </w:rPr>
              <w:t>M</w:t>
            </w:r>
            <w:r w:rsidRPr="00403FC6">
              <w:rPr>
                <w:rFonts w:ascii="Arial" w:hAnsi="Arial" w:cs="Arial"/>
                <w:sz w:val="20"/>
                <w:szCs w:val="20"/>
                <w:lang w:val="fr-CA"/>
              </w:rPr>
              <w:t>esure</w:t>
            </w:r>
          </w:p>
          <w:p w14:paraId="29DE7EE7" w14:textId="77777777" w:rsidR="0043049D" w:rsidRPr="00F132B2" w:rsidRDefault="0043049D" w:rsidP="0043049D">
            <w:pPr>
              <w:tabs>
                <w:tab w:val="left" w:pos="171"/>
                <w:tab w:val="left" w:pos="1597"/>
              </w:tabs>
              <w:autoSpaceDE w:val="0"/>
              <w:autoSpaceDN w:val="0"/>
              <w:adjustRightInd w:val="0"/>
              <w:spacing w:after="20"/>
              <w:ind w:left="171" w:hanging="171"/>
              <w:rPr>
                <w:rFonts w:ascii="Arial" w:hAnsi="Arial" w:cs="Arial"/>
                <w:sz w:val="20"/>
                <w:szCs w:val="20"/>
                <w:lang w:val="fr-CA"/>
              </w:rPr>
            </w:pPr>
            <w:r w:rsidRPr="00F708CE">
              <w:rPr>
                <w:rFonts w:ascii="Arial" w:hAnsi="Arial" w:cs="Arial"/>
                <w:sz w:val="20"/>
                <w:szCs w:val="20"/>
                <w:lang w:val="fr-CA"/>
              </w:rPr>
              <w:t>Longueur</w:t>
            </w:r>
          </w:p>
          <w:p w14:paraId="57B71CB6" w14:textId="77777777" w:rsidR="0043049D" w:rsidRPr="0034622A" w:rsidRDefault="0043049D" w:rsidP="0043049D">
            <w:pPr>
              <w:tabs>
                <w:tab w:val="left" w:pos="171"/>
                <w:tab w:val="left" w:pos="1597"/>
              </w:tabs>
              <w:autoSpaceDE w:val="0"/>
              <w:autoSpaceDN w:val="0"/>
              <w:adjustRightInd w:val="0"/>
              <w:spacing w:after="20"/>
              <w:ind w:left="171" w:hanging="171"/>
              <w:rPr>
                <w:rFonts w:ascii="Arial" w:hAnsi="Arial" w:cs="Arial"/>
                <w:sz w:val="20"/>
                <w:szCs w:val="20"/>
                <w:lang w:val="fr-CA"/>
              </w:rPr>
            </w:pPr>
            <w:r w:rsidRPr="0034622A">
              <w:rPr>
                <w:rFonts w:ascii="Arial" w:hAnsi="Arial" w:cs="Arial"/>
                <w:sz w:val="20"/>
                <w:szCs w:val="20"/>
                <w:lang w:val="fr-CA"/>
              </w:rPr>
              <w:t>– utiliser des unités de mesure non conventionnelles de la même taille (p. ex., des pailles, des fiches) (Problème explicatif : Mesurer la longueur de son pupitre de diverses façons, p. ex., à l’aide de différentes unités de mesure non conventionnelles ou en commençant à mesurer aux deux extrémités du pupitre. Discuter des résultats)</w:t>
            </w:r>
            <w:r w:rsidRPr="00F708CE">
              <w:rPr>
                <w:rFonts w:ascii="Arial" w:hAnsi="Arial" w:cs="Arial"/>
                <w:sz w:val="20"/>
                <w:szCs w:val="20"/>
                <w:lang w:val="fr-CA"/>
              </w:rPr>
              <w:t xml:space="preserve"> </w:t>
            </w:r>
            <w:r w:rsidRPr="00F132B2">
              <w:rPr>
                <w:rFonts w:ascii="Arial" w:hAnsi="Arial" w:cs="Arial"/>
                <w:color w:val="FF0000"/>
                <w:sz w:val="20"/>
                <w:szCs w:val="20"/>
                <w:lang w:val="fr-CA"/>
              </w:rPr>
              <w:t>(Act</w:t>
            </w:r>
            <w:r w:rsidRPr="0034622A">
              <w:rPr>
                <w:rFonts w:ascii="Arial" w:hAnsi="Arial" w:cs="Arial"/>
                <w:color w:val="FF0000"/>
                <w:sz w:val="20"/>
                <w:szCs w:val="20"/>
                <w:lang w:val="fr-CA"/>
              </w:rPr>
              <w:t>ivités 9, 11 à 15)</w:t>
            </w:r>
          </w:p>
          <w:p w14:paraId="26D5662F" w14:textId="35CBF371" w:rsidR="0043049D" w:rsidRPr="0034622A" w:rsidRDefault="0043049D" w:rsidP="0043049D">
            <w:pPr>
              <w:tabs>
                <w:tab w:val="left" w:pos="171"/>
                <w:tab w:val="left" w:pos="1597"/>
              </w:tabs>
              <w:autoSpaceDE w:val="0"/>
              <w:autoSpaceDN w:val="0"/>
              <w:adjustRightInd w:val="0"/>
              <w:spacing w:after="20"/>
              <w:ind w:left="171" w:hanging="171"/>
              <w:rPr>
                <w:rFonts w:ascii="Arial" w:hAnsi="Arial" w:cs="Arial"/>
                <w:sz w:val="20"/>
                <w:szCs w:val="20"/>
                <w:lang w:val="fr-CA"/>
              </w:rPr>
            </w:pPr>
            <w:r w:rsidRPr="0034622A">
              <w:rPr>
                <w:rFonts w:ascii="Arial" w:hAnsi="Arial" w:cs="Arial"/>
                <w:sz w:val="20"/>
                <w:szCs w:val="20"/>
                <w:lang w:val="fr-CA"/>
              </w:rPr>
              <w:t>– estimer, mesurer (p. ex. en plaçant des unités de mesure non conventionnelles à plusieurs reprises, sans espaces ou chevauchements) et noter les longueurs, les hauteurs et les distances (p. ex.</w:t>
            </w:r>
            <w:r w:rsidR="00914DAE" w:rsidRPr="0034622A">
              <w:rPr>
                <w:rFonts w:ascii="Arial" w:hAnsi="Arial" w:cs="Arial"/>
                <w:sz w:val="20"/>
                <w:szCs w:val="20"/>
                <w:lang w:val="fr-CA"/>
              </w:rPr>
              <w:t>,</w:t>
            </w:r>
            <w:r w:rsidRPr="0034622A">
              <w:rPr>
                <w:rFonts w:ascii="Arial" w:hAnsi="Arial" w:cs="Arial"/>
                <w:sz w:val="20"/>
                <w:szCs w:val="20"/>
                <w:lang w:val="fr-CA"/>
              </w:rPr>
              <w:t xml:space="preserve"> un livre mesure environ 10 trombones de large ; un crayon mesure environ 3 cure-dents de long)</w:t>
            </w:r>
            <w:r w:rsidRPr="00F708CE">
              <w:rPr>
                <w:rFonts w:ascii="Arial" w:hAnsi="Arial" w:cs="Arial"/>
                <w:sz w:val="20"/>
                <w:szCs w:val="20"/>
                <w:lang w:val="fr-CA"/>
              </w:rPr>
              <w:t xml:space="preserve"> </w:t>
            </w:r>
            <w:r w:rsidRPr="00F132B2">
              <w:rPr>
                <w:rFonts w:ascii="Arial" w:hAnsi="Arial" w:cs="Arial"/>
                <w:color w:val="FF0000"/>
                <w:sz w:val="20"/>
                <w:szCs w:val="20"/>
                <w:lang w:val="fr-CA"/>
              </w:rPr>
              <w:t xml:space="preserve">(Activités 9, 11, 12, 15) </w:t>
            </w:r>
          </w:p>
          <w:p w14:paraId="63BDDA69" w14:textId="77777777" w:rsidR="0043049D" w:rsidRPr="0034622A" w:rsidRDefault="0043049D" w:rsidP="0043049D">
            <w:pPr>
              <w:tabs>
                <w:tab w:val="left" w:pos="171"/>
                <w:tab w:val="left" w:pos="1597"/>
              </w:tabs>
              <w:autoSpaceDE w:val="0"/>
              <w:autoSpaceDN w:val="0"/>
              <w:adjustRightInd w:val="0"/>
              <w:spacing w:after="20"/>
              <w:ind w:left="171" w:hanging="171"/>
              <w:rPr>
                <w:rFonts w:ascii="Arial" w:hAnsi="Arial" w:cs="Arial"/>
                <w:color w:val="FF0000"/>
                <w:sz w:val="20"/>
                <w:szCs w:val="20"/>
                <w:lang w:val="fr-CA"/>
              </w:rPr>
            </w:pPr>
            <w:r w:rsidRPr="0034622A">
              <w:rPr>
                <w:rFonts w:ascii="Arial" w:hAnsi="Arial" w:cs="Arial"/>
                <w:sz w:val="20"/>
                <w:szCs w:val="20"/>
                <w:lang w:val="fr-CA"/>
              </w:rPr>
              <w:t>– construire, à l’aide de diverses stratégies, des unités de mesure non conventionnelles (p. ex., des empreintes de pieds sur un ruban de caisse ou sur des cubes emboîtables)</w:t>
            </w:r>
            <w:r w:rsidRPr="00F708CE">
              <w:rPr>
                <w:rFonts w:ascii="Arial" w:hAnsi="Arial" w:cs="Arial"/>
                <w:sz w:val="20"/>
                <w:szCs w:val="20"/>
                <w:lang w:val="fr-CA"/>
              </w:rPr>
              <w:t xml:space="preserve"> </w:t>
            </w:r>
            <w:r w:rsidRPr="00F132B2">
              <w:rPr>
                <w:rFonts w:ascii="Arial" w:hAnsi="Arial" w:cs="Arial"/>
                <w:color w:val="FF0000"/>
                <w:sz w:val="20"/>
                <w:szCs w:val="20"/>
                <w:lang w:val="fr-CA"/>
              </w:rPr>
              <w:t>(Activité</w:t>
            </w:r>
            <w:r w:rsidRPr="0034622A">
              <w:rPr>
                <w:rFonts w:ascii="Arial" w:hAnsi="Arial" w:cs="Arial"/>
                <w:color w:val="FF0000"/>
                <w:sz w:val="20"/>
                <w:szCs w:val="20"/>
                <w:lang w:val="fr-CA"/>
              </w:rPr>
              <w:t xml:space="preserve"> 8)</w:t>
            </w:r>
          </w:p>
          <w:p w14:paraId="0570D6F9" w14:textId="77777777" w:rsidR="0043049D" w:rsidRPr="0034622A" w:rsidRDefault="0043049D" w:rsidP="0043049D">
            <w:pPr>
              <w:tabs>
                <w:tab w:val="left" w:pos="171"/>
                <w:tab w:val="left" w:pos="1597"/>
              </w:tabs>
              <w:autoSpaceDE w:val="0"/>
              <w:autoSpaceDN w:val="0"/>
              <w:adjustRightInd w:val="0"/>
              <w:spacing w:after="20"/>
              <w:ind w:left="171" w:hanging="171"/>
              <w:rPr>
                <w:rFonts w:ascii="Arial" w:hAnsi="Arial" w:cs="Arial"/>
                <w:color w:val="FF0000"/>
                <w:sz w:val="20"/>
                <w:szCs w:val="20"/>
                <w:lang w:val="fr-CA"/>
              </w:rPr>
            </w:pPr>
            <w:r w:rsidRPr="0034622A">
              <w:rPr>
                <w:rFonts w:ascii="Arial" w:hAnsi="Arial" w:cs="Arial"/>
                <w:sz w:val="20"/>
                <w:szCs w:val="20"/>
                <w:lang w:val="fr-CA"/>
              </w:rPr>
              <w:t>– décrire, par exploration et à l’aide de matériels concrets, la relation qui existe entre la taille d’une unité et le nombre d’unités nécessaires pour mesurer la longueur (Problème explicatif : Comparer le nombre de trombones et de crayons nécessaires pour mesurer la longueur d’une table)</w:t>
            </w:r>
            <w:r w:rsidRPr="00F708CE">
              <w:rPr>
                <w:rFonts w:ascii="Arial" w:hAnsi="Arial" w:cs="Arial"/>
                <w:sz w:val="20"/>
                <w:szCs w:val="20"/>
                <w:lang w:val="fr-CA"/>
              </w:rPr>
              <w:t xml:space="preserve"> </w:t>
            </w:r>
            <w:r w:rsidRPr="00F132B2">
              <w:rPr>
                <w:rFonts w:ascii="Arial" w:hAnsi="Arial" w:cs="Arial"/>
                <w:sz w:val="20"/>
                <w:szCs w:val="20"/>
                <w:lang w:val="fr-CA"/>
              </w:rPr>
              <w:br/>
            </w:r>
            <w:r w:rsidRPr="0034622A">
              <w:rPr>
                <w:rFonts w:ascii="Arial" w:hAnsi="Arial" w:cs="Arial"/>
                <w:color w:val="FF0000"/>
                <w:sz w:val="20"/>
                <w:szCs w:val="20"/>
                <w:lang w:val="fr-CA"/>
              </w:rPr>
              <w:t>(Activités 8, 11, 13)</w:t>
            </w:r>
          </w:p>
          <w:p w14:paraId="54F3C65A" w14:textId="77777777" w:rsidR="0043049D" w:rsidRPr="0034622A" w:rsidRDefault="0043049D" w:rsidP="0043049D">
            <w:pPr>
              <w:tabs>
                <w:tab w:val="left" w:pos="171"/>
                <w:tab w:val="left" w:pos="1597"/>
              </w:tabs>
              <w:autoSpaceDE w:val="0"/>
              <w:autoSpaceDN w:val="0"/>
              <w:adjustRightInd w:val="0"/>
              <w:spacing w:after="20"/>
              <w:ind w:left="171" w:hanging="171"/>
              <w:rPr>
                <w:rFonts w:ascii="Arial" w:hAnsi="Arial" w:cs="Arial"/>
                <w:sz w:val="20"/>
                <w:szCs w:val="20"/>
                <w:lang w:val="fr-CA"/>
              </w:rPr>
            </w:pPr>
          </w:p>
          <w:p w14:paraId="32CE6E97" w14:textId="77777777" w:rsidR="0043049D" w:rsidRPr="0034622A" w:rsidRDefault="0043049D" w:rsidP="0043049D">
            <w:pPr>
              <w:tabs>
                <w:tab w:val="left" w:pos="171"/>
                <w:tab w:val="left" w:pos="1597"/>
              </w:tabs>
              <w:autoSpaceDE w:val="0"/>
              <w:autoSpaceDN w:val="0"/>
              <w:adjustRightInd w:val="0"/>
              <w:spacing w:after="20"/>
              <w:ind w:left="171" w:hanging="171"/>
              <w:rPr>
                <w:rFonts w:ascii="Arial" w:hAnsi="Arial" w:cs="Arial"/>
                <w:sz w:val="20"/>
                <w:szCs w:val="20"/>
                <w:lang w:val="fr-CA"/>
              </w:rPr>
            </w:pPr>
            <w:r w:rsidRPr="0034622A">
              <w:rPr>
                <w:rFonts w:ascii="Arial" w:hAnsi="Arial" w:cs="Arial"/>
                <w:sz w:val="20"/>
                <w:szCs w:val="20"/>
                <w:lang w:val="fr-CA"/>
              </w:rPr>
              <w:t>Aire</w:t>
            </w:r>
          </w:p>
          <w:p w14:paraId="34756EBF" w14:textId="36C311AD" w:rsidR="0043049D" w:rsidRPr="0034622A" w:rsidRDefault="0043049D" w:rsidP="0043049D">
            <w:pPr>
              <w:tabs>
                <w:tab w:val="left" w:pos="171"/>
                <w:tab w:val="left" w:pos="1597"/>
              </w:tabs>
              <w:autoSpaceDE w:val="0"/>
              <w:autoSpaceDN w:val="0"/>
              <w:adjustRightInd w:val="0"/>
              <w:spacing w:after="20"/>
              <w:ind w:left="171" w:hanging="171"/>
              <w:rPr>
                <w:rFonts w:ascii="Arial" w:hAnsi="Arial" w:cs="Arial"/>
                <w:sz w:val="20"/>
                <w:szCs w:val="20"/>
                <w:lang w:val="fr-CA"/>
              </w:rPr>
            </w:pPr>
            <w:r w:rsidRPr="0034622A">
              <w:rPr>
                <w:rFonts w:ascii="Arial" w:hAnsi="Arial" w:cs="Arial"/>
                <w:sz w:val="20"/>
                <w:szCs w:val="20"/>
                <w:lang w:val="fr-CA"/>
              </w:rPr>
              <w:t>– estimer, mesurer (en minimisant les chevauchements et les espaces) et décrire des aires, à l’aide d’unités de mesure non conventionnelles (p. ex.</w:t>
            </w:r>
            <w:r w:rsidR="00914DAE" w:rsidRPr="0034622A">
              <w:rPr>
                <w:rFonts w:ascii="Arial" w:hAnsi="Arial" w:cs="Arial"/>
                <w:sz w:val="20"/>
                <w:szCs w:val="20"/>
                <w:lang w:val="fr-CA"/>
              </w:rPr>
              <w:t>,</w:t>
            </w:r>
            <w:r w:rsidRPr="0034622A">
              <w:rPr>
                <w:rFonts w:ascii="Arial" w:hAnsi="Arial" w:cs="Arial"/>
                <w:sz w:val="20"/>
                <w:szCs w:val="20"/>
                <w:lang w:val="fr-CA"/>
              </w:rPr>
              <w:t xml:space="preserve"> « Il faut environ 15 fiches pour couvrir mon pupitre, avec seulement un peu d’espace qui reste »)</w:t>
            </w:r>
            <w:r w:rsidRPr="00F708CE">
              <w:rPr>
                <w:rFonts w:ascii="Arial" w:hAnsi="Arial" w:cs="Arial"/>
                <w:sz w:val="20"/>
                <w:szCs w:val="20"/>
                <w:lang w:val="fr-CA"/>
              </w:rPr>
              <w:t xml:space="preserve"> </w:t>
            </w:r>
            <w:r w:rsidRPr="00F132B2">
              <w:rPr>
                <w:rFonts w:ascii="Arial" w:hAnsi="Arial" w:cs="Arial"/>
                <w:color w:val="FF0000"/>
                <w:sz w:val="20"/>
                <w:szCs w:val="20"/>
                <w:lang w:val="fr-CA"/>
              </w:rPr>
              <w:t>(Activités 13, 15)</w:t>
            </w:r>
          </w:p>
          <w:p w14:paraId="182671B3" w14:textId="77777777" w:rsidR="0043049D" w:rsidRPr="0034622A" w:rsidRDefault="0043049D" w:rsidP="0043049D">
            <w:pPr>
              <w:tabs>
                <w:tab w:val="left" w:pos="171"/>
                <w:tab w:val="left" w:pos="1597"/>
              </w:tabs>
              <w:autoSpaceDE w:val="0"/>
              <w:autoSpaceDN w:val="0"/>
              <w:adjustRightInd w:val="0"/>
              <w:spacing w:after="20"/>
              <w:ind w:left="171" w:hanging="171"/>
              <w:rPr>
                <w:rFonts w:ascii="Arial" w:hAnsi="Arial" w:cs="Arial"/>
                <w:sz w:val="20"/>
                <w:szCs w:val="20"/>
                <w:lang w:val="fr-CA"/>
              </w:rPr>
            </w:pPr>
          </w:p>
          <w:p w14:paraId="227B0628" w14:textId="77777777" w:rsidR="00701B39" w:rsidRPr="0034622A" w:rsidRDefault="00701B39" w:rsidP="00701B39">
            <w:pPr>
              <w:tabs>
                <w:tab w:val="left" w:pos="171"/>
                <w:tab w:val="left" w:pos="1597"/>
              </w:tabs>
              <w:autoSpaceDE w:val="0"/>
              <w:autoSpaceDN w:val="0"/>
              <w:adjustRightInd w:val="0"/>
              <w:spacing w:after="20"/>
              <w:ind w:left="171" w:hanging="171"/>
              <w:rPr>
                <w:rFonts w:ascii="Arial" w:hAnsi="Arial" w:cs="Arial"/>
                <w:sz w:val="20"/>
                <w:szCs w:val="20"/>
                <w:lang w:val="fr-CA"/>
              </w:rPr>
            </w:pPr>
            <w:r w:rsidRPr="0034622A">
              <w:rPr>
                <w:rFonts w:ascii="Arial" w:hAnsi="Arial" w:cs="Arial"/>
                <w:sz w:val="20"/>
                <w:szCs w:val="20"/>
                <w:lang w:val="fr-CA"/>
              </w:rPr>
              <w:t>Capacité et masse</w:t>
            </w:r>
          </w:p>
          <w:p w14:paraId="46B749A4" w14:textId="00B192CB" w:rsidR="0043049D" w:rsidRPr="00701B39" w:rsidRDefault="00701B39" w:rsidP="00FB051C">
            <w:pPr>
              <w:tabs>
                <w:tab w:val="left" w:pos="167"/>
                <w:tab w:val="left" w:pos="1597"/>
              </w:tabs>
              <w:autoSpaceDE w:val="0"/>
              <w:autoSpaceDN w:val="0"/>
              <w:adjustRightInd w:val="0"/>
              <w:spacing w:after="20"/>
              <w:ind w:left="171" w:hanging="171"/>
              <w:rPr>
                <w:rFonts w:ascii="Arial" w:hAnsi="Arial" w:cs="Arial"/>
                <w:color w:val="FF0000"/>
                <w:sz w:val="20"/>
                <w:szCs w:val="20"/>
                <w:lang w:val="fr-CA"/>
              </w:rPr>
            </w:pPr>
            <w:r w:rsidRPr="0034622A">
              <w:rPr>
                <w:rFonts w:ascii="Arial" w:hAnsi="Arial" w:cs="Arial"/>
                <w:sz w:val="20"/>
                <w:szCs w:val="20"/>
                <w:lang w:val="fr-CA"/>
              </w:rPr>
              <w:t>– estimer, mesurer et décrire la capacité et/ou la  masse d’un objet, à l’aide d’unités de mesure non conventionnelles (p. ex., « Mon journal a la même masse que 13 crayons. » « Ce contenant de jus a la même capacité que 4 cannettes de boisson gazeuse »)</w:t>
            </w:r>
            <w:r w:rsidRPr="00F708CE">
              <w:rPr>
                <w:rFonts w:ascii="Arial" w:hAnsi="Arial" w:cs="Arial"/>
                <w:sz w:val="20"/>
                <w:szCs w:val="20"/>
                <w:lang w:val="fr-CA"/>
              </w:rPr>
              <w:t xml:space="preserve"> </w:t>
            </w:r>
            <w:r w:rsidRPr="00F132B2">
              <w:rPr>
                <w:rFonts w:ascii="Arial" w:hAnsi="Arial" w:cs="Arial"/>
                <w:color w:val="FF0000"/>
                <w:sz w:val="20"/>
                <w:szCs w:val="20"/>
                <w:lang w:val="fr-CA"/>
              </w:rPr>
              <w:t>(Activités 14, 15)</w:t>
            </w:r>
          </w:p>
        </w:tc>
      </w:tr>
    </w:tbl>
    <w:p w14:paraId="2D3245FA" w14:textId="77777777" w:rsidR="00C70DC0" w:rsidRPr="0034622A" w:rsidRDefault="00C70DC0">
      <w:pPr>
        <w:rPr>
          <w:rFonts w:ascii="Arial" w:hAnsi="Arial" w:cs="Arial"/>
          <w:sz w:val="20"/>
          <w:szCs w:val="20"/>
          <w:lang w:val="fr-CA"/>
        </w:rPr>
      </w:pPr>
    </w:p>
    <w:p w14:paraId="728BA5B5" w14:textId="77777777" w:rsidR="0043049D" w:rsidRPr="0034622A" w:rsidRDefault="0043049D">
      <w:pPr>
        <w:rPr>
          <w:rFonts w:ascii="Arial" w:hAnsi="Arial" w:cs="Arial"/>
          <w:sz w:val="20"/>
          <w:szCs w:val="20"/>
          <w:lang w:val="fr-CA"/>
        </w:rPr>
      </w:pPr>
    </w:p>
    <w:p w14:paraId="7CB34901" w14:textId="77777777" w:rsidR="008E059C" w:rsidRPr="0034622A" w:rsidRDefault="008E059C">
      <w:pPr>
        <w:spacing w:after="160" w:line="259" w:lineRule="auto"/>
        <w:rPr>
          <w:rFonts w:ascii="Arial" w:hAnsi="Arial" w:cs="Arial"/>
          <w:sz w:val="20"/>
          <w:szCs w:val="20"/>
          <w:lang w:val="fr-CA"/>
        </w:rPr>
      </w:pPr>
      <w:r w:rsidRPr="0034622A">
        <w:rPr>
          <w:rFonts w:ascii="Arial" w:hAnsi="Arial" w:cs="Arial"/>
          <w:sz w:val="20"/>
          <w:szCs w:val="20"/>
          <w:lang w:val="fr-CA"/>
        </w:rPr>
        <w:br w:type="page"/>
      </w:r>
    </w:p>
    <w:p w14:paraId="0504AC9E" w14:textId="77777777" w:rsidR="00C864A3" w:rsidRPr="0034622A" w:rsidRDefault="008E059C" w:rsidP="00366961">
      <w:pPr>
        <w:tabs>
          <w:tab w:val="left" w:pos="1985"/>
        </w:tabs>
        <w:jc w:val="center"/>
        <w:rPr>
          <w:rFonts w:ascii="Arial" w:hAnsi="Arial" w:cs="Arial"/>
          <w:b/>
          <w:noProof/>
          <w:sz w:val="32"/>
          <w:szCs w:val="32"/>
          <w:lang w:val="fr-CA"/>
        </w:rPr>
      </w:pPr>
      <w:r>
        <w:rPr>
          <w:rFonts w:ascii="Times New Roman" w:eastAsiaTheme="minorHAnsi" w:hAnsi="Times New Roman"/>
          <w:noProof/>
        </w:rPr>
        <w:lastRenderedPageBreak/>
        <mc:AlternateContent>
          <mc:Choice Requires="wps">
            <w:drawing>
              <wp:anchor distT="0" distB="0" distL="114300" distR="114300" simplePos="0" relativeHeight="251661312" behindDoc="0" locked="0" layoutInCell="1" allowOverlap="1" wp14:anchorId="18202DF7" wp14:editId="259017B3">
                <wp:simplePos x="0" y="0"/>
                <wp:positionH relativeFrom="column">
                  <wp:posOffset>27305</wp:posOffset>
                </wp:positionH>
                <wp:positionV relativeFrom="paragraph">
                  <wp:posOffset>-45720</wp:posOffset>
                </wp:positionV>
                <wp:extent cx="1010920" cy="3003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7F6E0" w14:textId="77777777" w:rsidR="00B07AA5" w:rsidRDefault="00B07AA5" w:rsidP="008E059C">
                            <w:pPr>
                              <w:rPr>
                                <w:rFonts w:ascii="Arial" w:hAnsi="Arial" w:cs="Arial"/>
                                <w:b/>
                              </w:rPr>
                            </w:pPr>
                            <w:r>
                              <w:rPr>
                                <w:rFonts w:ascii="Arial" w:hAnsi="Arial" w:cs="Arial"/>
                                <w:b/>
                                <w:bCs/>
                              </w:rPr>
                              <w:t>Fiche 11b</w:t>
                            </w:r>
                          </w:p>
                          <w:p w14:paraId="0186C7B8" w14:textId="77777777" w:rsidR="00B07AA5" w:rsidRDefault="00B07AA5" w:rsidP="008E059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202DF7" id="Text Box 4" o:spid="_x0000_s1027" type="#_x0000_t202" style="position:absolute;left:0;text-align:left;margin-left:2.15pt;margin-top:-3.6pt;width:79.6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" filled="f" stroked="f">
                <v:textbox>
                  <w:txbxContent>
                    <w:p w14:paraId="59B7F6E0" w14:textId="77777777" w:rsidR="00B07AA5" w:rsidRDefault="00B07AA5" w:rsidP="008E059C">
                      <w:pPr>
                        <w:rPr>
                          <w:rFonts w:ascii="Arial" w:hAnsi="Arial" w:cs="Arial"/>
                          <w:b/>
                        </w:rPr>
                      </w:pPr>
                      <w:r>
                        <w:rPr>
                          <w:rFonts w:ascii="Arial" w:hAnsi="Arial" w:cs="Arial"/>
                          <w:b/>
                          <w:bCs/>
                        </w:rPr>
                        <w:t>Fiche 11b</w:t>
                      </w:r>
                    </w:p>
                    <w:p w14:paraId="0186C7B8" w14:textId="77777777" w:rsidR="00B07AA5" w:rsidRDefault="00B07AA5" w:rsidP="008E059C">
                      <w:pPr>
                        <w:rPr>
                          <w:rFonts w:cs="Arial"/>
                        </w:rPr>
                      </w:pPr>
                    </w:p>
                  </w:txbxContent>
                </v:textbox>
              </v:shape>
            </w:pict>
          </mc:Fallback>
        </mc:AlternateContent>
      </w:r>
      <w:r>
        <w:rPr>
          <w:rFonts w:ascii="Times New Roman" w:eastAsiaTheme="minorHAnsi" w:hAnsi="Times New Roman"/>
          <w:noProof/>
        </w:rPr>
        <mc:AlternateContent>
          <mc:Choice Requires="wps">
            <w:drawing>
              <wp:anchor distT="0" distB="0" distL="114300" distR="114300" simplePos="0" relativeHeight="251660288" behindDoc="0" locked="0" layoutInCell="1" allowOverlap="1" wp14:anchorId="23EA05FF" wp14:editId="63F4C48D">
                <wp:simplePos x="0" y="0"/>
                <wp:positionH relativeFrom="column">
                  <wp:posOffset>0</wp:posOffset>
                </wp:positionH>
                <wp:positionV relativeFrom="paragraph">
                  <wp:posOffset>-79131</wp:posOffset>
                </wp:positionV>
                <wp:extent cx="1038225" cy="333375"/>
                <wp:effectExtent l="0" t="0" r="28575" b="28575"/>
                <wp:wrapNone/>
                <wp:docPr id="5" name="Flowchart: Terminato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1334C5" id="Flowchart: Terminator 5" o:spid="_x0000_s1026" type="#_x0000_t116" style="position:absolute;margin-left:0;margin-top:-6.25pt;width:81.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"/>
            </w:pict>
          </mc:Fallback>
        </mc:AlternateContent>
      </w:r>
      <w:r w:rsidR="00366961" w:rsidRPr="0034622A">
        <w:rPr>
          <w:rFonts w:ascii="Arial" w:hAnsi="Arial" w:cs="Arial"/>
          <w:b/>
          <w:noProof/>
          <w:sz w:val="40"/>
          <w:szCs w:val="40"/>
          <w:lang w:val="fr-CA"/>
        </w:rPr>
        <w:t xml:space="preserve">Corrélation avec </w:t>
      </w:r>
      <w:r w:rsidR="00C864A3" w:rsidRPr="0034622A">
        <w:rPr>
          <w:rFonts w:ascii="Arial" w:hAnsi="Arial" w:cs="Arial"/>
          <w:b/>
          <w:noProof/>
          <w:sz w:val="40"/>
          <w:szCs w:val="40"/>
          <w:lang w:val="fr-CA"/>
        </w:rPr>
        <w:br/>
      </w:r>
      <w:r w:rsidR="00366961" w:rsidRPr="0034622A">
        <w:rPr>
          <w:rFonts w:ascii="Arial" w:hAnsi="Arial" w:cs="Arial"/>
          <w:b/>
          <w:noProof/>
          <w:sz w:val="40"/>
          <w:szCs w:val="40"/>
          <w:lang w:val="fr-CA"/>
        </w:rPr>
        <w:t>le programme d’études</w:t>
      </w:r>
    </w:p>
    <w:p w14:paraId="1F5EE99D" w14:textId="77777777" w:rsidR="00C864A3" w:rsidRPr="0034622A" w:rsidRDefault="00C864A3" w:rsidP="00C864A3">
      <w:pPr>
        <w:tabs>
          <w:tab w:val="left" w:pos="1985"/>
        </w:tabs>
        <w:jc w:val="center"/>
        <w:rPr>
          <w:rFonts w:ascii="Arial" w:hAnsi="Arial" w:cs="Arial"/>
          <w:b/>
          <w:noProof/>
          <w:sz w:val="32"/>
          <w:szCs w:val="32"/>
          <w:lang w:val="fr-CA"/>
        </w:rPr>
      </w:pPr>
      <w:r w:rsidRPr="0034622A">
        <w:rPr>
          <w:rFonts w:ascii="Arial" w:hAnsi="Arial" w:cs="Arial"/>
          <w:b/>
          <w:noProof/>
          <w:sz w:val="32"/>
          <w:szCs w:val="32"/>
          <w:lang w:val="fr-CA"/>
        </w:rPr>
        <w:t xml:space="preserve">Ensemble 2 des fiches La mesure : </w:t>
      </w:r>
      <w:r w:rsidRPr="0034622A">
        <w:rPr>
          <w:rFonts w:ascii="Arial" w:hAnsi="Arial" w:cs="Arial"/>
          <w:b/>
          <w:noProof/>
          <w:sz w:val="32"/>
          <w:szCs w:val="32"/>
          <w:lang w:val="fr-CA"/>
        </w:rPr>
        <w:br/>
        <w:t>Utiliser des unités uniformes</w:t>
      </w:r>
    </w:p>
    <w:p w14:paraId="1734F910" w14:textId="77777777" w:rsidR="008E059C" w:rsidRPr="0034622A" w:rsidRDefault="008E059C" w:rsidP="0043049D">
      <w:pPr>
        <w:tabs>
          <w:tab w:val="left" w:pos="1985"/>
        </w:tabs>
        <w:rPr>
          <w:rFonts w:ascii="Arial" w:hAnsi="Arial" w:cs="Arial"/>
          <w:b/>
          <w:bCs/>
          <w:color w:val="000000"/>
          <w:sz w:val="20"/>
          <w:szCs w:val="20"/>
          <w:lang w:val="fr-CA"/>
        </w:rPr>
      </w:pPr>
    </w:p>
    <w:p w14:paraId="6643AA29" w14:textId="77777777" w:rsidR="008E059C" w:rsidRPr="008E059C" w:rsidRDefault="00C864A3" w:rsidP="008E059C">
      <w:pPr>
        <w:tabs>
          <w:tab w:val="left" w:pos="1597"/>
        </w:tabs>
        <w:autoSpaceDE w:val="0"/>
        <w:autoSpaceDN w:val="0"/>
        <w:adjustRightInd w:val="0"/>
        <w:spacing w:after="20"/>
        <w:rPr>
          <w:rFonts w:ascii="Arial" w:hAnsi="Arial" w:cs="Arial"/>
          <w:b/>
          <w:bCs/>
          <w:color w:val="000000"/>
          <w:sz w:val="20"/>
          <w:szCs w:val="20"/>
          <w:lang w:val="en-CA"/>
        </w:rPr>
      </w:pPr>
      <w:r>
        <w:rPr>
          <w:rFonts w:ascii="Arial" w:hAnsi="Arial" w:cs="Arial"/>
          <w:b/>
          <w:bCs/>
          <w:color w:val="000000"/>
          <w:sz w:val="20"/>
          <w:szCs w:val="20"/>
          <w:lang w:val="en-CA"/>
        </w:rPr>
        <w:t>Ont.</w:t>
      </w:r>
      <w:r w:rsidR="003D00B7">
        <w:rPr>
          <w:rFonts w:ascii="Arial" w:hAnsi="Arial" w:cs="Arial"/>
          <w:b/>
          <w:bCs/>
          <w:color w:val="000000"/>
          <w:sz w:val="20"/>
          <w:szCs w:val="20"/>
          <w:lang w:val="en-CA"/>
        </w:rPr>
        <w:t xml:space="preserve"> (suite</w:t>
      </w:r>
      <w:r w:rsidR="008E059C" w:rsidRPr="008E059C">
        <w:rPr>
          <w:rFonts w:ascii="Arial" w:hAnsi="Arial" w:cs="Arial"/>
          <w:b/>
          <w:bCs/>
          <w:color w:val="000000"/>
          <w:sz w:val="20"/>
          <w:szCs w:val="20"/>
          <w:lang w:val="en-CA"/>
        </w:rPr>
        <w:t>)</w:t>
      </w:r>
    </w:p>
    <w:p w14:paraId="4CE3CE72" w14:textId="77777777" w:rsidR="008E059C" w:rsidRPr="00CE0640" w:rsidRDefault="008E059C">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E059C" w:rsidRPr="003D00B7" w14:paraId="268B5E7A" w14:textId="77777777" w:rsidTr="00432110">
        <w:tc>
          <w:tcPr>
            <w:tcW w:w="9350" w:type="dxa"/>
            <w:shd w:val="clear" w:color="auto" w:fill="D9D9D9" w:themeFill="background1" w:themeFillShade="D9"/>
          </w:tcPr>
          <w:p w14:paraId="5A73C64D" w14:textId="3A7AA8CE" w:rsidR="008E059C" w:rsidRPr="003D00B7" w:rsidRDefault="00C864A3" w:rsidP="00432110">
            <w:pPr>
              <w:tabs>
                <w:tab w:val="left" w:pos="1597"/>
              </w:tabs>
              <w:autoSpaceDE w:val="0"/>
              <w:autoSpaceDN w:val="0"/>
              <w:adjustRightInd w:val="0"/>
              <w:spacing w:after="20"/>
              <w:rPr>
                <w:rFonts w:ascii="Arial" w:hAnsi="Arial" w:cs="Arial"/>
                <w:sz w:val="20"/>
                <w:szCs w:val="20"/>
                <w:lang w:val="fr-CA"/>
              </w:rPr>
            </w:pPr>
            <w:r>
              <w:rPr>
                <w:rFonts w:ascii="Arial" w:eastAsia="Arial" w:hAnsi="Arial" w:cs="Arial"/>
                <w:b/>
                <w:bCs/>
                <w:sz w:val="20"/>
                <w:szCs w:val="20"/>
                <w:u w:color="000000"/>
                <w:lang w:val="fr-CA"/>
              </w:rPr>
              <w:t>1</w:t>
            </w:r>
            <w:r w:rsidR="00366961" w:rsidRPr="00C864A3">
              <w:rPr>
                <w:rFonts w:ascii="Arial" w:eastAsia="Arial" w:hAnsi="Arial" w:cs="Arial"/>
                <w:b/>
                <w:bCs/>
                <w:sz w:val="20"/>
                <w:szCs w:val="20"/>
                <w:u w:color="000000"/>
                <w:vertAlign w:val="superscript"/>
                <w:lang w:val="fr-CA"/>
              </w:rPr>
              <w:t>re</w:t>
            </w:r>
            <w:r w:rsidR="00366961" w:rsidRPr="003D00B7">
              <w:rPr>
                <w:rFonts w:ascii="Arial" w:eastAsia="Arial" w:hAnsi="Arial" w:cs="Arial"/>
                <w:b/>
                <w:bCs/>
                <w:sz w:val="20"/>
                <w:szCs w:val="20"/>
                <w:u w:color="000000"/>
                <w:lang w:val="fr-CA"/>
              </w:rPr>
              <w:t xml:space="preserve"> année</w:t>
            </w:r>
            <w:r w:rsidR="0043049D">
              <w:rPr>
                <w:rFonts w:ascii="Arial" w:eastAsia="Arial" w:hAnsi="Arial" w:cs="Arial"/>
                <w:b/>
                <w:bCs/>
                <w:sz w:val="20"/>
                <w:szCs w:val="20"/>
                <w:u w:color="000000"/>
                <w:lang w:val="fr-CA"/>
              </w:rPr>
              <w:t xml:space="preserve"> (suite)</w:t>
            </w:r>
          </w:p>
        </w:tc>
      </w:tr>
      <w:tr w:rsidR="008E059C" w:rsidRPr="00914DAE" w14:paraId="51E28BE2" w14:textId="77777777" w:rsidTr="00432110">
        <w:tc>
          <w:tcPr>
            <w:tcW w:w="9350" w:type="dxa"/>
          </w:tcPr>
          <w:p w14:paraId="0ED60B44" w14:textId="0FDEA11C" w:rsidR="00366961" w:rsidRPr="0034622A" w:rsidRDefault="00756DD4" w:rsidP="00366961">
            <w:pPr>
              <w:tabs>
                <w:tab w:val="left" w:pos="167"/>
                <w:tab w:val="left" w:pos="1597"/>
              </w:tabs>
              <w:autoSpaceDE w:val="0"/>
              <w:autoSpaceDN w:val="0"/>
              <w:adjustRightInd w:val="0"/>
              <w:spacing w:after="20"/>
              <w:ind w:left="171" w:hanging="171"/>
              <w:rPr>
                <w:rFonts w:ascii="Arial" w:hAnsi="Arial" w:cs="Arial"/>
                <w:sz w:val="20"/>
                <w:szCs w:val="20"/>
                <w:lang w:val="fr-CA"/>
              </w:rPr>
            </w:pPr>
            <w:r w:rsidRPr="0034622A">
              <w:rPr>
                <w:rFonts w:ascii="Arial" w:hAnsi="Arial" w:cs="Arial"/>
                <w:sz w:val="20"/>
                <w:szCs w:val="20"/>
                <w:lang w:val="fr-CA"/>
              </w:rPr>
              <w:t>M</w:t>
            </w:r>
            <w:r w:rsidR="00366961" w:rsidRPr="0034622A">
              <w:rPr>
                <w:rFonts w:ascii="Arial" w:hAnsi="Arial" w:cs="Arial"/>
                <w:sz w:val="20"/>
                <w:szCs w:val="20"/>
                <w:lang w:val="fr-CA"/>
              </w:rPr>
              <w:t>esure et relations</w:t>
            </w:r>
          </w:p>
          <w:p w14:paraId="447AE4E7" w14:textId="6828FD35" w:rsidR="008E059C" w:rsidRPr="0034622A" w:rsidRDefault="008E059C" w:rsidP="00432110">
            <w:pPr>
              <w:tabs>
                <w:tab w:val="left" w:pos="171"/>
                <w:tab w:val="left" w:pos="1597"/>
              </w:tabs>
              <w:autoSpaceDE w:val="0"/>
              <w:autoSpaceDN w:val="0"/>
              <w:adjustRightInd w:val="0"/>
              <w:spacing w:after="20"/>
              <w:ind w:left="181" w:hanging="181"/>
              <w:rPr>
                <w:rFonts w:ascii="Arial" w:hAnsi="Arial" w:cs="Arial"/>
                <w:sz w:val="20"/>
                <w:szCs w:val="20"/>
                <w:lang w:val="fr-CA"/>
              </w:rPr>
            </w:pPr>
            <w:r w:rsidRPr="0034622A">
              <w:rPr>
                <w:rFonts w:ascii="Arial" w:hAnsi="Arial" w:cs="Arial"/>
                <w:sz w:val="20"/>
                <w:szCs w:val="20"/>
                <w:lang w:val="fr-CA"/>
              </w:rPr>
              <w:t xml:space="preserve">– </w:t>
            </w:r>
            <w:r w:rsidR="007C7C5C" w:rsidRPr="0034622A">
              <w:rPr>
                <w:rFonts w:ascii="Arial" w:hAnsi="Arial" w:cs="Arial"/>
                <w:sz w:val="20"/>
                <w:szCs w:val="20"/>
                <w:lang w:val="fr-CA"/>
              </w:rPr>
              <w:t>comparer deux ou trois objets dont les attributs sont mesurables (p. ex., longueur, hauteur, largeur, aire, température, masse, capacité) et décrire les objets en établissant les relations qui existent entre eux (p.</w:t>
            </w:r>
            <w:r w:rsidR="00F708CE">
              <w:rPr>
                <w:rFonts w:ascii="Arial" w:hAnsi="Arial" w:cs="Arial"/>
                <w:sz w:val="20"/>
                <w:szCs w:val="20"/>
                <w:lang w:val="fr-CA"/>
              </w:rPr>
              <w:t> </w:t>
            </w:r>
            <w:r w:rsidR="007C7C5C" w:rsidRPr="0034622A">
              <w:rPr>
                <w:rFonts w:ascii="Arial" w:hAnsi="Arial" w:cs="Arial"/>
                <w:sz w:val="20"/>
                <w:szCs w:val="20"/>
                <w:lang w:val="fr-CA"/>
              </w:rPr>
              <w:t>ex., plus grand, plus lourd, plus vite, plus gros, plus chaud ; « Si je mets côte à côte une gomme à effacer, un crayon et une règle d’un mètre, je vois que la gomme à effacer est la plus courte et que la règle d’un mètre est la plus longue »)</w:t>
            </w:r>
            <w:r w:rsidR="007C7C5C" w:rsidRPr="00F708CE">
              <w:rPr>
                <w:rFonts w:ascii="Arial" w:hAnsi="Arial" w:cs="Arial"/>
                <w:sz w:val="20"/>
                <w:szCs w:val="20"/>
                <w:lang w:val="fr-CA"/>
              </w:rPr>
              <w:t xml:space="preserve"> </w:t>
            </w:r>
            <w:r w:rsidR="00F009A7" w:rsidRPr="00F708CE">
              <w:rPr>
                <w:rFonts w:ascii="Arial" w:hAnsi="Arial" w:cs="Arial"/>
                <w:color w:val="FF0000"/>
                <w:sz w:val="20"/>
                <w:szCs w:val="20"/>
                <w:lang w:val="fr-CA"/>
              </w:rPr>
              <w:t>(Activité</w:t>
            </w:r>
            <w:r w:rsidRPr="00F132B2">
              <w:rPr>
                <w:rFonts w:ascii="Arial" w:hAnsi="Arial" w:cs="Arial"/>
                <w:color w:val="FF0000"/>
                <w:sz w:val="20"/>
                <w:szCs w:val="20"/>
                <w:lang w:val="fr-CA"/>
              </w:rPr>
              <w:t>s 7, 15)</w:t>
            </w:r>
          </w:p>
          <w:p w14:paraId="39AC4A69" w14:textId="4695C166" w:rsidR="008E059C" w:rsidRPr="0034622A" w:rsidRDefault="008E059C" w:rsidP="00432110">
            <w:pPr>
              <w:tabs>
                <w:tab w:val="left" w:pos="171"/>
                <w:tab w:val="left" w:pos="1597"/>
              </w:tabs>
              <w:autoSpaceDE w:val="0"/>
              <w:autoSpaceDN w:val="0"/>
              <w:adjustRightInd w:val="0"/>
              <w:spacing w:after="20"/>
              <w:ind w:left="171" w:hanging="171"/>
              <w:rPr>
                <w:rFonts w:ascii="Arial" w:hAnsi="Arial" w:cs="Arial"/>
                <w:sz w:val="20"/>
                <w:szCs w:val="20"/>
                <w:lang w:val="fr-CA"/>
              </w:rPr>
            </w:pPr>
            <w:r w:rsidRPr="0034622A">
              <w:rPr>
                <w:rFonts w:ascii="Arial" w:hAnsi="Arial" w:cs="Arial"/>
                <w:sz w:val="20"/>
                <w:szCs w:val="20"/>
                <w:lang w:val="fr-CA"/>
              </w:rPr>
              <w:t>– compare</w:t>
            </w:r>
            <w:r w:rsidR="003F25D5" w:rsidRPr="0034622A">
              <w:rPr>
                <w:rFonts w:ascii="Arial" w:hAnsi="Arial" w:cs="Arial"/>
                <w:sz w:val="20"/>
                <w:szCs w:val="20"/>
                <w:lang w:val="fr-CA"/>
              </w:rPr>
              <w:t>r</w:t>
            </w:r>
            <w:r w:rsidRPr="0034622A">
              <w:rPr>
                <w:rFonts w:ascii="Arial" w:hAnsi="Arial" w:cs="Arial"/>
                <w:sz w:val="20"/>
                <w:szCs w:val="20"/>
                <w:lang w:val="fr-CA"/>
              </w:rPr>
              <w:t xml:space="preserve"> </w:t>
            </w:r>
            <w:r w:rsidR="003F25D5" w:rsidRPr="0034622A">
              <w:rPr>
                <w:rFonts w:ascii="Arial" w:hAnsi="Arial" w:cs="Arial"/>
                <w:sz w:val="20"/>
                <w:szCs w:val="20"/>
                <w:lang w:val="fr-CA"/>
              </w:rPr>
              <w:t xml:space="preserve">et </w:t>
            </w:r>
            <w:r w:rsidR="00DD1087" w:rsidRPr="0034622A">
              <w:rPr>
                <w:rFonts w:ascii="Arial" w:hAnsi="Arial" w:cs="Arial"/>
                <w:sz w:val="20"/>
                <w:szCs w:val="20"/>
                <w:lang w:val="fr-CA"/>
              </w:rPr>
              <w:t>ordonner</w:t>
            </w:r>
            <w:r w:rsidR="003F25D5" w:rsidRPr="0034622A">
              <w:rPr>
                <w:rFonts w:ascii="Arial" w:hAnsi="Arial" w:cs="Arial"/>
                <w:sz w:val="20"/>
                <w:szCs w:val="20"/>
                <w:lang w:val="fr-CA"/>
              </w:rPr>
              <w:t xml:space="preserve"> des objets selon leurs mesures linéaires, à l’aide d</w:t>
            </w:r>
            <w:r w:rsidR="00DD1087" w:rsidRPr="0034622A">
              <w:rPr>
                <w:rFonts w:ascii="Arial" w:hAnsi="Arial" w:cs="Arial"/>
                <w:sz w:val="20"/>
                <w:szCs w:val="20"/>
                <w:lang w:val="fr-CA"/>
              </w:rPr>
              <w:t xml:space="preserve">e la même </w:t>
            </w:r>
            <w:r w:rsidR="003F25D5" w:rsidRPr="0034622A">
              <w:rPr>
                <w:rFonts w:ascii="Arial" w:hAnsi="Arial" w:cs="Arial"/>
                <w:sz w:val="20"/>
                <w:szCs w:val="20"/>
                <w:lang w:val="fr-CA"/>
              </w:rPr>
              <w:t>unité de mesure non conventionnelle (</w:t>
            </w:r>
            <w:r w:rsidR="00DD1087" w:rsidRPr="0034622A">
              <w:rPr>
                <w:rFonts w:ascii="Arial" w:hAnsi="Arial" w:cs="Arial"/>
                <w:sz w:val="20"/>
                <w:szCs w:val="20"/>
                <w:lang w:val="fr-CA"/>
              </w:rPr>
              <w:t>Problème explicatif : À</w:t>
            </w:r>
            <w:r w:rsidR="003F25D5" w:rsidRPr="0034622A">
              <w:rPr>
                <w:rFonts w:ascii="Arial" w:hAnsi="Arial" w:cs="Arial"/>
                <w:sz w:val="20"/>
                <w:szCs w:val="20"/>
                <w:lang w:val="fr-CA"/>
              </w:rPr>
              <w:t xml:space="preserve"> l’aide d’une ficelle</w:t>
            </w:r>
            <w:r w:rsidR="00AE45E8" w:rsidRPr="0034622A">
              <w:rPr>
                <w:rFonts w:ascii="Arial" w:hAnsi="Arial" w:cs="Arial"/>
                <w:sz w:val="20"/>
                <w:szCs w:val="20"/>
                <w:lang w:val="fr-CA"/>
              </w:rPr>
              <w:t xml:space="preserve"> qui</w:t>
            </w:r>
            <w:r w:rsidR="003F25D5" w:rsidRPr="0034622A">
              <w:rPr>
                <w:rFonts w:ascii="Arial" w:hAnsi="Arial" w:cs="Arial"/>
                <w:sz w:val="20"/>
                <w:szCs w:val="20"/>
                <w:lang w:val="fr-CA"/>
              </w:rPr>
              <w:t xml:space="preserve"> mesure la longueur de</w:t>
            </w:r>
            <w:r w:rsidR="00AE45E8" w:rsidRPr="0034622A">
              <w:rPr>
                <w:rFonts w:ascii="Arial" w:hAnsi="Arial" w:cs="Arial"/>
                <w:sz w:val="20"/>
                <w:szCs w:val="20"/>
                <w:lang w:val="fr-CA"/>
              </w:rPr>
              <w:t xml:space="preserve"> son </w:t>
            </w:r>
            <w:r w:rsidR="003F25D5" w:rsidRPr="0034622A">
              <w:rPr>
                <w:rFonts w:ascii="Arial" w:hAnsi="Arial" w:cs="Arial"/>
                <w:sz w:val="20"/>
                <w:szCs w:val="20"/>
                <w:lang w:val="fr-CA"/>
              </w:rPr>
              <w:t xml:space="preserve">avant-bras, </w:t>
            </w:r>
            <w:r w:rsidR="009025D3" w:rsidRPr="0034622A">
              <w:rPr>
                <w:rFonts w:ascii="Arial" w:hAnsi="Arial" w:cs="Arial"/>
                <w:sz w:val="20"/>
                <w:szCs w:val="20"/>
                <w:lang w:val="fr-CA"/>
              </w:rPr>
              <w:t xml:space="preserve">travailler avec un partenaire pour </w:t>
            </w:r>
            <w:r w:rsidR="003F25D5" w:rsidRPr="0034622A">
              <w:rPr>
                <w:rFonts w:ascii="Arial" w:hAnsi="Arial" w:cs="Arial"/>
                <w:sz w:val="20"/>
                <w:szCs w:val="20"/>
                <w:lang w:val="fr-CA"/>
              </w:rPr>
              <w:t>trouve</w:t>
            </w:r>
            <w:r w:rsidR="009025D3" w:rsidRPr="0034622A">
              <w:rPr>
                <w:rFonts w:ascii="Arial" w:hAnsi="Arial" w:cs="Arial"/>
                <w:sz w:val="20"/>
                <w:szCs w:val="20"/>
                <w:lang w:val="fr-CA"/>
              </w:rPr>
              <w:t>r</w:t>
            </w:r>
            <w:r w:rsidR="003F25D5" w:rsidRPr="0034622A">
              <w:rPr>
                <w:rFonts w:ascii="Arial" w:hAnsi="Arial" w:cs="Arial"/>
                <w:sz w:val="20"/>
                <w:szCs w:val="20"/>
                <w:lang w:val="fr-CA"/>
              </w:rPr>
              <w:t xml:space="preserve"> des objets d’environ la même longueur</w:t>
            </w:r>
            <w:r w:rsidRPr="0034622A">
              <w:rPr>
                <w:rFonts w:ascii="Arial" w:hAnsi="Arial" w:cs="Arial"/>
                <w:sz w:val="20"/>
                <w:szCs w:val="20"/>
                <w:lang w:val="fr-CA"/>
              </w:rPr>
              <w:t>)</w:t>
            </w:r>
            <w:r w:rsidRPr="00F708CE">
              <w:rPr>
                <w:rFonts w:ascii="Arial" w:hAnsi="Arial" w:cs="Arial"/>
                <w:sz w:val="20"/>
                <w:szCs w:val="20"/>
                <w:lang w:val="fr-CA"/>
              </w:rPr>
              <w:t xml:space="preserve"> </w:t>
            </w:r>
            <w:r w:rsidR="00F009A7" w:rsidRPr="00F708CE">
              <w:rPr>
                <w:rFonts w:ascii="Arial" w:hAnsi="Arial" w:cs="Arial"/>
                <w:color w:val="FF0000"/>
                <w:sz w:val="20"/>
                <w:szCs w:val="20"/>
                <w:lang w:val="fr-CA"/>
              </w:rPr>
              <w:t>(Activité</w:t>
            </w:r>
            <w:r w:rsidRPr="00F132B2">
              <w:rPr>
                <w:rFonts w:ascii="Arial" w:hAnsi="Arial" w:cs="Arial"/>
                <w:color w:val="FF0000"/>
                <w:sz w:val="20"/>
                <w:szCs w:val="20"/>
                <w:lang w:val="fr-CA"/>
              </w:rPr>
              <w:t xml:space="preserve"> 7)</w:t>
            </w:r>
          </w:p>
          <w:p w14:paraId="21AF657A" w14:textId="4112EB25" w:rsidR="008E059C" w:rsidRPr="0034622A" w:rsidRDefault="008E059C" w:rsidP="00432110">
            <w:pPr>
              <w:tabs>
                <w:tab w:val="left" w:pos="171"/>
                <w:tab w:val="left" w:pos="1597"/>
              </w:tabs>
              <w:autoSpaceDE w:val="0"/>
              <w:autoSpaceDN w:val="0"/>
              <w:adjustRightInd w:val="0"/>
              <w:spacing w:after="20"/>
              <w:ind w:left="171" w:hanging="171"/>
              <w:rPr>
                <w:rFonts w:ascii="Arial" w:hAnsi="Arial" w:cs="Arial"/>
                <w:sz w:val="20"/>
                <w:szCs w:val="20"/>
                <w:lang w:val="fr-CA"/>
              </w:rPr>
            </w:pPr>
            <w:r w:rsidRPr="0034622A">
              <w:rPr>
                <w:rFonts w:ascii="Arial" w:hAnsi="Arial" w:cs="Arial"/>
                <w:sz w:val="20"/>
                <w:szCs w:val="20"/>
                <w:lang w:val="fr-CA"/>
              </w:rPr>
              <w:t>– u</w:t>
            </w:r>
            <w:r w:rsidR="003F25D5" w:rsidRPr="0034622A">
              <w:rPr>
                <w:rFonts w:ascii="Arial" w:hAnsi="Arial" w:cs="Arial"/>
                <w:sz w:val="20"/>
                <w:szCs w:val="20"/>
                <w:lang w:val="fr-CA"/>
              </w:rPr>
              <w:t>tiliser une règle d’un mètre comme point de r</w:t>
            </w:r>
            <w:r w:rsidR="0065752E" w:rsidRPr="0034622A">
              <w:rPr>
                <w:rFonts w:ascii="Arial" w:hAnsi="Arial" w:cs="Arial"/>
                <w:sz w:val="20"/>
                <w:szCs w:val="20"/>
                <w:lang w:val="fr-CA"/>
              </w:rPr>
              <w:t>epère, et compare</w:t>
            </w:r>
            <w:r w:rsidR="000748EC" w:rsidRPr="0034622A">
              <w:rPr>
                <w:rFonts w:ascii="Arial" w:hAnsi="Arial" w:cs="Arial"/>
                <w:sz w:val="20"/>
                <w:szCs w:val="20"/>
                <w:lang w:val="fr-CA"/>
              </w:rPr>
              <w:t>r</w:t>
            </w:r>
            <w:r w:rsidR="0065752E" w:rsidRPr="0034622A">
              <w:rPr>
                <w:rFonts w:ascii="Arial" w:hAnsi="Arial" w:cs="Arial"/>
                <w:sz w:val="20"/>
                <w:szCs w:val="20"/>
                <w:lang w:val="fr-CA"/>
              </w:rPr>
              <w:t xml:space="preserve"> la règle </w:t>
            </w:r>
            <w:r w:rsidR="000748EC" w:rsidRPr="0034622A">
              <w:rPr>
                <w:rFonts w:ascii="Arial" w:hAnsi="Arial" w:cs="Arial"/>
                <w:sz w:val="20"/>
                <w:szCs w:val="20"/>
                <w:lang w:val="fr-CA"/>
              </w:rPr>
              <w:t>à</w:t>
            </w:r>
            <w:r w:rsidR="0065752E" w:rsidRPr="0034622A">
              <w:rPr>
                <w:rFonts w:ascii="Arial" w:hAnsi="Arial" w:cs="Arial"/>
                <w:sz w:val="20"/>
                <w:szCs w:val="20"/>
                <w:lang w:val="fr-CA"/>
              </w:rPr>
              <w:t xml:space="preserve"> </w:t>
            </w:r>
            <w:r w:rsidR="004365CD" w:rsidRPr="0034622A">
              <w:rPr>
                <w:rFonts w:ascii="Arial" w:hAnsi="Arial" w:cs="Arial"/>
                <w:sz w:val="20"/>
                <w:szCs w:val="20"/>
                <w:lang w:val="fr-CA"/>
              </w:rPr>
              <w:t xml:space="preserve">des unités de mesure non conventionnelles </w:t>
            </w:r>
            <w:r w:rsidRPr="0034622A">
              <w:rPr>
                <w:rFonts w:ascii="Arial" w:hAnsi="Arial" w:cs="Arial"/>
                <w:sz w:val="20"/>
                <w:szCs w:val="20"/>
                <w:lang w:val="fr-CA"/>
              </w:rPr>
              <w:t>(</w:t>
            </w:r>
            <w:r w:rsidR="0065752E" w:rsidRPr="0034622A">
              <w:rPr>
                <w:rFonts w:ascii="Arial" w:hAnsi="Arial" w:cs="Arial"/>
                <w:sz w:val="20"/>
                <w:szCs w:val="20"/>
                <w:lang w:val="fr-CA"/>
              </w:rPr>
              <w:t xml:space="preserve">Problème explicatif : </w:t>
            </w:r>
            <w:r w:rsidR="004365CD" w:rsidRPr="0034622A">
              <w:rPr>
                <w:rFonts w:ascii="Arial" w:hAnsi="Arial" w:cs="Arial"/>
                <w:sz w:val="20"/>
                <w:szCs w:val="20"/>
                <w:lang w:val="fr-CA"/>
              </w:rPr>
              <w:t xml:space="preserve">Dans la classe, utiliser une règle d’un mètre pour trouver des objets qui sont plus grands </w:t>
            </w:r>
            <w:r w:rsidR="000748EC" w:rsidRPr="0034622A">
              <w:rPr>
                <w:rFonts w:ascii="Arial" w:hAnsi="Arial" w:cs="Arial"/>
                <w:sz w:val="20"/>
                <w:szCs w:val="20"/>
                <w:lang w:val="fr-CA"/>
              </w:rPr>
              <w:t xml:space="preserve">qu’un mètre </w:t>
            </w:r>
            <w:r w:rsidR="004365CD" w:rsidRPr="0034622A">
              <w:rPr>
                <w:rFonts w:ascii="Arial" w:hAnsi="Arial" w:cs="Arial"/>
                <w:sz w:val="20"/>
                <w:szCs w:val="20"/>
                <w:lang w:val="fr-CA"/>
              </w:rPr>
              <w:t xml:space="preserve">et d’autres </w:t>
            </w:r>
            <w:r w:rsidR="000748EC" w:rsidRPr="0034622A">
              <w:rPr>
                <w:rFonts w:ascii="Arial" w:hAnsi="Arial" w:cs="Arial"/>
                <w:sz w:val="20"/>
                <w:szCs w:val="20"/>
                <w:lang w:val="fr-CA"/>
              </w:rPr>
              <w:t xml:space="preserve">qui sont </w:t>
            </w:r>
            <w:r w:rsidR="004365CD" w:rsidRPr="0034622A">
              <w:rPr>
                <w:rFonts w:ascii="Arial" w:hAnsi="Arial" w:cs="Arial"/>
                <w:sz w:val="20"/>
                <w:szCs w:val="20"/>
                <w:lang w:val="fr-CA"/>
              </w:rPr>
              <w:t>plus</w:t>
            </w:r>
            <w:r w:rsidR="0000099B" w:rsidRPr="0034622A">
              <w:rPr>
                <w:rFonts w:ascii="Arial" w:hAnsi="Arial" w:cs="Arial"/>
                <w:sz w:val="20"/>
                <w:szCs w:val="20"/>
                <w:lang w:val="fr-CA"/>
              </w:rPr>
              <w:t xml:space="preserve"> courts qu’un mètre</w:t>
            </w:r>
            <w:r w:rsidR="004365CD" w:rsidRPr="0034622A">
              <w:rPr>
                <w:rFonts w:ascii="Arial" w:hAnsi="Arial" w:cs="Arial"/>
                <w:sz w:val="20"/>
                <w:szCs w:val="20"/>
                <w:lang w:val="fr-CA"/>
              </w:rPr>
              <w:t>)</w:t>
            </w:r>
            <w:r w:rsidRPr="00F708CE">
              <w:rPr>
                <w:rFonts w:ascii="Arial" w:hAnsi="Arial" w:cs="Arial"/>
                <w:sz w:val="20"/>
                <w:szCs w:val="20"/>
                <w:lang w:val="fr-CA"/>
              </w:rPr>
              <w:t xml:space="preserve"> </w:t>
            </w:r>
            <w:r w:rsidR="000748EC" w:rsidRPr="00F708CE">
              <w:rPr>
                <w:rFonts w:ascii="Arial" w:hAnsi="Arial" w:cs="Arial"/>
                <w:sz w:val="20"/>
                <w:szCs w:val="20"/>
                <w:lang w:val="fr-CA"/>
              </w:rPr>
              <w:br/>
            </w:r>
            <w:r w:rsidR="00F009A7" w:rsidRPr="00F132B2">
              <w:rPr>
                <w:rFonts w:ascii="Arial" w:hAnsi="Arial" w:cs="Arial"/>
                <w:color w:val="FF0000"/>
                <w:sz w:val="20"/>
                <w:szCs w:val="20"/>
                <w:lang w:val="fr-CA"/>
              </w:rPr>
              <w:t>(Activité</w:t>
            </w:r>
            <w:r w:rsidRPr="0034622A">
              <w:rPr>
                <w:rFonts w:ascii="Arial" w:hAnsi="Arial" w:cs="Arial"/>
                <w:color w:val="FF0000"/>
                <w:sz w:val="20"/>
                <w:szCs w:val="20"/>
                <w:lang w:val="fr-CA"/>
              </w:rPr>
              <w:t>s 8, 10)</w:t>
            </w:r>
          </w:p>
          <w:p w14:paraId="5F42A2BD" w14:textId="77777777" w:rsidR="008E059C" w:rsidRPr="0034622A" w:rsidRDefault="008E059C" w:rsidP="00432110">
            <w:pPr>
              <w:tabs>
                <w:tab w:val="left" w:pos="171"/>
                <w:tab w:val="left" w:pos="1597"/>
              </w:tabs>
              <w:autoSpaceDE w:val="0"/>
              <w:autoSpaceDN w:val="0"/>
              <w:adjustRightInd w:val="0"/>
              <w:spacing w:after="20"/>
              <w:ind w:left="171" w:hanging="171"/>
              <w:rPr>
                <w:rFonts w:ascii="Arial" w:hAnsi="Arial" w:cs="Arial"/>
                <w:color w:val="FF0000"/>
                <w:sz w:val="20"/>
                <w:szCs w:val="20"/>
                <w:lang w:val="fr-CA"/>
              </w:rPr>
            </w:pPr>
          </w:p>
          <w:p w14:paraId="1A6A1171" w14:textId="6A714567" w:rsidR="008E059C" w:rsidRPr="0034622A" w:rsidRDefault="004E33F2" w:rsidP="00432110">
            <w:pPr>
              <w:tabs>
                <w:tab w:val="left" w:pos="171"/>
                <w:tab w:val="left" w:pos="1597"/>
              </w:tabs>
              <w:autoSpaceDE w:val="0"/>
              <w:autoSpaceDN w:val="0"/>
              <w:adjustRightInd w:val="0"/>
              <w:spacing w:after="20"/>
              <w:ind w:left="171" w:hanging="171"/>
              <w:rPr>
                <w:rFonts w:ascii="Arial" w:hAnsi="Arial" w:cs="Arial"/>
                <w:sz w:val="20"/>
                <w:szCs w:val="20"/>
                <w:lang w:val="fr-CA"/>
              </w:rPr>
            </w:pPr>
            <w:r w:rsidRPr="0034622A">
              <w:rPr>
                <w:rFonts w:ascii="Arial" w:hAnsi="Arial" w:cs="Arial"/>
                <w:sz w:val="20"/>
                <w:szCs w:val="20"/>
                <w:lang w:val="fr-CA"/>
              </w:rPr>
              <w:t>Liens avec d’autres</w:t>
            </w:r>
            <w:r w:rsidR="004365CD" w:rsidRPr="0034622A">
              <w:rPr>
                <w:rFonts w:ascii="Arial" w:hAnsi="Arial" w:cs="Arial"/>
                <w:sz w:val="20"/>
                <w:szCs w:val="20"/>
                <w:lang w:val="fr-CA"/>
              </w:rPr>
              <w:t xml:space="preserve"> domaines</w:t>
            </w:r>
            <w:r w:rsidRPr="0034622A">
              <w:rPr>
                <w:rFonts w:ascii="Arial" w:hAnsi="Arial" w:cs="Arial"/>
                <w:sz w:val="20"/>
                <w:szCs w:val="20"/>
                <w:lang w:val="fr-CA"/>
              </w:rPr>
              <w:t> </w:t>
            </w:r>
            <w:r w:rsidR="008E059C" w:rsidRPr="0034622A">
              <w:rPr>
                <w:rFonts w:ascii="Arial" w:hAnsi="Arial" w:cs="Arial"/>
                <w:sz w:val="20"/>
                <w:szCs w:val="20"/>
                <w:lang w:val="fr-CA"/>
              </w:rPr>
              <w:t>:</w:t>
            </w:r>
          </w:p>
          <w:p w14:paraId="722BDB4A" w14:textId="77777777" w:rsidR="008E059C" w:rsidRPr="0034622A" w:rsidRDefault="004365CD" w:rsidP="00432110">
            <w:pPr>
              <w:tabs>
                <w:tab w:val="left" w:pos="171"/>
                <w:tab w:val="left" w:pos="1597"/>
              </w:tabs>
              <w:autoSpaceDE w:val="0"/>
              <w:autoSpaceDN w:val="0"/>
              <w:adjustRightInd w:val="0"/>
              <w:spacing w:after="20"/>
              <w:ind w:left="171" w:hanging="171"/>
              <w:rPr>
                <w:rFonts w:ascii="Arial" w:hAnsi="Arial" w:cs="Arial"/>
                <w:sz w:val="20"/>
                <w:szCs w:val="20"/>
                <w:lang w:val="fr-CA"/>
              </w:rPr>
            </w:pPr>
            <w:r w:rsidRPr="0034622A">
              <w:rPr>
                <w:rFonts w:ascii="Arial" w:hAnsi="Arial" w:cs="Arial"/>
                <w:sz w:val="20"/>
                <w:szCs w:val="20"/>
                <w:lang w:val="fr-CA"/>
              </w:rPr>
              <w:t>Le nombre</w:t>
            </w:r>
          </w:p>
          <w:p w14:paraId="17888B6A" w14:textId="0BD5AFF7" w:rsidR="008E059C" w:rsidRPr="0034622A" w:rsidRDefault="00BE766F" w:rsidP="00432110">
            <w:pPr>
              <w:tabs>
                <w:tab w:val="left" w:pos="171"/>
                <w:tab w:val="left" w:pos="1597"/>
              </w:tabs>
              <w:autoSpaceDE w:val="0"/>
              <w:autoSpaceDN w:val="0"/>
              <w:adjustRightInd w:val="0"/>
              <w:spacing w:after="20"/>
              <w:ind w:left="171" w:hanging="171"/>
              <w:rPr>
                <w:rFonts w:ascii="Arial" w:hAnsi="Arial" w:cs="Arial"/>
                <w:sz w:val="20"/>
                <w:szCs w:val="20"/>
                <w:lang w:val="fr-CA"/>
              </w:rPr>
            </w:pPr>
            <w:r w:rsidRPr="0034622A">
              <w:rPr>
                <w:rFonts w:ascii="Arial" w:hAnsi="Arial" w:cs="Arial"/>
                <w:sz w:val="20"/>
                <w:szCs w:val="20"/>
                <w:lang w:val="fr-CA"/>
              </w:rPr>
              <w:t>Q</w:t>
            </w:r>
            <w:r w:rsidR="004365CD" w:rsidRPr="0034622A">
              <w:rPr>
                <w:rFonts w:ascii="Arial" w:hAnsi="Arial" w:cs="Arial"/>
                <w:sz w:val="20"/>
                <w:szCs w:val="20"/>
                <w:lang w:val="fr-CA"/>
              </w:rPr>
              <w:t xml:space="preserve">uantité </w:t>
            </w:r>
            <w:r w:rsidRPr="0034622A">
              <w:rPr>
                <w:rFonts w:ascii="Arial" w:hAnsi="Arial" w:cs="Arial"/>
                <w:sz w:val="20"/>
                <w:szCs w:val="20"/>
                <w:lang w:val="fr-CA"/>
              </w:rPr>
              <w:t>et</w:t>
            </w:r>
            <w:r w:rsidR="008E059C" w:rsidRPr="0034622A">
              <w:rPr>
                <w:rFonts w:ascii="Arial" w:hAnsi="Arial" w:cs="Arial"/>
                <w:sz w:val="20"/>
                <w:szCs w:val="20"/>
                <w:lang w:val="fr-CA"/>
              </w:rPr>
              <w:t xml:space="preserve"> </w:t>
            </w:r>
            <w:r w:rsidR="004365CD" w:rsidRPr="0034622A">
              <w:rPr>
                <w:rFonts w:ascii="Arial" w:hAnsi="Arial" w:cs="Arial"/>
                <w:sz w:val="20"/>
                <w:szCs w:val="20"/>
                <w:lang w:val="fr-CA"/>
              </w:rPr>
              <w:t>relations</w:t>
            </w:r>
          </w:p>
          <w:p w14:paraId="313ED0F1" w14:textId="6B84E927" w:rsidR="008E059C" w:rsidRPr="00FF6A20" w:rsidRDefault="004365CD" w:rsidP="00432110">
            <w:pPr>
              <w:tabs>
                <w:tab w:val="left" w:pos="171"/>
                <w:tab w:val="left" w:pos="1597"/>
              </w:tabs>
              <w:autoSpaceDE w:val="0"/>
              <w:autoSpaceDN w:val="0"/>
              <w:adjustRightInd w:val="0"/>
              <w:spacing w:after="20"/>
              <w:ind w:left="171" w:hanging="171"/>
              <w:rPr>
                <w:rFonts w:ascii="Arial" w:hAnsi="Arial" w:cs="Arial"/>
                <w:sz w:val="20"/>
                <w:szCs w:val="20"/>
                <w:lang w:val="fr-CA"/>
              </w:rPr>
            </w:pPr>
            <w:r w:rsidRPr="0034622A">
              <w:rPr>
                <w:rFonts w:ascii="Arial" w:hAnsi="Arial" w:cs="Arial"/>
                <w:sz w:val="20"/>
                <w:szCs w:val="20"/>
                <w:lang w:val="fr-CA"/>
              </w:rPr>
              <w:t xml:space="preserve">– </w:t>
            </w:r>
            <w:r w:rsidR="00BE766F" w:rsidRPr="0034622A">
              <w:rPr>
                <w:rFonts w:ascii="Arial" w:hAnsi="Arial"/>
                <w:sz w:val="20"/>
                <w:szCs w:val="20"/>
                <w:lang w:val="fr-CA"/>
              </w:rPr>
              <w:t>représenter, comparer et ordonner des nombres naturels jusqu’à 50 à l’aide de matériel concret (p. ex., cubes emboîtables, cadre à dix cases, matériel de base dix, droites numériques, grille de 100) et de situations en contexte (p. ex., expériences quotidiennes, problèmes mathématiques sous forme d’histoires)</w:t>
            </w:r>
          </w:p>
        </w:tc>
      </w:tr>
    </w:tbl>
    <w:p w14:paraId="7B1D513D" w14:textId="77777777" w:rsidR="008E059C" w:rsidRPr="0034622A" w:rsidRDefault="008E059C">
      <w:pPr>
        <w:spacing w:after="160" w:line="259" w:lineRule="auto"/>
        <w:rPr>
          <w:rFonts w:ascii="Arial" w:hAnsi="Arial" w:cs="Arial"/>
          <w:sz w:val="20"/>
          <w:szCs w:val="20"/>
          <w:lang w:val="fr-CA"/>
        </w:rPr>
      </w:pPr>
    </w:p>
    <w:p w14:paraId="7411C7E4" w14:textId="77777777" w:rsidR="00701B39" w:rsidRPr="0034622A" w:rsidRDefault="00701B39">
      <w:pPr>
        <w:spacing w:after="160" w:line="259" w:lineRule="auto"/>
        <w:rPr>
          <w:rFonts w:ascii="Arial" w:hAnsi="Arial" w:cs="Arial"/>
          <w:sz w:val="20"/>
          <w:szCs w:val="20"/>
          <w:lang w:val="fr-CA"/>
        </w:rPr>
      </w:pPr>
    </w:p>
    <w:p w14:paraId="692E726F" w14:textId="35E8E8DD" w:rsidR="00701B39" w:rsidRPr="0034622A" w:rsidRDefault="00701B39">
      <w:pPr>
        <w:spacing w:after="160" w:line="259" w:lineRule="auto"/>
        <w:rPr>
          <w:rFonts w:ascii="Arial" w:hAnsi="Arial" w:cs="Arial"/>
          <w:sz w:val="20"/>
          <w:szCs w:val="20"/>
          <w:lang w:val="fr-CA"/>
        </w:rPr>
      </w:pPr>
      <w:r w:rsidRPr="0034622A">
        <w:rPr>
          <w:rFonts w:ascii="Arial" w:hAnsi="Arial" w:cs="Arial"/>
          <w:sz w:val="20"/>
          <w:szCs w:val="20"/>
          <w:lang w:val="fr-CA"/>
        </w:rPr>
        <w:br w:type="page"/>
      </w:r>
    </w:p>
    <w:p w14:paraId="76AECCCB" w14:textId="77777777" w:rsidR="00C864A3" w:rsidRPr="0034622A" w:rsidRDefault="008E059C" w:rsidP="00366961">
      <w:pPr>
        <w:tabs>
          <w:tab w:val="left" w:pos="1985"/>
        </w:tabs>
        <w:jc w:val="center"/>
        <w:rPr>
          <w:rFonts w:ascii="Arial" w:hAnsi="Arial" w:cs="Arial"/>
          <w:b/>
          <w:noProof/>
          <w:sz w:val="32"/>
          <w:szCs w:val="32"/>
          <w:lang w:val="fr-CA"/>
        </w:rPr>
      </w:pPr>
      <w:r>
        <w:rPr>
          <w:rFonts w:ascii="Times New Roman" w:eastAsiaTheme="minorHAnsi" w:hAnsi="Times New Roman"/>
          <w:noProof/>
        </w:rPr>
        <mc:AlternateContent>
          <mc:Choice Requires="wps">
            <w:drawing>
              <wp:anchor distT="0" distB="0" distL="114300" distR="114300" simplePos="0" relativeHeight="251664384" behindDoc="0" locked="0" layoutInCell="1" allowOverlap="1" wp14:anchorId="402548EA" wp14:editId="716AFDDD">
                <wp:simplePos x="0" y="0"/>
                <wp:positionH relativeFrom="column">
                  <wp:posOffset>27305</wp:posOffset>
                </wp:positionH>
                <wp:positionV relativeFrom="paragraph">
                  <wp:posOffset>-45720</wp:posOffset>
                </wp:positionV>
                <wp:extent cx="1010920" cy="3003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EDE3F" w14:textId="77777777" w:rsidR="00B07AA5" w:rsidRDefault="00B07AA5" w:rsidP="008E059C">
                            <w:pPr>
                              <w:rPr>
                                <w:rFonts w:ascii="Arial" w:hAnsi="Arial" w:cs="Arial"/>
                                <w:b/>
                              </w:rPr>
                            </w:pPr>
                            <w:r>
                              <w:rPr>
                                <w:rFonts w:ascii="Arial" w:hAnsi="Arial" w:cs="Arial"/>
                                <w:b/>
                                <w:bCs/>
                              </w:rPr>
                              <w:t xml:space="preserve"> Fiche 11c</w:t>
                            </w:r>
                          </w:p>
                          <w:p w14:paraId="5560E91F" w14:textId="77777777" w:rsidR="00B07AA5" w:rsidRDefault="00B07AA5" w:rsidP="008E059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2548EA" id="Text Box 6" o:spid="_x0000_s1028" type="#_x0000_t202" style="position:absolute;left:0;text-align:left;margin-left:2.15pt;margin-top:-3.6pt;width:79.6pt;height:2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" filled="f" stroked="f">
                <v:textbox>
                  <w:txbxContent>
                    <w:p w14:paraId="20BEDE3F" w14:textId="77777777" w:rsidR="00B07AA5" w:rsidRDefault="00B07AA5" w:rsidP="008E059C">
                      <w:pPr>
                        <w:rPr>
                          <w:rFonts w:ascii="Arial" w:hAnsi="Arial" w:cs="Arial"/>
                          <w:b/>
                        </w:rPr>
                      </w:pPr>
                      <w:r>
                        <w:rPr>
                          <w:rFonts w:ascii="Arial" w:hAnsi="Arial" w:cs="Arial"/>
                          <w:b/>
                          <w:bCs/>
                        </w:rPr>
                        <w:t xml:space="preserve"> Fiche 11c</w:t>
                      </w:r>
                    </w:p>
                    <w:p w14:paraId="5560E91F" w14:textId="77777777" w:rsidR="00B07AA5" w:rsidRDefault="00B07AA5" w:rsidP="008E059C">
                      <w:pPr>
                        <w:rPr>
                          <w:rFonts w:cs="Arial"/>
                        </w:rPr>
                      </w:pPr>
                    </w:p>
                  </w:txbxContent>
                </v:textbox>
              </v:shape>
            </w:pict>
          </mc:Fallback>
        </mc:AlternateContent>
      </w:r>
      <w:r>
        <w:rPr>
          <w:rFonts w:ascii="Times New Roman" w:eastAsiaTheme="minorHAnsi" w:hAnsi="Times New Roman"/>
          <w:noProof/>
        </w:rPr>
        <mc:AlternateContent>
          <mc:Choice Requires="wps">
            <w:drawing>
              <wp:anchor distT="0" distB="0" distL="114300" distR="114300" simplePos="0" relativeHeight="251663360" behindDoc="0" locked="0" layoutInCell="1" allowOverlap="1" wp14:anchorId="309A04B7" wp14:editId="1FB3BD05">
                <wp:simplePos x="0" y="0"/>
                <wp:positionH relativeFrom="column">
                  <wp:posOffset>0</wp:posOffset>
                </wp:positionH>
                <wp:positionV relativeFrom="paragraph">
                  <wp:posOffset>-79131</wp:posOffset>
                </wp:positionV>
                <wp:extent cx="1038225" cy="333375"/>
                <wp:effectExtent l="0" t="0" r="28575" b="28575"/>
                <wp:wrapNone/>
                <wp:docPr id="7" name="Flowchart: Terminato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404D31" id="Flowchart: Terminator 7" o:spid="_x0000_s1026" type="#_x0000_t116" style="position:absolute;margin-left:0;margin-top:-6.25pt;width:81.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"/>
            </w:pict>
          </mc:Fallback>
        </mc:AlternateContent>
      </w:r>
      <w:r w:rsidR="00366961" w:rsidRPr="0034622A">
        <w:rPr>
          <w:rFonts w:ascii="Arial" w:hAnsi="Arial" w:cs="Arial"/>
          <w:b/>
          <w:noProof/>
          <w:sz w:val="40"/>
          <w:szCs w:val="40"/>
          <w:lang w:val="fr-CA"/>
        </w:rPr>
        <w:t>Corrélation</w:t>
      </w:r>
      <w:r w:rsidR="00C864A3" w:rsidRPr="0034622A">
        <w:rPr>
          <w:rFonts w:ascii="Arial" w:hAnsi="Arial" w:cs="Arial"/>
          <w:b/>
          <w:noProof/>
          <w:sz w:val="40"/>
          <w:szCs w:val="40"/>
          <w:lang w:val="fr-CA"/>
        </w:rPr>
        <w:t xml:space="preserve"> avec</w:t>
      </w:r>
      <w:r w:rsidR="00C864A3" w:rsidRPr="0034622A">
        <w:rPr>
          <w:rFonts w:ascii="Arial" w:hAnsi="Arial" w:cs="Arial"/>
          <w:b/>
          <w:noProof/>
          <w:sz w:val="40"/>
          <w:szCs w:val="40"/>
          <w:lang w:val="fr-CA"/>
        </w:rPr>
        <w:br/>
      </w:r>
      <w:r w:rsidR="00366961" w:rsidRPr="0034622A">
        <w:rPr>
          <w:rFonts w:ascii="Arial" w:hAnsi="Arial" w:cs="Arial"/>
          <w:b/>
          <w:noProof/>
          <w:sz w:val="40"/>
          <w:szCs w:val="40"/>
          <w:lang w:val="fr-CA"/>
        </w:rPr>
        <w:t>le programme d’études</w:t>
      </w:r>
    </w:p>
    <w:p w14:paraId="2AF36D5A" w14:textId="77777777" w:rsidR="00C864A3" w:rsidRPr="0034622A" w:rsidRDefault="00C864A3" w:rsidP="00C864A3">
      <w:pPr>
        <w:tabs>
          <w:tab w:val="left" w:pos="1985"/>
        </w:tabs>
        <w:jc w:val="center"/>
        <w:rPr>
          <w:rFonts w:ascii="Arial" w:hAnsi="Arial" w:cs="Arial"/>
          <w:b/>
          <w:noProof/>
          <w:sz w:val="32"/>
          <w:szCs w:val="32"/>
          <w:lang w:val="fr-CA"/>
        </w:rPr>
      </w:pPr>
      <w:r w:rsidRPr="0034622A">
        <w:rPr>
          <w:rFonts w:ascii="Arial" w:hAnsi="Arial" w:cs="Arial"/>
          <w:b/>
          <w:noProof/>
          <w:sz w:val="32"/>
          <w:szCs w:val="32"/>
          <w:lang w:val="fr-CA"/>
        </w:rPr>
        <w:t xml:space="preserve">Ensemble 2 des fiches La mesure : </w:t>
      </w:r>
      <w:r w:rsidRPr="0034622A">
        <w:rPr>
          <w:rFonts w:ascii="Arial" w:hAnsi="Arial" w:cs="Arial"/>
          <w:b/>
          <w:noProof/>
          <w:sz w:val="32"/>
          <w:szCs w:val="32"/>
          <w:lang w:val="fr-CA"/>
        </w:rPr>
        <w:br/>
        <w:t>Utiliser des unités uniformes</w:t>
      </w:r>
    </w:p>
    <w:p w14:paraId="57B6D4DC" w14:textId="77777777" w:rsidR="008E059C" w:rsidRPr="0034622A" w:rsidRDefault="008E059C" w:rsidP="00701B39">
      <w:pPr>
        <w:tabs>
          <w:tab w:val="left" w:pos="1985"/>
        </w:tabs>
        <w:rPr>
          <w:rFonts w:ascii="Arial" w:hAnsi="Arial" w:cs="Arial"/>
          <w:b/>
          <w:bCs/>
          <w:color w:val="000000"/>
          <w:sz w:val="20"/>
          <w:szCs w:val="20"/>
          <w:lang w:val="fr-CA"/>
        </w:rPr>
      </w:pPr>
    </w:p>
    <w:p w14:paraId="1C10DA7C" w14:textId="77777777" w:rsidR="008E059C" w:rsidRPr="008E059C" w:rsidRDefault="00C864A3" w:rsidP="008E059C">
      <w:pPr>
        <w:tabs>
          <w:tab w:val="left" w:pos="1597"/>
        </w:tabs>
        <w:autoSpaceDE w:val="0"/>
        <w:autoSpaceDN w:val="0"/>
        <w:adjustRightInd w:val="0"/>
        <w:spacing w:after="20"/>
        <w:rPr>
          <w:rFonts w:ascii="Arial" w:hAnsi="Arial" w:cs="Arial"/>
          <w:b/>
          <w:bCs/>
          <w:color w:val="000000"/>
          <w:sz w:val="20"/>
          <w:szCs w:val="20"/>
          <w:lang w:val="en-CA"/>
        </w:rPr>
      </w:pPr>
      <w:r>
        <w:rPr>
          <w:rFonts w:ascii="Arial" w:hAnsi="Arial" w:cs="Arial"/>
          <w:b/>
          <w:bCs/>
          <w:color w:val="000000"/>
          <w:sz w:val="20"/>
          <w:szCs w:val="20"/>
          <w:lang w:val="en-CA"/>
        </w:rPr>
        <w:t>Ont.</w:t>
      </w:r>
      <w:r w:rsidR="003D00B7">
        <w:rPr>
          <w:rFonts w:ascii="Arial" w:hAnsi="Arial" w:cs="Arial"/>
          <w:b/>
          <w:bCs/>
          <w:color w:val="000000"/>
          <w:sz w:val="20"/>
          <w:szCs w:val="20"/>
          <w:lang w:val="en-CA"/>
        </w:rPr>
        <w:t xml:space="preserve"> (suite</w:t>
      </w:r>
      <w:r w:rsidR="008E059C" w:rsidRPr="008E059C">
        <w:rPr>
          <w:rFonts w:ascii="Arial" w:hAnsi="Arial" w:cs="Arial"/>
          <w:b/>
          <w:bCs/>
          <w:color w:val="000000"/>
          <w:sz w:val="20"/>
          <w:szCs w:val="20"/>
          <w:lang w:val="en-CA"/>
        </w:rPr>
        <w:t>)</w:t>
      </w:r>
    </w:p>
    <w:p w14:paraId="4D9A835D" w14:textId="77777777" w:rsidR="008E059C" w:rsidRDefault="008E059C" w:rsidP="00701B3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E059C" w:rsidRPr="003D00B7" w14:paraId="2D027D2F" w14:textId="77777777" w:rsidTr="00432110">
        <w:tc>
          <w:tcPr>
            <w:tcW w:w="9350" w:type="dxa"/>
            <w:shd w:val="clear" w:color="auto" w:fill="D9D9D9" w:themeFill="background1" w:themeFillShade="D9"/>
          </w:tcPr>
          <w:p w14:paraId="3BAE6917" w14:textId="77777777" w:rsidR="008E059C" w:rsidRPr="003D00B7" w:rsidRDefault="00C864A3" w:rsidP="00432110">
            <w:pPr>
              <w:tabs>
                <w:tab w:val="left" w:pos="1597"/>
              </w:tabs>
              <w:autoSpaceDE w:val="0"/>
              <w:autoSpaceDN w:val="0"/>
              <w:adjustRightInd w:val="0"/>
              <w:spacing w:after="20"/>
              <w:rPr>
                <w:rFonts w:ascii="Arial" w:hAnsi="Arial" w:cs="Arial"/>
                <w:sz w:val="20"/>
                <w:szCs w:val="20"/>
                <w:lang w:val="fr-CA"/>
              </w:rPr>
            </w:pPr>
            <w:r>
              <w:rPr>
                <w:rFonts w:ascii="Arial" w:eastAsia="Arial" w:hAnsi="Arial" w:cs="Arial"/>
                <w:b/>
                <w:bCs/>
                <w:sz w:val="20"/>
                <w:szCs w:val="20"/>
                <w:u w:color="000000"/>
                <w:lang w:val="fr-CA"/>
              </w:rPr>
              <w:t>2</w:t>
            </w:r>
            <w:r w:rsidR="00366961" w:rsidRPr="00C864A3">
              <w:rPr>
                <w:rFonts w:ascii="Arial" w:eastAsia="Arial" w:hAnsi="Arial" w:cs="Arial"/>
                <w:b/>
                <w:bCs/>
                <w:sz w:val="20"/>
                <w:szCs w:val="20"/>
                <w:u w:color="000000"/>
                <w:vertAlign w:val="superscript"/>
                <w:lang w:val="fr-CA"/>
              </w:rPr>
              <w:t>e</w:t>
            </w:r>
            <w:r w:rsidR="00366961" w:rsidRPr="003D00B7">
              <w:rPr>
                <w:rFonts w:ascii="Arial" w:eastAsia="Arial" w:hAnsi="Arial" w:cs="Arial"/>
                <w:b/>
                <w:bCs/>
                <w:sz w:val="20"/>
                <w:szCs w:val="20"/>
                <w:u w:color="000000"/>
                <w:lang w:val="fr-CA"/>
              </w:rPr>
              <w:t xml:space="preserve"> année</w:t>
            </w:r>
          </w:p>
        </w:tc>
      </w:tr>
      <w:tr w:rsidR="008E059C" w:rsidRPr="00914DAE" w14:paraId="06079260" w14:textId="77777777" w:rsidTr="00432110">
        <w:tc>
          <w:tcPr>
            <w:tcW w:w="9350" w:type="dxa"/>
          </w:tcPr>
          <w:p w14:paraId="53894825" w14:textId="156C5CE5" w:rsidR="00366961" w:rsidRPr="00F708CE" w:rsidRDefault="008D2E89" w:rsidP="00432110">
            <w:pPr>
              <w:tabs>
                <w:tab w:val="left" w:pos="171"/>
                <w:tab w:val="left" w:pos="1597"/>
              </w:tabs>
              <w:autoSpaceDE w:val="0"/>
              <w:autoSpaceDN w:val="0"/>
              <w:adjustRightInd w:val="0"/>
              <w:spacing w:after="20"/>
              <w:ind w:left="171" w:hanging="171"/>
              <w:rPr>
                <w:rFonts w:ascii="Arial" w:hAnsi="Arial" w:cs="Arial"/>
                <w:sz w:val="20"/>
                <w:szCs w:val="20"/>
                <w:lang w:val="fr-CA"/>
              </w:rPr>
            </w:pPr>
            <w:r w:rsidRPr="00F708CE">
              <w:rPr>
                <w:rFonts w:ascii="Arial" w:hAnsi="Arial" w:cs="Arial"/>
                <w:sz w:val="20"/>
                <w:szCs w:val="20"/>
                <w:lang w:val="fr-CA"/>
              </w:rPr>
              <w:t>Mesure</w:t>
            </w:r>
          </w:p>
          <w:p w14:paraId="54A185A3" w14:textId="296734B9" w:rsidR="00D73A07" w:rsidRPr="0034622A" w:rsidRDefault="00D73A07" w:rsidP="00D73A07">
            <w:pPr>
              <w:tabs>
                <w:tab w:val="left" w:pos="171"/>
                <w:tab w:val="left" w:pos="1597"/>
              </w:tabs>
              <w:autoSpaceDE w:val="0"/>
              <w:autoSpaceDN w:val="0"/>
              <w:adjustRightInd w:val="0"/>
              <w:spacing w:after="20"/>
              <w:ind w:left="171" w:hanging="171"/>
              <w:rPr>
                <w:rFonts w:ascii="Arial" w:hAnsi="Arial" w:cs="Arial"/>
                <w:sz w:val="20"/>
                <w:szCs w:val="20"/>
                <w:lang w:val="fr-CA"/>
              </w:rPr>
            </w:pPr>
            <w:r w:rsidRPr="0034622A">
              <w:rPr>
                <w:rFonts w:ascii="Arial" w:hAnsi="Arial" w:cs="Arial"/>
                <w:sz w:val="20"/>
                <w:szCs w:val="20"/>
                <w:lang w:val="fr-CA"/>
              </w:rPr>
              <w:t xml:space="preserve">Les attributs, les </w:t>
            </w:r>
            <w:r w:rsidR="0000099B" w:rsidRPr="0034622A">
              <w:rPr>
                <w:rFonts w:ascii="Arial" w:hAnsi="Arial" w:cs="Arial"/>
                <w:sz w:val="20"/>
                <w:szCs w:val="20"/>
                <w:lang w:val="fr-CA"/>
              </w:rPr>
              <w:t>unités, et le sens de la mesure</w:t>
            </w:r>
          </w:p>
          <w:p w14:paraId="5390A205" w14:textId="336FCCD7" w:rsidR="008E059C" w:rsidRPr="00F708CE" w:rsidRDefault="008000E0" w:rsidP="00432110">
            <w:pPr>
              <w:tabs>
                <w:tab w:val="left" w:pos="167"/>
                <w:tab w:val="left" w:pos="1597"/>
              </w:tabs>
              <w:autoSpaceDE w:val="0"/>
              <w:autoSpaceDN w:val="0"/>
              <w:adjustRightInd w:val="0"/>
              <w:spacing w:after="20"/>
              <w:ind w:left="171" w:hanging="171"/>
              <w:rPr>
                <w:rFonts w:ascii="Arial" w:hAnsi="Arial" w:cs="Arial"/>
                <w:sz w:val="20"/>
                <w:szCs w:val="20"/>
                <w:lang w:val="fr-CA"/>
              </w:rPr>
            </w:pPr>
            <w:r w:rsidRPr="00F708CE">
              <w:rPr>
                <w:rFonts w:ascii="Arial" w:hAnsi="Arial" w:cs="Arial"/>
                <w:sz w:val="20"/>
                <w:szCs w:val="20"/>
                <w:lang w:val="fr-CA"/>
              </w:rPr>
              <w:t xml:space="preserve">– </w:t>
            </w:r>
            <w:r w:rsidRPr="0034622A">
              <w:rPr>
                <w:rFonts w:ascii="Arial" w:hAnsi="Arial" w:cs="Arial"/>
                <w:sz w:val="20"/>
                <w:szCs w:val="20"/>
                <w:lang w:val="fr-CA"/>
              </w:rPr>
              <w:t xml:space="preserve">choisir des points de </w:t>
            </w:r>
            <w:r w:rsidR="00DC6091" w:rsidRPr="0034622A">
              <w:rPr>
                <w:rFonts w:ascii="Arial" w:hAnsi="Arial" w:cs="Arial"/>
                <w:sz w:val="20"/>
                <w:szCs w:val="20"/>
                <w:lang w:val="fr-CA"/>
              </w:rPr>
              <w:t>repèr</w:t>
            </w:r>
            <w:r w:rsidRPr="0034622A">
              <w:rPr>
                <w:rFonts w:ascii="Arial" w:hAnsi="Arial" w:cs="Arial"/>
                <w:sz w:val="20"/>
                <w:szCs w:val="20"/>
                <w:lang w:val="fr-CA"/>
              </w:rPr>
              <w:t>e</w:t>
            </w:r>
            <w:r w:rsidR="008D2E89" w:rsidRPr="0034622A">
              <w:rPr>
                <w:rFonts w:ascii="Arial" w:hAnsi="Arial" w:cs="Arial"/>
                <w:sz w:val="20"/>
                <w:szCs w:val="20"/>
                <w:lang w:val="fr-CA"/>
              </w:rPr>
              <w:t xml:space="preserve"> –</w:t>
            </w:r>
            <w:r w:rsidRPr="0034622A">
              <w:rPr>
                <w:rFonts w:ascii="Arial" w:hAnsi="Arial" w:cs="Arial"/>
                <w:sz w:val="20"/>
                <w:szCs w:val="20"/>
                <w:lang w:val="fr-CA"/>
              </w:rPr>
              <w:t xml:space="preserve"> dans ce cas, des références personnelles</w:t>
            </w:r>
            <w:r w:rsidR="008D2E89" w:rsidRPr="0034622A">
              <w:rPr>
                <w:rFonts w:ascii="Arial" w:hAnsi="Arial" w:cs="Arial"/>
                <w:sz w:val="20"/>
                <w:szCs w:val="20"/>
                <w:lang w:val="fr-CA"/>
              </w:rPr>
              <w:t xml:space="preserve"> –</w:t>
            </w:r>
            <w:r w:rsidRPr="0034622A">
              <w:rPr>
                <w:rFonts w:ascii="Arial" w:hAnsi="Arial" w:cs="Arial"/>
                <w:sz w:val="20"/>
                <w:szCs w:val="20"/>
                <w:lang w:val="fr-CA"/>
              </w:rPr>
              <w:t xml:space="preserve"> pour un centimètre et un </w:t>
            </w:r>
            <w:r w:rsidR="008E059C" w:rsidRPr="0034622A">
              <w:rPr>
                <w:rFonts w:ascii="Arial" w:hAnsi="Arial" w:cs="Arial"/>
                <w:sz w:val="20"/>
                <w:szCs w:val="20"/>
                <w:lang w:val="fr-CA"/>
              </w:rPr>
              <w:t xml:space="preserve"> </w:t>
            </w:r>
            <w:r w:rsidRPr="0034622A">
              <w:rPr>
                <w:rFonts w:ascii="Arial" w:hAnsi="Arial" w:cs="Arial"/>
                <w:sz w:val="20"/>
                <w:szCs w:val="20"/>
                <w:lang w:val="fr-CA"/>
              </w:rPr>
              <w:t xml:space="preserve">mètre </w:t>
            </w:r>
            <w:r w:rsidR="008E059C" w:rsidRPr="0034622A">
              <w:rPr>
                <w:rFonts w:ascii="Arial" w:hAnsi="Arial" w:cs="Arial"/>
                <w:sz w:val="20"/>
                <w:szCs w:val="20"/>
                <w:lang w:val="fr-CA"/>
              </w:rPr>
              <w:t>(</w:t>
            </w:r>
            <w:r w:rsidR="00403FC6" w:rsidRPr="0034622A">
              <w:rPr>
                <w:rFonts w:ascii="Arial" w:hAnsi="Arial" w:cs="Arial"/>
                <w:sz w:val="20"/>
                <w:szCs w:val="20"/>
                <w:lang w:val="fr-CA"/>
              </w:rPr>
              <w:t>p. </w:t>
            </w:r>
            <w:r w:rsidR="008E059C" w:rsidRPr="0034622A">
              <w:rPr>
                <w:rFonts w:ascii="Arial" w:hAnsi="Arial" w:cs="Arial"/>
                <w:sz w:val="20"/>
                <w:szCs w:val="20"/>
                <w:lang w:val="fr-CA"/>
              </w:rPr>
              <w:t>e</w:t>
            </w:r>
            <w:r w:rsidRPr="0034622A">
              <w:rPr>
                <w:rFonts w:ascii="Arial" w:hAnsi="Arial" w:cs="Arial"/>
                <w:sz w:val="20"/>
                <w:szCs w:val="20"/>
                <w:lang w:val="fr-CA"/>
              </w:rPr>
              <w:t>x.</w:t>
            </w:r>
            <w:r w:rsidR="002E3B4A" w:rsidRPr="0034622A">
              <w:rPr>
                <w:rFonts w:ascii="Arial" w:hAnsi="Arial" w:cs="Arial"/>
                <w:sz w:val="20"/>
                <w:szCs w:val="20"/>
                <w:lang w:val="fr-CA"/>
              </w:rPr>
              <w:t>,</w:t>
            </w:r>
            <w:r w:rsidR="008E059C" w:rsidRPr="0034622A">
              <w:rPr>
                <w:rFonts w:ascii="Arial" w:hAnsi="Arial" w:cs="Arial"/>
                <w:sz w:val="20"/>
                <w:szCs w:val="20"/>
                <w:lang w:val="fr-CA"/>
              </w:rPr>
              <w:t xml:space="preserve"> </w:t>
            </w:r>
            <w:r w:rsidRPr="0034622A">
              <w:rPr>
                <w:rFonts w:ascii="Arial" w:hAnsi="Arial" w:cs="Arial"/>
                <w:sz w:val="20"/>
                <w:szCs w:val="20"/>
                <w:lang w:val="fr-CA"/>
              </w:rPr>
              <w:t>« Mon petit doigt mesure</w:t>
            </w:r>
            <w:r w:rsidR="008E059C" w:rsidRPr="0034622A">
              <w:rPr>
                <w:rFonts w:ascii="Arial" w:hAnsi="Arial" w:cs="Arial"/>
                <w:sz w:val="20"/>
                <w:szCs w:val="20"/>
                <w:lang w:val="fr-CA"/>
              </w:rPr>
              <w:t xml:space="preserve"> </w:t>
            </w:r>
            <w:r w:rsidRPr="0034622A">
              <w:rPr>
                <w:rFonts w:ascii="Arial" w:hAnsi="Arial" w:cs="Arial"/>
                <w:sz w:val="20"/>
                <w:szCs w:val="20"/>
                <w:lang w:val="fr-CA"/>
              </w:rPr>
              <w:t>environ un centimè</w:t>
            </w:r>
            <w:r w:rsidR="008E059C" w:rsidRPr="0034622A">
              <w:rPr>
                <w:rFonts w:ascii="Arial" w:hAnsi="Arial" w:cs="Arial"/>
                <w:sz w:val="20"/>
                <w:szCs w:val="20"/>
                <w:lang w:val="fr-CA"/>
              </w:rPr>
              <w:t>tre</w:t>
            </w:r>
            <w:r w:rsidR="001F6A00" w:rsidRPr="0034622A">
              <w:rPr>
                <w:rFonts w:ascii="Arial" w:hAnsi="Arial" w:cs="Arial"/>
                <w:sz w:val="20"/>
                <w:szCs w:val="20"/>
                <w:lang w:val="fr-CA"/>
              </w:rPr>
              <w:t xml:space="preserve"> de large. </w:t>
            </w:r>
            <w:r w:rsidRPr="0034622A">
              <w:rPr>
                <w:rFonts w:ascii="Arial" w:hAnsi="Arial" w:cs="Arial"/>
                <w:sz w:val="20"/>
                <w:szCs w:val="20"/>
                <w:lang w:val="fr-CA"/>
              </w:rPr>
              <w:t>Un très grand pas mesure environ un mètre »</w:t>
            </w:r>
            <w:r w:rsidR="008E059C" w:rsidRPr="0034622A">
              <w:rPr>
                <w:rFonts w:ascii="Arial" w:hAnsi="Arial" w:cs="Arial"/>
                <w:sz w:val="20"/>
                <w:szCs w:val="20"/>
                <w:lang w:val="fr-CA"/>
              </w:rPr>
              <w:t xml:space="preserve">) </w:t>
            </w:r>
            <w:r w:rsidRPr="0034622A">
              <w:rPr>
                <w:rFonts w:ascii="Arial" w:hAnsi="Arial" w:cs="Arial"/>
                <w:sz w:val="20"/>
                <w:szCs w:val="20"/>
                <w:lang w:val="fr-CA"/>
              </w:rPr>
              <w:t>pour s’aider à</w:t>
            </w:r>
            <w:r w:rsidR="0000099B" w:rsidRPr="0034622A">
              <w:rPr>
                <w:rFonts w:ascii="Arial" w:hAnsi="Arial" w:cs="Arial"/>
                <w:sz w:val="20"/>
                <w:szCs w:val="20"/>
                <w:lang w:val="fr-CA"/>
              </w:rPr>
              <w:t xml:space="preserve"> mesure</w:t>
            </w:r>
            <w:r w:rsidR="008D2E89" w:rsidRPr="0034622A">
              <w:rPr>
                <w:rFonts w:ascii="Arial" w:hAnsi="Arial" w:cs="Arial"/>
                <w:sz w:val="20"/>
                <w:szCs w:val="20"/>
                <w:lang w:val="fr-CA"/>
              </w:rPr>
              <w:t>r</w:t>
            </w:r>
          </w:p>
          <w:p w14:paraId="7C4F178D" w14:textId="77777777" w:rsidR="00992F01" w:rsidRPr="00F132B2" w:rsidRDefault="00992F01" w:rsidP="00432110">
            <w:pPr>
              <w:tabs>
                <w:tab w:val="left" w:pos="167"/>
                <w:tab w:val="left" w:pos="1597"/>
              </w:tabs>
              <w:autoSpaceDE w:val="0"/>
              <w:autoSpaceDN w:val="0"/>
              <w:adjustRightInd w:val="0"/>
              <w:spacing w:after="20"/>
              <w:ind w:left="171" w:hanging="171"/>
              <w:rPr>
                <w:rFonts w:ascii="Arial" w:hAnsi="Arial" w:cs="Arial"/>
                <w:sz w:val="20"/>
                <w:szCs w:val="20"/>
                <w:lang w:val="fr-CA"/>
              </w:rPr>
            </w:pPr>
          </w:p>
          <w:p w14:paraId="01477D2E" w14:textId="2E99F20D" w:rsidR="00992F01" w:rsidRPr="0034622A" w:rsidRDefault="00992F01" w:rsidP="00432110">
            <w:pPr>
              <w:tabs>
                <w:tab w:val="left" w:pos="167"/>
                <w:tab w:val="left" w:pos="1597"/>
              </w:tabs>
              <w:autoSpaceDE w:val="0"/>
              <w:autoSpaceDN w:val="0"/>
              <w:adjustRightInd w:val="0"/>
              <w:spacing w:after="20"/>
              <w:ind w:left="171" w:hanging="171"/>
              <w:rPr>
                <w:rFonts w:ascii="Arial" w:hAnsi="Arial" w:cs="Arial"/>
                <w:sz w:val="20"/>
                <w:szCs w:val="20"/>
                <w:lang w:val="fr-CA"/>
              </w:rPr>
            </w:pPr>
            <w:r w:rsidRPr="0034622A">
              <w:rPr>
                <w:rFonts w:ascii="Arial" w:hAnsi="Arial" w:cs="Arial"/>
                <w:sz w:val="20"/>
                <w:szCs w:val="20"/>
                <w:lang w:val="fr-CA"/>
              </w:rPr>
              <w:t>Longueur</w:t>
            </w:r>
          </w:p>
          <w:p w14:paraId="6EA4718E" w14:textId="0786C315" w:rsidR="008E059C" w:rsidRPr="00F708CE" w:rsidRDefault="008000E0" w:rsidP="00432110">
            <w:pPr>
              <w:tabs>
                <w:tab w:val="left" w:pos="167"/>
                <w:tab w:val="left" w:pos="1597"/>
              </w:tabs>
              <w:autoSpaceDE w:val="0"/>
              <w:autoSpaceDN w:val="0"/>
              <w:adjustRightInd w:val="0"/>
              <w:spacing w:after="20"/>
              <w:ind w:left="171" w:hanging="171"/>
              <w:rPr>
                <w:rFonts w:ascii="Arial" w:hAnsi="Arial" w:cs="Arial"/>
                <w:sz w:val="20"/>
                <w:szCs w:val="20"/>
                <w:lang w:val="fr-CA"/>
              </w:rPr>
            </w:pPr>
            <w:r w:rsidRPr="0034622A">
              <w:rPr>
                <w:rFonts w:ascii="Arial" w:hAnsi="Arial" w:cs="Arial"/>
                <w:sz w:val="20"/>
                <w:szCs w:val="20"/>
                <w:lang w:val="fr-CA"/>
              </w:rPr>
              <w:t>– estim</w:t>
            </w:r>
            <w:r w:rsidR="008E059C" w:rsidRPr="0034622A">
              <w:rPr>
                <w:rFonts w:ascii="Arial" w:hAnsi="Arial" w:cs="Arial"/>
                <w:sz w:val="20"/>
                <w:szCs w:val="20"/>
                <w:lang w:val="fr-CA"/>
              </w:rPr>
              <w:t>e</w:t>
            </w:r>
            <w:r w:rsidRPr="0034622A">
              <w:rPr>
                <w:rFonts w:ascii="Arial" w:hAnsi="Arial" w:cs="Arial"/>
                <w:sz w:val="20"/>
                <w:szCs w:val="20"/>
                <w:lang w:val="fr-CA"/>
              </w:rPr>
              <w:t>r</w:t>
            </w:r>
            <w:r w:rsidR="008E059C" w:rsidRPr="0034622A">
              <w:rPr>
                <w:rFonts w:ascii="Arial" w:hAnsi="Arial" w:cs="Arial"/>
                <w:sz w:val="20"/>
                <w:szCs w:val="20"/>
                <w:lang w:val="fr-CA"/>
              </w:rPr>
              <w:t xml:space="preserve"> </w:t>
            </w:r>
            <w:r w:rsidRPr="0034622A">
              <w:rPr>
                <w:rFonts w:ascii="Arial" w:hAnsi="Arial" w:cs="Arial"/>
                <w:sz w:val="20"/>
                <w:szCs w:val="20"/>
                <w:lang w:val="fr-CA"/>
              </w:rPr>
              <w:t>et mesurer la longueur, la hauteur et la distance</w:t>
            </w:r>
            <w:r w:rsidR="000932C6" w:rsidRPr="0034622A">
              <w:rPr>
                <w:rFonts w:ascii="Arial" w:hAnsi="Arial" w:cs="Arial"/>
                <w:sz w:val="20"/>
                <w:szCs w:val="20"/>
                <w:lang w:val="fr-CA"/>
              </w:rPr>
              <w:t>, à l’aide d’unités de mesure conventionnelles (</w:t>
            </w:r>
            <w:r w:rsidR="007354D1" w:rsidRPr="0034622A">
              <w:rPr>
                <w:rFonts w:ascii="Arial" w:hAnsi="Arial" w:cs="Arial"/>
                <w:sz w:val="20"/>
                <w:szCs w:val="20"/>
                <w:lang w:val="fr-CA"/>
              </w:rPr>
              <w:t>c.-à-d</w:t>
            </w:r>
            <w:r w:rsidR="000932C6" w:rsidRPr="0034622A">
              <w:rPr>
                <w:rFonts w:ascii="Arial" w:hAnsi="Arial" w:cs="Arial"/>
                <w:sz w:val="20"/>
                <w:szCs w:val="20"/>
                <w:lang w:val="fr-CA"/>
              </w:rPr>
              <w:t>.</w:t>
            </w:r>
            <w:r w:rsidR="002E3B4A" w:rsidRPr="0034622A">
              <w:rPr>
                <w:rFonts w:ascii="Arial" w:hAnsi="Arial" w:cs="Arial"/>
                <w:sz w:val="20"/>
                <w:szCs w:val="20"/>
                <w:lang w:val="fr-CA"/>
              </w:rPr>
              <w:t>,</w:t>
            </w:r>
            <w:r w:rsidR="000932C6" w:rsidRPr="0034622A">
              <w:rPr>
                <w:rFonts w:ascii="Arial" w:hAnsi="Arial" w:cs="Arial"/>
                <w:sz w:val="20"/>
                <w:szCs w:val="20"/>
                <w:lang w:val="fr-CA"/>
              </w:rPr>
              <w:t xml:space="preserve"> centimètre, mè</w:t>
            </w:r>
            <w:r w:rsidR="008E059C" w:rsidRPr="0034622A">
              <w:rPr>
                <w:rFonts w:ascii="Arial" w:hAnsi="Arial" w:cs="Arial"/>
                <w:sz w:val="20"/>
                <w:szCs w:val="20"/>
                <w:lang w:val="fr-CA"/>
              </w:rPr>
              <w:t xml:space="preserve">tre) </w:t>
            </w:r>
            <w:r w:rsidR="000932C6" w:rsidRPr="0034622A">
              <w:rPr>
                <w:rFonts w:ascii="Arial" w:hAnsi="Arial" w:cs="Arial"/>
                <w:sz w:val="20"/>
                <w:szCs w:val="20"/>
                <w:lang w:val="fr-CA"/>
              </w:rPr>
              <w:t xml:space="preserve">et non </w:t>
            </w:r>
            <w:r w:rsidR="0000099B" w:rsidRPr="0034622A">
              <w:rPr>
                <w:rFonts w:ascii="Arial" w:hAnsi="Arial" w:cs="Arial"/>
                <w:sz w:val="20"/>
                <w:szCs w:val="20"/>
                <w:lang w:val="fr-CA"/>
              </w:rPr>
              <w:t>conventionnelles</w:t>
            </w:r>
          </w:p>
          <w:p w14:paraId="35A54953" w14:textId="4E430961" w:rsidR="008E059C" w:rsidRPr="0034622A" w:rsidRDefault="000932C6" w:rsidP="00432110">
            <w:pPr>
              <w:tabs>
                <w:tab w:val="left" w:pos="167"/>
                <w:tab w:val="left" w:pos="1597"/>
              </w:tabs>
              <w:autoSpaceDE w:val="0"/>
              <w:autoSpaceDN w:val="0"/>
              <w:adjustRightInd w:val="0"/>
              <w:spacing w:after="20"/>
              <w:ind w:left="171" w:hanging="171"/>
              <w:rPr>
                <w:rFonts w:ascii="Arial" w:hAnsi="Arial" w:cs="Arial"/>
                <w:sz w:val="20"/>
                <w:szCs w:val="20"/>
                <w:lang w:val="fr-CA"/>
              </w:rPr>
            </w:pPr>
            <w:r w:rsidRPr="00F708CE">
              <w:rPr>
                <w:rFonts w:ascii="Arial" w:hAnsi="Arial" w:cs="Arial"/>
                <w:sz w:val="20"/>
                <w:szCs w:val="20"/>
                <w:lang w:val="fr-CA"/>
              </w:rPr>
              <w:t xml:space="preserve">– </w:t>
            </w:r>
            <w:r w:rsidRPr="0034622A">
              <w:rPr>
                <w:rFonts w:ascii="Arial" w:hAnsi="Arial" w:cs="Arial"/>
                <w:sz w:val="20"/>
                <w:szCs w:val="20"/>
                <w:lang w:val="fr-CA"/>
              </w:rPr>
              <w:t xml:space="preserve">noter et représenter </w:t>
            </w:r>
            <w:r w:rsidR="00294444" w:rsidRPr="0034622A">
              <w:rPr>
                <w:rFonts w:ascii="Arial" w:hAnsi="Arial" w:cs="Arial"/>
                <w:sz w:val="20"/>
                <w:szCs w:val="20"/>
                <w:lang w:val="fr-CA"/>
              </w:rPr>
              <w:t>d</w:t>
            </w:r>
            <w:r w:rsidRPr="0034622A">
              <w:rPr>
                <w:rFonts w:ascii="Arial" w:hAnsi="Arial" w:cs="Arial"/>
                <w:sz w:val="20"/>
                <w:szCs w:val="20"/>
                <w:lang w:val="fr-CA"/>
              </w:rPr>
              <w:t>es mesures de longueur, de hauteur et de distance d</w:t>
            </w:r>
            <w:r w:rsidR="00294444" w:rsidRPr="0034622A">
              <w:rPr>
                <w:rFonts w:ascii="Arial" w:hAnsi="Arial" w:cs="Arial"/>
                <w:sz w:val="20"/>
                <w:szCs w:val="20"/>
                <w:lang w:val="fr-CA"/>
              </w:rPr>
              <w:t>e diverses</w:t>
            </w:r>
            <w:r w:rsidRPr="0034622A">
              <w:rPr>
                <w:rFonts w:ascii="Arial" w:hAnsi="Arial" w:cs="Arial"/>
                <w:sz w:val="20"/>
                <w:szCs w:val="20"/>
                <w:lang w:val="fr-CA"/>
              </w:rPr>
              <w:t xml:space="preserve"> façons (</w:t>
            </w:r>
            <w:r w:rsidR="00294444" w:rsidRPr="0034622A">
              <w:rPr>
                <w:rFonts w:ascii="Arial" w:hAnsi="Arial" w:cs="Arial"/>
                <w:sz w:val="20"/>
                <w:szCs w:val="20"/>
                <w:lang w:val="fr-CA"/>
              </w:rPr>
              <w:t>p. </w:t>
            </w:r>
            <w:r w:rsidRPr="0034622A">
              <w:rPr>
                <w:rFonts w:ascii="Arial" w:hAnsi="Arial" w:cs="Arial"/>
                <w:sz w:val="20"/>
                <w:szCs w:val="20"/>
                <w:lang w:val="fr-CA"/>
              </w:rPr>
              <w:t>ex.</w:t>
            </w:r>
            <w:r w:rsidR="00294444" w:rsidRPr="0034622A">
              <w:rPr>
                <w:rFonts w:ascii="Arial" w:hAnsi="Arial" w:cs="Arial"/>
                <w:sz w:val="20"/>
                <w:szCs w:val="20"/>
                <w:lang w:val="fr-CA"/>
              </w:rPr>
              <w:t>,</w:t>
            </w:r>
            <w:r w:rsidRPr="0034622A">
              <w:rPr>
                <w:rFonts w:ascii="Arial" w:hAnsi="Arial" w:cs="Arial"/>
                <w:sz w:val="20"/>
                <w:szCs w:val="20"/>
                <w:lang w:val="fr-CA"/>
              </w:rPr>
              <w:t xml:space="preserve"> à l’écrit, </w:t>
            </w:r>
            <w:r w:rsidR="00294444" w:rsidRPr="0034622A">
              <w:rPr>
                <w:rFonts w:ascii="Arial" w:hAnsi="Arial" w:cs="Arial"/>
                <w:sz w:val="20"/>
                <w:szCs w:val="20"/>
                <w:lang w:val="fr-CA"/>
              </w:rPr>
              <w:t>en</w:t>
            </w:r>
            <w:r w:rsidRPr="0034622A">
              <w:rPr>
                <w:rFonts w:ascii="Arial" w:hAnsi="Arial" w:cs="Arial"/>
                <w:sz w:val="20"/>
                <w:szCs w:val="20"/>
                <w:lang w:val="fr-CA"/>
              </w:rPr>
              <w:t xml:space="preserve"> images, concrètement) (</w:t>
            </w:r>
            <w:r w:rsidR="00294444" w:rsidRPr="0034622A">
              <w:rPr>
                <w:rFonts w:ascii="Arial" w:hAnsi="Arial" w:cs="Arial"/>
                <w:sz w:val="20"/>
                <w:szCs w:val="20"/>
                <w:lang w:val="fr-CA"/>
              </w:rPr>
              <w:t xml:space="preserve">Problème explicatif : </w:t>
            </w:r>
            <w:r w:rsidRPr="0034622A">
              <w:rPr>
                <w:rFonts w:ascii="Arial" w:hAnsi="Arial" w:cs="Arial"/>
                <w:sz w:val="20"/>
                <w:szCs w:val="20"/>
                <w:lang w:val="fr-CA"/>
              </w:rPr>
              <w:t xml:space="preserve">examiner comment l’angle d’une rampe influence la distance </w:t>
            </w:r>
            <w:r w:rsidR="00C266F2" w:rsidRPr="0034622A">
              <w:rPr>
                <w:rFonts w:ascii="Arial" w:hAnsi="Arial" w:cs="Arial"/>
                <w:sz w:val="20"/>
                <w:szCs w:val="20"/>
                <w:lang w:val="fr-CA"/>
              </w:rPr>
              <w:t>qu’un objet parcourt</w:t>
            </w:r>
            <w:r w:rsidR="003B119E" w:rsidRPr="0034622A">
              <w:rPr>
                <w:rFonts w:ascii="Arial" w:hAnsi="Arial" w:cs="Arial"/>
                <w:sz w:val="20"/>
                <w:szCs w:val="20"/>
                <w:lang w:val="fr-CA"/>
              </w:rPr>
              <w:t xml:space="preserve">. </w:t>
            </w:r>
            <w:r w:rsidRPr="0034622A">
              <w:rPr>
                <w:rFonts w:ascii="Arial" w:hAnsi="Arial" w:cs="Arial"/>
                <w:sz w:val="20"/>
                <w:szCs w:val="20"/>
                <w:lang w:val="fr-CA"/>
              </w:rPr>
              <w:t xml:space="preserve">Utiliser </w:t>
            </w:r>
            <w:r w:rsidR="003B119E" w:rsidRPr="0034622A">
              <w:rPr>
                <w:rFonts w:ascii="Arial" w:hAnsi="Arial" w:cs="Arial"/>
                <w:sz w:val="20"/>
                <w:szCs w:val="20"/>
                <w:lang w:val="fr-CA"/>
              </w:rPr>
              <w:t>un</w:t>
            </w:r>
            <w:r w:rsidRPr="0034622A">
              <w:rPr>
                <w:rFonts w:ascii="Arial" w:hAnsi="Arial" w:cs="Arial"/>
                <w:sz w:val="20"/>
                <w:szCs w:val="20"/>
                <w:lang w:val="fr-CA"/>
              </w:rPr>
              <w:t xml:space="preserve"> ruban de caisse e pour noter </w:t>
            </w:r>
            <w:r w:rsidR="003B119E" w:rsidRPr="0034622A">
              <w:rPr>
                <w:rFonts w:ascii="Arial" w:hAnsi="Arial" w:cs="Arial"/>
                <w:sz w:val="20"/>
                <w:szCs w:val="20"/>
                <w:lang w:val="fr-CA"/>
              </w:rPr>
              <w:t>d</w:t>
            </w:r>
            <w:r w:rsidRPr="0034622A">
              <w:rPr>
                <w:rFonts w:ascii="Arial" w:hAnsi="Arial" w:cs="Arial"/>
                <w:sz w:val="20"/>
                <w:szCs w:val="20"/>
                <w:lang w:val="fr-CA"/>
              </w:rPr>
              <w:t>es distances</w:t>
            </w:r>
            <w:r w:rsidR="008E059C" w:rsidRPr="0034622A">
              <w:rPr>
                <w:rFonts w:ascii="Arial" w:hAnsi="Arial" w:cs="Arial"/>
                <w:sz w:val="20"/>
                <w:szCs w:val="20"/>
                <w:lang w:val="fr-CA"/>
              </w:rPr>
              <w:t>)</w:t>
            </w:r>
          </w:p>
          <w:p w14:paraId="20FACEFE" w14:textId="57F6B486" w:rsidR="008E059C" w:rsidRPr="00F708CE" w:rsidRDefault="008E059C" w:rsidP="00432110">
            <w:pPr>
              <w:tabs>
                <w:tab w:val="left" w:pos="167"/>
                <w:tab w:val="left" w:pos="1597"/>
              </w:tabs>
              <w:autoSpaceDE w:val="0"/>
              <w:autoSpaceDN w:val="0"/>
              <w:adjustRightInd w:val="0"/>
              <w:spacing w:after="20"/>
              <w:ind w:left="171" w:hanging="171"/>
              <w:rPr>
                <w:rFonts w:ascii="Arial" w:hAnsi="Arial" w:cs="Arial"/>
                <w:sz w:val="20"/>
                <w:szCs w:val="20"/>
                <w:lang w:val="fr-CA"/>
              </w:rPr>
            </w:pPr>
            <w:r w:rsidRPr="00F708CE">
              <w:rPr>
                <w:rFonts w:ascii="Arial" w:hAnsi="Arial" w:cs="Arial"/>
                <w:sz w:val="20"/>
                <w:szCs w:val="20"/>
                <w:lang w:val="fr-CA"/>
              </w:rPr>
              <w:t xml:space="preserve">– </w:t>
            </w:r>
            <w:r w:rsidR="000932C6" w:rsidRPr="0034622A">
              <w:rPr>
                <w:rFonts w:ascii="Arial" w:hAnsi="Arial" w:cs="Arial"/>
                <w:sz w:val="20"/>
                <w:szCs w:val="20"/>
                <w:lang w:val="fr-CA"/>
              </w:rPr>
              <w:t>choisir et justifier le choix d’une unité de mesure conventionnelle</w:t>
            </w:r>
            <w:r w:rsidRPr="0034622A">
              <w:rPr>
                <w:rFonts w:ascii="Arial" w:hAnsi="Arial" w:cs="Arial"/>
                <w:sz w:val="20"/>
                <w:szCs w:val="20"/>
                <w:lang w:val="fr-CA"/>
              </w:rPr>
              <w:t xml:space="preserve"> </w:t>
            </w:r>
            <w:r w:rsidR="000932C6" w:rsidRPr="0034622A">
              <w:rPr>
                <w:rFonts w:ascii="Arial" w:hAnsi="Arial" w:cs="Arial"/>
                <w:sz w:val="20"/>
                <w:szCs w:val="20"/>
                <w:lang w:val="fr-CA"/>
              </w:rPr>
              <w:t>(</w:t>
            </w:r>
            <w:r w:rsidR="007354D1" w:rsidRPr="0034622A">
              <w:rPr>
                <w:rFonts w:ascii="Arial" w:hAnsi="Arial" w:cs="Arial"/>
                <w:sz w:val="20"/>
                <w:szCs w:val="20"/>
                <w:lang w:val="fr-CA"/>
              </w:rPr>
              <w:t xml:space="preserve">c.-à-d., </w:t>
            </w:r>
            <w:r w:rsidR="000932C6" w:rsidRPr="0034622A">
              <w:rPr>
                <w:rFonts w:ascii="Arial" w:hAnsi="Arial" w:cs="Arial"/>
                <w:sz w:val="20"/>
                <w:szCs w:val="20"/>
                <w:lang w:val="fr-CA"/>
              </w:rPr>
              <w:t>centimètre</w:t>
            </w:r>
            <w:r w:rsidR="0066486B" w:rsidRPr="0034622A">
              <w:rPr>
                <w:rFonts w:ascii="Arial" w:hAnsi="Arial" w:cs="Arial"/>
                <w:sz w:val="20"/>
                <w:szCs w:val="20"/>
                <w:lang w:val="fr-CA"/>
              </w:rPr>
              <w:t>,</w:t>
            </w:r>
            <w:r w:rsidR="000932C6" w:rsidRPr="0034622A">
              <w:rPr>
                <w:rFonts w:ascii="Arial" w:hAnsi="Arial" w:cs="Arial"/>
                <w:sz w:val="20"/>
                <w:szCs w:val="20"/>
                <w:lang w:val="fr-CA"/>
              </w:rPr>
              <w:t xml:space="preserve"> mètre) ou non convention</w:t>
            </w:r>
            <w:r w:rsidR="00403FC6" w:rsidRPr="0034622A">
              <w:rPr>
                <w:rFonts w:ascii="Arial" w:hAnsi="Arial" w:cs="Arial"/>
                <w:sz w:val="20"/>
                <w:szCs w:val="20"/>
                <w:lang w:val="fr-CA"/>
              </w:rPr>
              <w:t xml:space="preserve">nelle pour mesurer la longueur </w:t>
            </w:r>
            <w:r w:rsidR="000932C6" w:rsidRPr="0034622A">
              <w:rPr>
                <w:rFonts w:ascii="Arial" w:hAnsi="Arial" w:cs="Arial"/>
                <w:sz w:val="20"/>
                <w:szCs w:val="20"/>
                <w:lang w:val="fr-CA"/>
              </w:rPr>
              <w:t>(</w:t>
            </w:r>
            <w:r w:rsidR="00403FC6" w:rsidRPr="0034622A">
              <w:rPr>
                <w:rFonts w:ascii="Arial" w:hAnsi="Arial" w:cs="Arial"/>
                <w:sz w:val="20"/>
                <w:szCs w:val="20"/>
                <w:lang w:val="fr-CA"/>
              </w:rPr>
              <w:t>p. </w:t>
            </w:r>
            <w:r w:rsidR="000932C6" w:rsidRPr="0034622A">
              <w:rPr>
                <w:rFonts w:ascii="Arial" w:hAnsi="Arial" w:cs="Arial"/>
                <w:sz w:val="20"/>
                <w:szCs w:val="20"/>
                <w:lang w:val="fr-CA"/>
              </w:rPr>
              <w:t>ex.</w:t>
            </w:r>
            <w:r w:rsidR="002E3B4A" w:rsidRPr="0034622A">
              <w:rPr>
                <w:rFonts w:ascii="Arial" w:hAnsi="Arial" w:cs="Arial"/>
                <w:sz w:val="20"/>
                <w:szCs w:val="20"/>
                <w:lang w:val="fr-CA"/>
              </w:rPr>
              <w:t>,</w:t>
            </w:r>
            <w:r w:rsidR="000932C6" w:rsidRPr="0034622A">
              <w:rPr>
                <w:rFonts w:ascii="Arial" w:hAnsi="Arial" w:cs="Arial"/>
                <w:sz w:val="20"/>
                <w:szCs w:val="20"/>
                <w:lang w:val="fr-CA"/>
              </w:rPr>
              <w:t xml:space="preserve"> « Il me fallait une mesu</w:t>
            </w:r>
            <w:r w:rsidR="00B735B6" w:rsidRPr="0034622A">
              <w:rPr>
                <w:rFonts w:ascii="Arial" w:hAnsi="Arial" w:cs="Arial"/>
                <w:sz w:val="20"/>
                <w:szCs w:val="20"/>
                <w:lang w:val="fr-CA"/>
              </w:rPr>
              <w:t>re rapide</w:t>
            </w:r>
            <w:r w:rsidR="000932C6" w:rsidRPr="0034622A">
              <w:rPr>
                <w:rFonts w:ascii="Arial" w:hAnsi="Arial" w:cs="Arial"/>
                <w:sz w:val="20"/>
                <w:szCs w:val="20"/>
                <w:lang w:val="fr-CA"/>
              </w:rPr>
              <w:t xml:space="preserve"> pour vérifier</w:t>
            </w:r>
            <w:r w:rsidR="00B735B6" w:rsidRPr="0034622A">
              <w:rPr>
                <w:rFonts w:ascii="Arial" w:hAnsi="Arial" w:cs="Arial"/>
                <w:sz w:val="20"/>
                <w:szCs w:val="20"/>
                <w:lang w:val="fr-CA"/>
              </w:rPr>
              <w:t xml:space="preserve"> que deux équipes courraient la même dista</w:t>
            </w:r>
            <w:r w:rsidR="0000099B" w:rsidRPr="0034622A">
              <w:rPr>
                <w:rFonts w:ascii="Arial" w:hAnsi="Arial" w:cs="Arial"/>
                <w:sz w:val="20"/>
                <w:szCs w:val="20"/>
                <w:lang w:val="fr-CA"/>
              </w:rPr>
              <w:t>nce, alors j’ai utilisé des pas</w:t>
            </w:r>
            <w:r w:rsidR="00B735B6" w:rsidRPr="0034622A">
              <w:rPr>
                <w:rFonts w:ascii="Arial" w:hAnsi="Arial" w:cs="Arial"/>
                <w:sz w:val="20"/>
                <w:szCs w:val="20"/>
                <w:lang w:val="fr-CA"/>
              </w:rPr>
              <w:t> »</w:t>
            </w:r>
            <w:r w:rsidRPr="0034622A">
              <w:rPr>
                <w:rFonts w:ascii="Arial" w:hAnsi="Arial" w:cs="Arial"/>
                <w:sz w:val="20"/>
                <w:szCs w:val="20"/>
                <w:lang w:val="fr-CA"/>
              </w:rPr>
              <w:t>)</w:t>
            </w:r>
          </w:p>
          <w:p w14:paraId="50E3B7F2" w14:textId="371B9957" w:rsidR="008E059C" w:rsidRPr="0034622A" w:rsidRDefault="00B735B6" w:rsidP="00432110">
            <w:pPr>
              <w:tabs>
                <w:tab w:val="left" w:pos="167"/>
                <w:tab w:val="left" w:pos="1597"/>
              </w:tabs>
              <w:autoSpaceDE w:val="0"/>
              <w:autoSpaceDN w:val="0"/>
              <w:adjustRightInd w:val="0"/>
              <w:spacing w:after="20"/>
              <w:ind w:left="171" w:hanging="171"/>
              <w:rPr>
                <w:rFonts w:ascii="Arial" w:hAnsi="Arial" w:cs="Arial"/>
                <w:sz w:val="20"/>
                <w:szCs w:val="20"/>
                <w:lang w:val="fr-CA"/>
              </w:rPr>
            </w:pPr>
            <w:r w:rsidRPr="00F708CE">
              <w:rPr>
                <w:rFonts w:ascii="Arial" w:hAnsi="Arial" w:cs="Arial"/>
                <w:sz w:val="20"/>
                <w:szCs w:val="20"/>
                <w:lang w:val="fr-CA"/>
              </w:rPr>
              <w:t xml:space="preserve">– </w:t>
            </w:r>
            <w:r w:rsidRPr="0034622A">
              <w:rPr>
                <w:rFonts w:ascii="Arial" w:hAnsi="Arial" w:cs="Arial"/>
                <w:sz w:val="20"/>
                <w:szCs w:val="20"/>
                <w:lang w:val="fr-CA"/>
              </w:rPr>
              <w:t>estim</w:t>
            </w:r>
            <w:r w:rsidR="008E059C" w:rsidRPr="0034622A">
              <w:rPr>
                <w:rFonts w:ascii="Arial" w:hAnsi="Arial" w:cs="Arial"/>
                <w:sz w:val="20"/>
                <w:szCs w:val="20"/>
                <w:lang w:val="fr-CA"/>
              </w:rPr>
              <w:t>e</w:t>
            </w:r>
            <w:r w:rsidR="00E44A9A" w:rsidRPr="0034622A">
              <w:rPr>
                <w:rFonts w:ascii="Arial" w:hAnsi="Arial" w:cs="Arial"/>
                <w:sz w:val="20"/>
                <w:szCs w:val="20"/>
                <w:lang w:val="fr-CA"/>
              </w:rPr>
              <w:t>r</w:t>
            </w:r>
            <w:r w:rsidRPr="0034622A">
              <w:rPr>
                <w:rFonts w:ascii="Arial" w:hAnsi="Arial" w:cs="Arial"/>
                <w:sz w:val="20"/>
                <w:szCs w:val="20"/>
                <w:lang w:val="fr-CA"/>
              </w:rPr>
              <w:t>, mesurer et noter la distance autour d’objets</w:t>
            </w:r>
            <w:r w:rsidR="008E059C" w:rsidRPr="0034622A">
              <w:rPr>
                <w:rFonts w:ascii="Arial" w:hAnsi="Arial" w:cs="Arial"/>
                <w:sz w:val="20"/>
                <w:szCs w:val="20"/>
                <w:lang w:val="fr-CA"/>
              </w:rPr>
              <w:t xml:space="preserve">, </w:t>
            </w:r>
            <w:r w:rsidRPr="0034622A">
              <w:rPr>
                <w:rFonts w:ascii="Arial" w:hAnsi="Arial" w:cs="Arial"/>
                <w:sz w:val="20"/>
                <w:szCs w:val="20"/>
                <w:lang w:val="fr-CA"/>
              </w:rPr>
              <w:t>à l’aide d’unités de mesure non conventionnelles (</w:t>
            </w:r>
            <w:r w:rsidR="00DB76F9" w:rsidRPr="0034622A">
              <w:rPr>
                <w:rFonts w:ascii="Arial" w:hAnsi="Arial" w:cs="Arial"/>
                <w:sz w:val="20"/>
                <w:szCs w:val="20"/>
                <w:lang w:val="fr-CA"/>
              </w:rPr>
              <w:t>Problème explicatif : M</w:t>
            </w:r>
            <w:r w:rsidRPr="0034622A">
              <w:rPr>
                <w:rFonts w:ascii="Arial" w:hAnsi="Arial" w:cs="Arial"/>
                <w:sz w:val="20"/>
                <w:szCs w:val="20"/>
                <w:lang w:val="fr-CA"/>
              </w:rPr>
              <w:t xml:space="preserve">esurer </w:t>
            </w:r>
            <w:r w:rsidR="00DB76F9" w:rsidRPr="0034622A">
              <w:rPr>
                <w:rFonts w:ascii="Arial" w:hAnsi="Arial" w:cs="Arial"/>
                <w:sz w:val="20"/>
                <w:szCs w:val="20"/>
                <w:lang w:val="fr-CA"/>
              </w:rPr>
              <w:t>autour</w:t>
            </w:r>
            <w:r w:rsidRPr="0034622A">
              <w:rPr>
                <w:rFonts w:ascii="Arial" w:hAnsi="Arial" w:cs="Arial"/>
                <w:sz w:val="20"/>
                <w:szCs w:val="20"/>
                <w:lang w:val="fr-CA"/>
              </w:rPr>
              <w:t xml:space="preserve"> de différents lits de poupé</w:t>
            </w:r>
            <w:r w:rsidR="00325914" w:rsidRPr="0034622A">
              <w:rPr>
                <w:rFonts w:ascii="Arial" w:hAnsi="Arial" w:cs="Arial"/>
                <w:sz w:val="20"/>
                <w:szCs w:val="20"/>
                <w:lang w:val="fr-CA"/>
              </w:rPr>
              <w:t>es</w:t>
            </w:r>
            <w:r w:rsidR="00DB76F9" w:rsidRPr="0034622A">
              <w:rPr>
                <w:rFonts w:ascii="Arial" w:hAnsi="Arial" w:cs="Arial"/>
                <w:sz w:val="20"/>
                <w:szCs w:val="20"/>
                <w:lang w:val="fr-CA"/>
              </w:rPr>
              <w:t xml:space="preserve"> à l’aide d’une ficelle</w:t>
            </w:r>
            <w:r w:rsidR="00325914" w:rsidRPr="0034622A">
              <w:rPr>
                <w:rFonts w:ascii="Arial" w:hAnsi="Arial" w:cs="Arial"/>
                <w:sz w:val="20"/>
                <w:szCs w:val="20"/>
                <w:lang w:val="fr-CA"/>
              </w:rPr>
              <w:t xml:space="preserve"> pour voir lequel a le contour</w:t>
            </w:r>
            <w:r w:rsidRPr="0034622A">
              <w:rPr>
                <w:rFonts w:ascii="Arial" w:hAnsi="Arial" w:cs="Arial"/>
                <w:sz w:val="20"/>
                <w:szCs w:val="20"/>
                <w:lang w:val="fr-CA"/>
              </w:rPr>
              <w:t xml:space="preserve"> le plus long</w:t>
            </w:r>
            <w:r w:rsidR="008E059C" w:rsidRPr="0034622A">
              <w:rPr>
                <w:rFonts w:ascii="Arial" w:hAnsi="Arial" w:cs="Arial"/>
                <w:sz w:val="20"/>
                <w:szCs w:val="20"/>
                <w:lang w:val="fr-CA"/>
              </w:rPr>
              <w:t>)</w:t>
            </w:r>
          </w:p>
          <w:p w14:paraId="7279BED5" w14:textId="77777777" w:rsidR="00E55A67" w:rsidRPr="00F708CE" w:rsidRDefault="00E55A67" w:rsidP="00432110">
            <w:pPr>
              <w:tabs>
                <w:tab w:val="left" w:pos="167"/>
                <w:tab w:val="left" w:pos="1597"/>
              </w:tabs>
              <w:autoSpaceDE w:val="0"/>
              <w:autoSpaceDN w:val="0"/>
              <w:adjustRightInd w:val="0"/>
              <w:spacing w:after="20"/>
              <w:ind w:left="171" w:hanging="171"/>
              <w:rPr>
                <w:rFonts w:ascii="Arial" w:hAnsi="Arial" w:cs="Arial"/>
                <w:sz w:val="20"/>
                <w:szCs w:val="20"/>
                <w:lang w:val="fr-CA"/>
              </w:rPr>
            </w:pPr>
          </w:p>
          <w:p w14:paraId="439AF0E8" w14:textId="2A18D41E" w:rsidR="00E55A67" w:rsidRPr="0034622A" w:rsidRDefault="00E55A67" w:rsidP="00432110">
            <w:pPr>
              <w:tabs>
                <w:tab w:val="left" w:pos="167"/>
                <w:tab w:val="left" w:pos="1597"/>
              </w:tabs>
              <w:autoSpaceDE w:val="0"/>
              <w:autoSpaceDN w:val="0"/>
              <w:adjustRightInd w:val="0"/>
              <w:spacing w:after="20"/>
              <w:ind w:left="171" w:hanging="171"/>
              <w:rPr>
                <w:rFonts w:ascii="Arial" w:hAnsi="Arial" w:cs="Arial"/>
                <w:sz w:val="20"/>
                <w:szCs w:val="20"/>
                <w:lang w:val="fr-CA"/>
              </w:rPr>
            </w:pPr>
            <w:r w:rsidRPr="00F132B2">
              <w:rPr>
                <w:rFonts w:ascii="Arial" w:hAnsi="Arial" w:cs="Arial"/>
                <w:sz w:val="20"/>
                <w:szCs w:val="20"/>
                <w:lang w:val="fr-CA"/>
              </w:rPr>
              <w:t>Aire</w:t>
            </w:r>
          </w:p>
          <w:p w14:paraId="4B14984E" w14:textId="560A473D" w:rsidR="008E059C" w:rsidRPr="0034622A" w:rsidRDefault="00B735B6" w:rsidP="00432110">
            <w:pPr>
              <w:tabs>
                <w:tab w:val="left" w:pos="167"/>
                <w:tab w:val="left" w:pos="1597"/>
              </w:tabs>
              <w:autoSpaceDE w:val="0"/>
              <w:autoSpaceDN w:val="0"/>
              <w:adjustRightInd w:val="0"/>
              <w:spacing w:after="20"/>
              <w:ind w:left="171" w:hanging="171"/>
              <w:rPr>
                <w:rFonts w:ascii="Arial" w:hAnsi="Arial" w:cs="Arial"/>
                <w:sz w:val="20"/>
                <w:szCs w:val="20"/>
                <w:lang w:val="fr-CA"/>
              </w:rPr>
            </w:pPr>
            <w:r w:rsidRPr="0034622A">
              <w:rPr>
                <w:rFonts w:ascii="Arial" w:hAnsi="Arial" w:cs="Arial"/>
                <w:sz w:val="20"/>
                <w:szCs w:val="20"/>
                <w:lang w:val="fr-CA"/>
              </w:rPr>
              <w:t>– estim</w:t>
            </w:r>
            <w:r w:rsidR="008E059C" w:rsidRPr="0034622A">
              <w:rPr>
                <w:rFonts w:ascii="Arial" w:hAnsi="Arial" w:cs="Arial"/>
                <w:sz w:val="20"/>
                <w:szCs w:val="20"/>
                <w:lang w:val="fr-CA"/>
              </w:rPr>
              <w:t>e</w:t>
            </w:r>
            <w:r w:rsidRPr="0034622A">
              <w:rPr>
                <w:rFonts w:ascii="Arial" w:hAnsi="Arial" w:cs="Arial"/>
                <w:sz w:val="20"/>
                <w:szCs w:val="20"/>
                <w:lang w:val="fr-CA"/>
              </w:rPr>
              <w:t>r, me</w:t>
            </w:r>
            <w:r w:rsidR="008E059C" w:rsidRPr="0034622A">
              <w:rPr>
                <w:rFonts w:ascii="Arial" w:hAnsi="Arial" w:cs="Arial"/>
                <w:sz w:val="20"/>
                <w:szCs w:val="20"/>
                <w:lang w:val="fr-CA"/>
              </w:rPr>
              <w:t>sure</w:t>
            </w:r>
            <w:r w:rsidRPr="0034622A">
              <w:rPr>
                <w:rFonts w:ascii="Arial" w:hAnsi="Arial" w:cs="Arial"/>
                <w:sz w:val="20"/>
                <w:szCs w:val="20"/>
                <w:lang w:val="fr-CA"/>
              </w:rPr>
              <w:t>r, et noter l’aire</w:t>
            </w:r>
            <w:r w:rsidR="008E059C" w:rsidRPr="0034622A">
              <w:rPr>
                <w:rFonts w:ascii="Arial" w:hAnsi="Arial" w:cs="Arial"/>
                <w:sz w:val="20"/>
                <w:szCs w:val="20"/>
                <w:lang w:val="fr-CA"/>
              </w:rPr>
              <w:t xml:space="preserve">, </w:t>
            </w:r>
            <w:r w:rsidRPr="0034622A">
              <w:rPr>
                <w:rFonts w:ascii="Arial" w:hAnsi="Arial" w:cs="Arial"/>
                <w:sz w:val="20"/>
                <w:szCs w:val="20"/>
                <w:lang w:val="fr-CA"/>
              </w:rPr>
              <w:t xml:space="preserve">par exploration </w:t>
            </w:r>
            <w:r w:rsidR="00A87599" w:rsidRPr="0034622A">
              <w:rPr>
                <w:rFonts w:ascii="Arial" w:hAnsi="Arial" w:cs="Arial"/>
                <w:sz w:val="20"/>
                <w:szCs w:val="20"/>
                <w:lang w:val="fr-CA"/>
              </w:rPr>
              <w:t xml:space="preserve">et </w:t>
            </w:r>
            <w:r w:rsidRPr="0034622A">
              <w:rPr>
                <w:rFonts w:ascii="Arial" w:hAnsi="Arial" w:cs="Arial"/>
                <w:sz w:val="20"/>
                <w:szCs w:val="20"/>
                <w:lang w:val="fr-CA"/>
              </w:rPr>
              <w:t>à l’aide d’unités de mesure non conventionnelles (</w:t>
            </w:r>
            <w:r w:rsidR="00403FC6" w:rsidRPr="0034622A">
              <w:rPr>
                <w:rFonts w:ascii="Arial" w:hAnsi="Arial" w:cs="Arial"/>
                <w:sz w:val="20"/>
                <w:szCs w:val="20"/>
                <w:lang w:val="fr-CA"/>
              </w:rPr>
              <w:t>p. </w:t>
            </w:r>
            <w:r w:rsidRPr="0034622A">
              <w:rPr>
                <w:rFonts w:ascii="Arial" w:hAnsi="Arial" w:cs="Arial"/>
                <w:sz w:val="20"/>
                <w:szCs w:val="20"/>
                <w:lang w:val="fr-CA"/>
              </w:rPr>
              <w:t>ex.</w:t>
            </w:r>
            <w:r w:rsidR="002E3B4A" w:rsidRPr="0034622A">
              <w:rPr>
                <w:rFonts w:ascii="Arial" w:hAnsi="Arial" w:cs="Arial"/>
                <w:sz w:val="20"/>
                <w:szCs w:val="20"/>
                <w:lang w:val="fr-CA"/>
              </w:rPr>
              <w:t>,</w:t>
            </w:r>
            <w:r w:rsidRPr="0034622A">
              <w:rPr>
                <w:rFonts w:ascii="Arial" w:hAnsi="Arial" w:cs="Arial"/>
                <w:sz w:val="20"/>
                <w:szCs w:val="20"/>
                <w:lang w:val="fr-CA"/>
              </w:rPr>
              <w:t xml:space="preserve"> dé</w:t>
            </w:r>
            <w:r w:rsidR="008E059C" w:rsidRPr="0034622A">
              <w:rPr>
                <w:rFonts w:ascii="Arial" w:hAnsi="Arial" w:cs="Arial"/>
                <w:sz w:val="20"/>
                <w:szCs w:val="20"/>
                <w:lang w:val="fr-CA"/>
              </w:rPr>
              <w:t>termine</w:t>
            </w:r>
            <w:r w:rsidRPr="0034622A">
              <w:rPr>
                <w:rFonts w:ascii="Arial" w:hAnsi="Arial" w:cs="Arial"/>
                <w:sz w:val="20"/>
                <w:szCs w:val="20"/>
                <w:lang w:val="fr-CA"/>
              </w:rPr>
              <w:t>r le nombre de blocs</w:t>
            </w:r>
            <w:r w:rsidR="00192F0F" w:rsidRPr="0034622A">
              <w:rPr>
                <w:rFonts w:ascii="Arial" w:hAnsi="Arial" w:cs="Arial"/>
                <w:sz w:val="20"/>
                <w:szCs w:val="20"/>
                <w:lang w:val="fr-CA"/>
              </w:rPr>
              <w:t>-formes</w:t>
            </w:r>
            <w:r w:rsidRPr="0034622A">
              <w:rPr>
                <w:rFonts w:ascii="Arial" w:hAnsi="Arial" w:cs="Arial"/>
                <w:sz w:val="20"/>
                <w:szCs w:val="20"/>
                <w:lang w:val="fr-CA"/>
              </w:rPr>
              <w:t xml:space="preserve"> </w:t>
            </w:r>
            <w:r w:rsidR="00F97C93" w:rsidRPr="0034622A">
              <w:rPr>
                <w:rFonts w:ascii="Arial" w:hAnsi="Arial" w:cs="Arial"/>
                <w:sz w:val="20"/>
                <w:szCs w:val="20"/>
                <w:lang w:val="fr-CA"/>
              </w:rPr>
              <w:t xml:space="preserve">jaunes </w:t>
            </w:r>
            <w:r w:rsidRPr="0034622A">
              <w:rPr>
                <w:rFonts w:ascii="Arial" w:hAnsi="Arial" w:cs="Arial"/>
                <w:sz w:val="20"/>
                <w:szCs w:val="20"/>
                <w:lang w:val="fr-CA"/>
              </w:rPr>
              <w:t>nécessaires pour couvrir le contour d’une forme) (</w:t>
            </w:r>
            <w:r w:rsidR="00192F0F" w:rsidRPr="0034622A">
              <w:rPr>
                <w:rFonts w:ascii="Arial" w:hAnsi="Arial" w:cs="Arial"/>
                <w:sz w:val="20"/>
                <w:szCs w:val="20"/>
                <w:lang w:val="fr-CA"/>
              </w:rPr>
              <w:t>Problème explicatif : C</w:t>
            </w:r>
            <w:r w:rsidRPr="0034622A">
              <w:rPr>
                <w:rFonts w:ascii="Arial" w:hAnsi="Arial" w:cs="Arial"/>
                <w:sz w:val="20"/>
                <w:szCs w:val="20"/>
                <w:lang w:val="fr-CA"/>
              </w:rPr>
              <w:t>ouvrir son pupitre de fiches de plus d’une façon</w:t>
            </w:r>
            <w:r w:rsidR="008E059C" w:rsidRPr="0034622A">
              <w:rPr>
                <w:rFonts w:ascii="Arial" w:hAnsi="Arial" w:cs="Arial"/>
                <w:sz w:val="20"/>
                <w:szCs w:val="20"/>
                <w:lang w:val="fr-CA"/>
              </w:rPr>
              <w:t>.</w:t>
            </w:r>
            <w:r w:rsidRPr="0034622A">
              <w:rPr>
                <w:rFonts w:ascii="Arial" w:hAnsi="Arial" w:cs="Arial"/>
                <w:sz w:val="20"/>
                <w:szCs w:val="20"/>
                <w:lang w:val="fr-CA"/>
              </w:rPr>
              <w:t xml:space="preserve"> Remarquer si le nombre de fiches nécess</w:t>
            </w:r>
            <w:r w:rsidR="0000099B" w:rsidRPr="0034622A">
              <w:rPr>
                <w:rFonts w:ascii="Arial" w:hAnsi="Arial" w:cs="Arial"/>
                <w:sz w:val="20"/>
                <w:szCs w:val="20"/>
                <w:lang w:val="fr-CA"/>
              </w:rPr>
              <w:t>aires reste le même chaque fois</w:t>
            </w:r>
            <w:r w:rsidR="008E059C" w:rsidRPr="0034622A">
              <w:rPr>
                <w:rFonts w:ascii="Arial" w:hAnsi="Arial" w:cs="Arial"/>
                <w:sz w:val="20"/>
                <w:szCs w:val="20"/>
                <w:lang w:val="fr-CA"/>
              </w:rPr>
              <w:t>)</w:t>
            </w:r>
          </w:p>
          <w:p w14:paraId="7747C6C3" w14:textId="13C2C78A" w:rsidR="00732E34" w:rsidRPr="0034622A" w:rsidRDefault="000628D4" w:rsidP="00432110">
            <w:pPr>
              <w:tabs>
                <w:tab w:val="left" w:pos="167"/>
                <w:tab w:val="left" w:pos="1597"/>
              </w:tabs>
              <w:autoSpaceDE w:val="0"/>
              <w:autoSpaceDN w:val="0"/>
              <w:adjustRightInd w:val="0"/>
              <w:spacing w:after="20"/>
              <w:ind w:left="171" w:hanging="171"/>
              <w:rPr>
                <w:rFonts w:ascii="Arial" w:hAnsi="Arial" w:cs="Arial"/>
                <w:sz w:val="20"/>
                <w:szCs w:val="20"/>
                <w:lang w:val="fr-CA"/>
              </w:rPr>
            </w:pPr>
            <w:r w:rsidRPr="00F708CE">
              <w:rPr>
                <w:rFonts w:ascii="Arial" w:hAnsi="Arial" w:cs="Arial"/>
                <w:sz w:val="20"/>
                <w:szCs w:val="20"/>
                <w:lang w:val="fr-CA"/>
              </w:rPr>
              <w:t xml:space="preserve">– </w:t>
            </w:r>
            <w:r w:rsidRPr="0034622A">
              <w:rPr>
                <w:rFonts w:ascii="Arial" w:hAnsi="Arial" w:cs="Arial"/>
                <w:sz w:val="20"/>
                <w:szCs w:val="20"/>
                <w:lang w:val="fr-CA"/>
              </w:rPr>
              <w:t xml:space="preserve">décrire, par exploration, la relation qui existe entre la taille d’une unité de mesure et le nombre d’unités nécessaires pour couvrir </w:t>
            </w:r>
            <w:r w:rsidR="00833DC6" w:rsidRPr="0034622A">
              <w:rPr>
                <w:rFonts w:ascii="Arial" w:hAnsi="Arial" w:cs="Arial"/>
                <w:sz w:val="20"/>
                <w:szCs w:val="20"/>
                <w:lang w:val="fr-CA"/>
              </w:rPr>
              <w:t>une</w:t>
            </w:r>
            <w:r w:rsidRPr="0034622A">
              <w:rPr>
                <w:rFonts w:ascii="Arial" w:hAnsi="Arial" w:cs="Arial"/>
                <w:sz w:val="20"/>
                <w:szCs w:val="20"/>
                <w:lang w:val="fr-CA"/>
              </w:rPr>
              <w:t xml:space="preserve"> surface (</w:t>
            </w:r>
            <w:r w:rsidR="0020396C" w:rsidRPr="0034622A">
              <w:rPr>
                <w:rFonts w:ascii="Arial" w:hAnsi="Arial" w:cs="Arial"/>
                <w:sz w:val="20"/>
                <w:szCs w:val="20"/>
                <w:lang w:val="fr-CA"/>
              </w:rPr>
              <w:t xml:space="preserve">Problème explicatif : </w:t>
            </w:r>
            <w:r w:rsidRPr="0034622A">
              <w:rPr>
                <w:rFonts w:ascii="Arial" w:hAnsi="Arial" w:cs="Arial"/>
                <w:sz w:val="20"/>
                <w:szCs w:val="20"/>
                <w:lang w:val="fr-CA"/>
              </w:rPr>
              <w:t>Comparer le nombre</w:t>
            </w:r>
            <w:r w:rsidR="00732E34" w:rsidRPr="0034622A">
              <w:rPr>
                <w:rFonts w:ascii="Arial" w:hAnsi="Arial" w:cs="Arial"/>
                <w:sz w:val="20"/>
                <w:szCs w:val="20"/>
                <w:lang w:val="fr-CA"/>
              </w:rPr>
              <w:t xml:space="preserve"> de</w:t>
            </w:r>
            <w:r w:rsidR="00A86278" w:rsidRPr="0034622A">
              <w:rPr>
                <w:rFonts w:ascii="Arial" w:hAnsi="Arial" w:cs="Arial"/>
                <w:sz w:val="20"/>
                <w:szCs w:val="20"/>
                <w:lang w:val="fr-CA"/>
              </w:rPr>
              <w:t xml:space="preserve"> blocs-formes en hexagone et le nombre de blocs-formes en triangle néc</w:t>
            </w:r>
            <w:r w:rsidR="00833DC6" w:rsidRPr="0034622A">
              <w:rPr>
                <w:rFonts w:ascii="Arial" w:hAnsi="Arial" w:cs="Arial"/>
                <w:sz w:val="20"/>
                <w:szCs w:val="20"/>
                <w:lang w:val="fr-CA"/>
              </w:rPr>
              <w:t>e</w:t>
            </w:r>
            <w:r w:rsidR="00A86278" w:rsidRPr="0034622A">
              <w:rPr>
                <w:rFonts w:ascii="Arial" w:hAnsi="Arial" w:cs="Arial"/>
                <w:sz w:val="20"/>
                <w:szCs w:val="20"/>
                <w:lang w:val="fr-CA"/>
              </w:rPr>
              <w:t>ssaire pour couvrir le même livre)</w:t>
            </w:r>
          </w:p>
          <w:p w14:paraId="43709E12" w14:textId="77777777" w:rsidR="000628D4" w:rsidRPr="00F708CE" w:rsidRDefault="000628D4" w:rsidP="00432110">
            <w:pPr>
              <w:tabs>
                <w:tab w:val="left" w:pos="167"/>
                <w:tab w:val="left" w:pos="1597"/>
              </w:tabs>
              <w:autoSpaceDE w:val="0"/>
              <w:autoSpaceDN w:val="0"/>
              <w:adjustRightInd w:val="0"/>
              <w:spacing w:after="20"/>
              <w:ind w:left="171" w:hanging="171"/>
              <w:rPr>
                <w:rFonts w:ascii="Arial" w:hAnsi="Arial" w:cs="Arial"/>
                <w:sz w:val="20"/>
                <w:szCs w:val="20"/>
                <w:lang w:val="fr-CA"/>
              </w:rPr>
            </w:pPr>
          </w:p>
          <w:p w14:paraId="0D9D5D78" w14:textId="70FAB0CB" w:rsidR="00E55A67" w:rsidRPr="00F708CE" w:rsidRDefault="00E55A67" w:rsidP="00432110">
            <w:pPr>
              <w:tabs>
                <w:tab w:val="left" w:pos="167"/>
                <w:tab w:val="left" w:pos="1597"/>
              </w:tabs>
              <w:autoSpaceDE w:val="0"/>
              <w:autoSpaceDN w:val="0"/>
              <w:adjustRightInd w:val="0"/>
              <w:spacing w:after="20"/>
              <w:ind w:left="171" w:hanging="171"/>
              <w:rPr>
                <w:rFonts w:ascii="Arial" w:hAnsi="Arial" w:cs="Arial"/>
                <w:sz w:val="20"/>
                <w:szCs w:val="20"/>
                <w:lang w:val="fr-CA"/>
              </w:rPr>
            </w:pPr>
            <w:r w:rsidRPr="00F708CE">
              <w:rPr>
                <w:rFonts w:ascii="Arial" w:hAnsi="Arial" w:cs="Arial"/>
                <w:sz w:val="20"/>
                <w:szCs w:val="20"/>
                <w:lang w:val="fr-CA"/>
              </w:rPr>
              <w:t>Capacité et masse</w:t>
            </w:r>
          </w:p>
          <w:p w14:paraId="7023B68F" w14:textId="7A5F8C0D" w:rsidR="008E059C" w:rsidRPr="00F708CE" w:rsidRDefault="00B735B6" w:rsidP="00432110">
            <w:pPr>
              <w:tabs>
                <w:tab w:val="left" w:pos="167"/>
                <w:tab w:val="left" w:pos="1597"/>
              </w:tabs>
              <w:autoSpaceDE w:val="0"/>
              <w:autoSpaceDN w:val="0"/>
              <w:adjustRightInd w:val="0"/>
              <w:spacing w:after="20"/>
              <w:ind w:left="171" w:hanging="171"/>
              <w:rPr>
                <w:rFonts w:ascii="Arial" w:hAnsi="Arial" w:cs="Arial"/>
                <w:sz w:val="20"/>
                <w:szCs w:val="20"/>
                <w:lang w:val="fr-CA"/>
              </w:rPr>
            </w:pPr>
            <w:r w:rsidRPr="00F708CE">
              <w:rPr>
                <w:rFonts w:ascii="Arial" w:hAnsi="Arial" w:cs="Arial"/>
                <w:sz w:val="20"/>
                <w:szCs w:val="20"/>
                <w:lang w:val="fr-CA"/>
              </w:rPr>
              <w:t xml:space="preserve">– </w:t>
            </w:r>
            <w:r w:rsidRPr="0034622A">
              <w:rPr>
                <w:rFonts w:ascii="Arial" w:hAnsi="Arial" w:cs="Arial"/>
                <w:sz w:val="20"/>
                <w:szCs w:val="20"/>
                <w:lang w:val="fr-CA"/>
              </w:rPr>
              <w:t>estim</w:t>
            </w:r>
            <w:r w:rsidR="008E059C" w:rsidRPr="0034622A">
              <w:rPr>
                <w:rFonts w:ascii="Arial" w:hAnsi="Arial" w:cs="Arial"/>
                <w:sz w:val="20"/>
                <w:szCs w:val="20"/>
                <w:lang w:val="fr-CA"/>
              </w:rPr>
              <w:t>e</w:t>
            </w:r>
            <w:r w:rsidRPr="0034622A">
              <w:rPr>
                <w:rFonts w:ascii="Arial" w:hAnsi="Arial" w:cs="Arial"/>
                <w:sz w:val="20"/>
                <w:szCs w:val="20"/>
                <w:lang w:val="fr-CA"/>
              </w:rPr>
              <w:t>r, me</w:t>
            </w:r>
            <w:r w:rsidR="008E059C" w:rsidRPr="0034622A">
              <w:rPr>
                <w:rFonts w:ascii="Arial" w:hAnsi="Arial" w:cs="Arial"/>
                <w:sz w:val="20"/>
                <w:szCs w:val="20"/>
                <w:lang w:val="fr-CA"/>
              </w:rPr>
              <w:t>sure</w:t>
            </w:r>
            <w:r w:rsidR="00B45A28" w:rsidRPr="0034622A">
              <w:rPr>
                <w:rFonts w:ascii="Arial" w:hAnsi="Arial" w:cs="Arial"/>
                <w:sz w:val="20"/>
                <w:szCs w:val="20"/>
                <w:lang w:val="fr-CA"/>
              </w:rPr>
              <w:t xml:space="preserve">r et noter la </w:t>
            </w:r>
            <w:r w:rsidRPr="0034622A">
              <w:rPr>
                <w:rFonts w:ascii="Arial" w:hAnsi="Arial" w:cs="Arial"/>
                <w:sz w:val="20"/>
                <w:szCs w:val="20"/>
                <w:lang w:val="fr-CA"/>
              </w:rPr>
              <w:t>capacité et/ou la</w:t>
            </w:r>
            <w:r w:rsidR="008E059C" w:rsidRPr="0034622A">
              <w:rPr>
                <w:rFonts w:ascii="Arial" w:hAnsi="Arial" w:cs="Arial"/>
                <w:sz w:val="20"/>
                <w:szCs w:val="20"/>
                <w:lang w:val="fr-CA"/>
              </w:rPr>
              <w:t xml:space="preserve"> mass</w:t>
            </w:r>
            <w:r w:rsidRPr="0034622A">
              <w:rPr>
                <w:rFonts w:ascii="Arial" w:hAnsi="Arial" w:cs="Arial"/>
                <w:sz w:val="20"/>
                <w:szCs w:val="20"/>
                <w:lang w:val="fr-CA"/>
              </w:rPr>
              <w:t>e d’un obje</w:t>
            </w:r>
            <w:r w:rsidR="008E059C" w:rsidRPr="0034622A">
              <w:rPr>
                <w:rFonts w:ascii="Arial" w:hAnsi="Arial" w:cs="Arial"/>
                <w:sz w:val="20"/>
                <w:szCs w:val="20"/>
                <w:lang w:val="fr-CA"/>
              </w:rPr>
              <w:t xml:space="preserve">t, </w:t>
            </w:r>
            <w:r w:rsidRPr="0034622A">
              <w:rPr>
                <w:rFonts w:ascii="Arial" w:hAnsi="Arial" w:cs="Arial"/>
                <w:sz w:val="20"/>
                <w:szCs w:val="20"/>
                <w:lang w:val="fr-CA"/>
              </w:rPr>
              <w:t>à l’aide d</w:t>
            </w:r>
            <w:r w:rsidR="00B45A28" w:rsidRPr="0034622A">
              <w:rPr>
                <w:rFonts w:ascii="Arial" w:hAnsi="Arial" w:cs="Arial"/>
                <w:sz w:val="20"/>
                <w:szCs w:val="20"/>
                <w:lang w:val="fr-CA"/>
              </w:rPr>
              <w:t xml:space="preserve">e diverses </w:t>
            </w:r>
            <w:r w:rsidRPr="0034622A">
              <w:rPr>
                <w:rFonts w:ascii="Arial" w:hAnsi="Arial" w:cs="Arial"/>
                <w:sz w:val="20"/>
                <w:szCs w:val="20"/>
                <w:lang w:val="fr-CA"/>
              </w:rPr>
              <w:t>unités de mesure non conventionnelles (</w:t>
            </w:r>
            <w:r w:rsidR="00403FC6" w:rsidRPr="0034622A">
              <w:rPr>
                <w:rFonts w:ascii="Arial" w:hAnsi="Arial" w:cs="Arial"/>
                <w:sz w:val="20"/>
                <w:szCs w:val="20"/>
                <w:lang w:val="fr-CA"/>
              </w:rPr>
              <w:t>p. </w:t>
            </w:r>
            <w:r w:rsidRPr="0034622A">
              <w:rPr>
                <w:rFonts w:ascii="Arial" w:hAnsi="Arial" w:cs="Arial"/>
                <w:sz w:val="20"/>
                <w:szCs w:val="20"/>
                <w:lang w:val="fr-CA"/>
              </w:rPr>
              <w:t>ex.</w:t>
            </w:r>
            <w:r w:rsidR="002E3B4A" w:rsidRPr="0034622A">
              <w:rPr>
                <w:rFonts w:ascii="Arial" w:hAnsi="Arial" w:cs="Arial"/>
                <w:sz w:val="20"/>
                <w:szCs w:val="20"/>
                <w:lang w:val="fr-CA"/>
              </w:rPr>
              <w:t>,</w:t>
            </w:r>
            <w:r w:rsidR="008E059C" w:rsidRPr="0034622A">
              <w:rPr>
                <w:rFonts w:ascii="Arial" w:hAnsi="Arial" w:cs="Arial"/>
                <w:sz w:val="20"/>
                <w:szCs w:val="20"/>
                <w:lang w:val="fr-CA"/>
              </w:rPr>
              <w:t xml:space="preserve"> </w:t>
            </w:r>
            <w:r w:rsidRPr="0034622A">
              <w:rPr>
                <w:rFonts w:ascii="Arial" w:hAnsi="Arial" w:cs="Arial"/>
                <w:sz w:val="20"/>
                <w:szCs w:val="20"/>
                <w:lang w:val="fr-CA"/>
              </w:rPr>
              <w:t>« </w:t>
            </w:r>
            <w:r w:rsidR="00063D89" w:rsidRPr="0034622A">
              <w:rPr>
                <w:rFonts w:ascii="Arial" w:hAnsi="Arial" w:cs="Arial"/>
                <w:sz w:val="20"/>
                <w:szCs w:val="20"/>
                <w:lang w:val="fr-CA"/>
              </w:rPr>
              <w:t>J’ai utilisé une balance à plateaux</w:t>
            </w:r>
            <w:r w:rsidR="00B45A28" w:rsidRPr="0034622A">
              <w:rPr>
                <w:rFonts w:ascii="Arial" w:hAnsi="Arial" w:cs="Arial"/>
                <w:sz w:val="20"/>
                <w:szCs w:val="20"/>
                <w:lang w:val="fr-CA"/>
              </w:rPr>
              <w:t>,</w:t>
            </w:r>
            <w:r w:rsidR="00063D89" w:rsidRPr="0034622A">
              <w:rPr>
                <w:rFonts w:ascii="Arial" w:hAnsi="Arial" w:cs="Arial"/>
                <w:sz w:val="20"/>
                <w:szCs w:val="20"/>
                <w:lang w:val="fr-CA"/>
              </w:rPr>
              <w:t xml:space="preserve"> et </w:t>
            </w:r>
            <w:r w:rsidR="00B45A28" w:rsidRPr="0034622A">
              <w:rPr>
                <w:rFonts w:ascii="Arial" w:hAnsi="Arial" w:cs="Arial"/>
                <w:sz w:val="20"/>
                <w:szCs w:val="20"/>
                <w:lang w:val="fr-CA"/>
              </w:rPr>
              <w:t xml:space="preserve">j’ai </w:t>
            </w:r>
            <w:r w:rsidR="00063D89" w:rsidRPr="0034622A">
              <w:rPr>
                <w:rFonts w:ascii="Arial" w:hAnsi="Arial" w:cs="Arial"/>
                <w:sz w:val="20"/>
                <w:szCs w:val="20"/>
                <w:lang w:val="fr-CA"/>
              </w:rPr>
              <w:t xml:space="preserve">trouvé </w:t>
            </w:r>
            <w:r w:rsidR="00B45A28" w:rsidRPr="0034622A">
              <w:rPr>
                <w:rFonts w:ascii="Arial" w:hAnsi="Arial" w:cs="Arial"/>
                <w:sz w:val="20"/>
                <w:szCs w:val="20"/>
                <w:lang w:val="fr-CA"/>
              </w:rPr>
              <w:t>que l’</w:t>
            </w:r>
            <w:r w:rsidR="00063D89" w:rsidRPr="0034622A">
              <w:rPr>
                <w:rFonts w:ascii="Arial" w:hAnsi="Arial" w:cs="Arial"/>
                <w:sz w:val="20"/>
                <w:szCs w:val="20"/>
                <w:lang w:val="fr-CA"/>
              </w:rPr>
              <w:t>agrafeuse a la même masse que mon étui à crayon</w:t>
            </w:r>
            <w:r w:rsidR="0000099B" w:rsidRPr="0034622A">
              <w:rPr>
                <w:rFonts w:ascii="Arial" w:hAnsi="Arial" w:cs="Arial"/>
                <w:sz w:val="20"/>
                <w:szCs w:val="20"/>
                <w:lang w:val="fr-CA"/>
              </w:rPr>
              <w:t> »</w:t>
            </w:r>
            <w:r w:rsidR="008E059C" w:rsidRPr="0034622A">
              <w:rPr>
                <w:rFonts w:ascii="Arial" w:hAnsi="Arial" w:cs="Arial"/>
                <w:sz w:val="20"/>
                <w:szCs w:val="20"/>
                <w:lang w:val="fr-CA"/>
              </w:rPr>
              <w:t>)</w:t>
            </w:r>
          </w:p>
          <w:p w14:paraId="0FA9F423" w14:textId="3B632999" w:rsidR="008E059C" w:rsidRPr="000628D4" w:rsidRDefault="00CA71B3" w:rsidP="000628D4">
            <w:pPr>
              <w:tabs>
                <w:tab w:val="left" w:pos="167"/>
                <w:tab w:val="left" w:pos="1597"/>
              </w:tabs>
              <w:autoSpaceDE w:val="0"/>
              <w:autoSpaceDN w:val="0"/>
              <w:adjustRightInd w:val="0"/>
              <w:spacing w:after="20"/>
              <w:ind w:left="171" w:hanging="171"/>
              <w:rPr>
                <w:rFonts w:ascii="Arial" w:hAnsi="Arial" w:cs="Arial"/>
                <w:sz w:val="20"/>
                <w:szCs w:val="20"/>
                <w:lang w:val="fr-CA"/>
              </w:rPr>
            </w:pPr>
            <w:r w:rsidRPr="00F708CE">
              <w:rPr>
                <w:rFonts w:ascii="Arial" w:hAnsi="Arial" w:cs="Arial"/>
                <w:sz w:val="20"/>
                <w:szCs w:val="20"/>
                <w:lang w:val="fr-CA"/>
              </w:rPr>
              <w:t xml:space="preserve">– </w:t>
            </w:r>
            <w:r w:rsidRPr="0034622A">
              <w:rPr>
                <w:rFonts w:ascii="Arial" w:hAnsi="Arial" w:cs="Arial"/>
                <w:sz w:val="20"/>
                <w:szCs w:val="20"/>
                <w:lang w:val="fr-CA"/>
              </w:rPr>
              <w:t xml:space="preserve">comparer et </w:t>
            </w:r>
            <w:r w:rsidR="00611009" w:rsidRPr="0034622A">
              <w:rPr>
                <w:rFonts w:ascii="Arial" w:hAnsi="Arial" w:cs="Arial"/>
                <w:sz w:val="20"/>
                <w:szCs w:val="20"/>
                <w:lang w:val="fr-CA"/>
              </w:rPr>
              <w:t>ordonner</w:t>
            </w:r>
            <w:r w:rsidRPr="0034622A">
              <w:rPr>
                <w:rFonts w:ascii="Arial" w:hAnsi="Arial" w:cs="Arial"/>
                <w:sz w:val="20"/>
                <w:szCs w:val="20"/>
                <w:lang w:val="fr-CA"/>
              </w:rPr>
              <w:t xml:space="preserve"> plusieurs objets selon leur masse et/ou leur capacité, à l’aide d’unités de mesure non conventionnelles (p. ex., « La boîte de café </w:t>
            </w:r>
            <w:r w:rsidR="00611009" w:rsidRPr="0034622A">
              <w:rPr>
                <w:rFonts w:ascii="Arial" w:hAnsi="Arial" w:cs="Arial"/>
                <w:sz w:val="20"/>
                <w:szCs w:val="20"/>
                <w:lang w:val="fr-CA"/>
              </w:rPr>
              <w:t xml:space="preserve">peut </w:t>
            </w:r>
            <w:r w:rsidRPr="0034622A">
              <w:rPr>
                <w:rFonts w:ascii="Arial" w:hAnsi="Arial" w:cs="Arial"/>
                <w:sz w:val="20"/>
                <w:szCs w:val="20"/>
                <w:lang w:val="fr-CA"/>
              </w:rPr>
              <w:t>cont</w:t>
            </w:r>
            <w:r w:rsidR="00611009" w:rsidRPr="0034622A">
              <w:rPr>
                <w:rFonts w:ascii="Arial" w:hAnsi="Arial" w:cs="Arial"/>
                <w:sz w:val="20"/>
                <w:szCs w:val="20"/>
                <w:lang w:val="fr-CA"/>
              </w:rPr>
              <w:t>enir</w:t>
            </w:r>
            <w:r w:rsidRPr="0034622A">
              <w:rPr>
                <w:rFonts w:ascii="Arial" w:hAnsi="Arial" w:cs="Arial"/>
                <w:sz w:val="20"/>
                <w:szCs w:val="20"/>
                <w:lang w:val="fr-CA"/>
              </w:rPr>
              <w:t xml:space="preserve"> plus de sable que la boîte de soupe, mais la même quantité que le petit seau »)</w:t>
            </w:r>
          </w:p>
        </w:tc>
      </w:tr>
    </w:tbl>
    <w:p w14:paraId="382DD81B" w14:textId="77777777" w:rsidR="002E3B4A" w:rsidRPr="0034622A" w:rsidRDefault="002E3B4A" w:rsidP="00E55A67">
      <w:pPr>
        <w:rPr>
          <w:rFonts w:ascii="Arial" w:hAnsi="Arial" w:cs="Arial"/>
          <w:sz w:val="20"/>
          <w:szCs w:val="20"/>
          <w:lang w:val="fr-CA"/>
        </w:rPr>
      </w:pPr>
    </w:p>
    <w:p w14:paraId="6B870E11" w14:textId="77777777" w:rsidR="00C70DC0" w:rsidRPr="0034622A" w:rsidRDefault="00C70DC0">
      <w:pPr>
        <w:spacing w:after="160" w:line="259" w:lineRule="auto"/>
        <w:rPr>
          <w:rFonts w:ascii="Arial" w:hAnsi="Arial" w:cs="Arial"/>
          <w:sz w:val="20"/>
          <w:szCs w:val="20"/>
          <w:lang w:val="fr-CA"/>
        </w:rPr>
      </w:pPr>
      <w:r w:rsidRPr="0034622A">
        <w:rPr>
          <w:rFonts w:ascii="Arial" w:hAnsi="Arial" w:cs="Arial"/>
          <w:sz w:val="20"/>
          <w:szCs w:val="20"/>
          <w:lang w:val="fr-CA"/>
        </w:rPr>
        <w:br w:type="page"/>
      </w:r>
    </w:p>
    <w:p w14:paraId="37338DEC" w14:textId="77777777" w:rsidR="00C864A3" w:rsidRPr="0034622A" w:rsidRDefault="008E059C" w:rsidP="00C864A3">
      <w:pPr>
        <w:tabs>
          <w:tab w:val="left" w:pos="1985"/>
        </w:tabs>
        <w:jc w:val="center"/>
        <w:rPr>
          <w:rFonts w:ascii="Arial" w:hAnsi="Arial" w:cs="Arial"/>
          <w:b/>
          <w:noProof/>
          <w:sz w:val="32"/>
          <w:szCs w:val="32"/>
          <w:lang w:val="fr-CA"/>
        </w:rPr>
      </w:pPr>
      <w:r>
        <w:rPr>
          <w:rFonts w:ascii="Times New Roman" w:eastAsiaTheme="minorHAnsi" w:hAnsi="Times New Roman"/>
          <w:noProof/>
        </w:rPr>
        <mc:AlternateContent>
          <mc:Choice Requires="wps">
            <w:drawing>
              <wp:anchor distT="0" distB="0" distL="114300" distR="114300" simplePos="0" relativeHeight="251667456" behindDoc="0" locked="0" layoutInCell="1" allowOverlap="1" wp14:anchorId="4D6728CE" wp14:editId="09954553">
                <wp:simplePos x="0" y="0"/>
                <wp:positionH relativeFrom="column">
                  <wp:posOffset>27305</wp:posOffset>
                </wp:positionH>
                <wp:positionV relativeFrom="paragraph">
                  <wp:posOffset>-45720</wp:posOffset>
                </wp:positionV>
                <wp:extent cx="1010920" cy="30035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5E50C" w14:textId="77777777" w:rsidR="00B07AA5" w:rsidRDefault="00B07AA5" w:rsidP="008E059C">
                            <w:pPr>
                              <w:rPr>
                                <w:rFonts w:ascii="Arial" w:hAnsi="Arial" w:cs="Arial"/>
                                <w:b/>
                              </w:rPr>
                            </w:pPr>
                            <w:r>
                              <w:rPr>
                                <w:rFonts w:ascii="Arial" w:hAnsi="Arial" w:cs="Arial"/>
                                <w:b/>
                                <w:bCs/>
                              </w:rPr>
                              <w:t>Fiche 11d</w:t>
                            </w:r>
                          </w:p>
                          <w:p w14:paraId="4FB0E297" w14:textId="77777777" w:rsidR="00B07AA5" w:rsidRDefault="00B07AA5" w:rsidP="008E059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6728CE" id="Text Box 8" o:spid="_x0000_s1029" type="#_x0000_t202" style="position:absolute;left:0;text-align:left;margin-left:2.15pt;margin-top:-3.6pt;width:79.6pt;height:2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" filled="f" stroked="f">
                <v:textbox>
                  <w:txbxContent>
                    <w:p w14:paraId="7485E50C" w14:textId="77777777" w:rsidR="00B07AA5" w:rsidRDefault="00B07AA5" w:rsidP="008E059C">
                      <w:pPr>
                        <w:rPr>
                          <w:rFonts w:ascii="Arial" w:hAnsi="Arial" w:cs="Arial"/>
                          <w:b/>
                        </w:rPr>
                      </w:pPr>
                      <w:r>
                        <w:rPr>
                          <w:rFonts w:ascii="Arial" w:hAnsi="Arial" w:cs="Arial"/>
                          <w:b/>
                          <w:bCs/>
                        </w:rPr>
                        <w:t>Fiche 11d</w:t>
                      </w:r>
                    </w:p>
                    <w:p w14:paraId="4FB0E297" w14:textId="77777777" w:rsidR="00B07AA5" w:rsidRDefault="00B07AA5" w:rsidP="008E059C">
                      <w:pPr>
                        <w:rPr>
                          <w:rFonts w:cs="Arial"/>
                        </w:rPr>
                      </w:pPr>
                    </w:p>
                  </w:txbxContent>
                </v:textbox>
              </v:shape>
            </w:pict>
          </mc:Fallback>
        </mc:AlternateContent>
      </w:r>
      <w:r>
        <w:rPr>
          <w:rFonts w:ascii="Times New Roman" w:eastAsiaTheme="minorHAnsi" w:hAnsi="Times New Roman"/>
          <w:noProof/>
        </w:rPr>
        <mc:AlternateContent>
          <mc:Choice Requires="wps">
            <w:drawing>
              <wp:anchor distT="0" distB="0" distL="114300" distR="114300" simplePos="0" relativeHeight="251666432" behindDoc="0" locked="0" layoutInCell="1" allowOverlap="1" wp14:anchorId="3E913680" wp14:editId="63E4B2ED">
                <wp:simplePos x="0" y="0"/>
                <wp:positionH relativeFrom="column">
                  <wp:posOffset>0</wp:posOffset>
                </wp:positionH>
                <wp:positionV relativeFrom="paragraph">
                  <wp:posOffset>-79131</wp:posOffset>
                </wp:positionV>
                <wp:extent cx="1038225" cy="333375"/>
                <wp:effectExtent l="0" t="0" r="28575" b="28575"/>
                <wp:wrapNone/>
                <wp:docPr id="9" name="Flowchart: Terminato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DD1AEC" id="Flowchart: Terminator 9" o:spid="_x0000_s1026" type="#_x0000_t116" style="position:absolute;margin-left:0;margin-top:-6.25pt;width:81.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"/>
            </w:pict>
          </mc:Fallback>
        </mc:AlternateContent>
      </w:r>
      <w:r w:rsidR="00366961" w:rsidRPr="0034622A">
        <w:rPr>
          <w:rFonts w:ascii="Arial" w:hAnsi="Arial" w:cs="Arial"/>
          <w:b/>
          <w:noProof/>
          <w:sz w:val="40"/>
          <w:szCs w:val="40"/>
          <w:lang w:val="fr-CA"/>
        </w:rPr>
        <w:t>Corrélation</w:t>
      </w:r>
      <w:r w:rsidR="00C864A3" w:rsidRPr="0034622A">
        <w:rPr>
          <w:rFonts w:ascii="Arial" w:hAnsi="Arial" w:cs="Arial"/>
          <w:b/>
          <w:noProof/>
          <w:sz w:val="40"/>
          <w:szCs w:val="40"/>
          <w:lang w:val="fr-CA"/>
        </w:rPr>
        <w:t xml:space="preserve"> avec</w:t>
      </w:r>
      <w:r w:rsidR="00C864A3" w:rsidRPr="0034622A">
        <w:rPr>
          <w:rFonts w:ascii="Arial" w:hAnsi="Arial" w:cs="Arial"/>
          <w:b/>
          <w:noProof/>
          <w:sz w:val="40"/>
          <w:szCs w:val="40"/>
          <w:lang w:val="fr-CA"/>
        </w:rPr>
        <w:br/>
      </w:r>
      <w:r w:rsidR="00366961" w:rsidRPr="0034622A">
        <w:rPr>
          <w:rFonts w:ascii="Arial" w:hAnsi="Arial" w:cs="Arial"/>
          <w:b/>
          <w:noProof/>
          <w:sz w:val="40"/>
          <w:szCs w:val="40"/>
          <w:lang w:val="fr-CA"/>
        </w:rPr>
        <w:t>le programme d’études</w:t>
      </w:r>
      <w:r w:rsidR="00C864A3" w:rsidRPr="0034622A">
        <w:rPr>
          <w:rFonts w:ascii="Arial" w:hAnsi="Arial" w:cs="Arial"/>
          <w:b/>
          <w:noProof/>
          <w:sz w:val="32"/>
          <w:szCs w:val="32"/>
          <w:lang w:val="fr-CA"/>
        </w:rPr>
        <w:br/>
        <w:t xml:space="preserve">Ensemble 2 des fiches La mesure : </w:t>
      </w:r>
      <w:r w:rsidR="00C864A3" w:rsidRPr="0034622A">
        <w:rPr>
          <w:rFonts w:ascii="Arial" w:hAnsi="Arial" w:cs="Arial"/>
          <w:b/>
          <w:noProof/>
          <w:sz w:val="32"/>
          <w:szCs w:val="32"/>
          <w:lang w:val="fr-CA"/>
        </w:rPr>
        <w:br/>
        <w:t>Utiliser des unités uniformes</w:t>
      </w:r>
    </w:p>
    <w:p w14:paraId="4FD8785E" w14:textId="77777777" w:rsidR="008E059C" w:rsidRPr="0034622A" w:rsidRDefault="008E059C" w:rsidP="00C864A3">
      <w:pPr>
        <w:tabs>
          <w:tab w:val="left" w:pos="1985"/>
        </w:tabs>
        <w:rPr>
          <w:rFonts w:ascii="Arial" w:hAnsi="Arial" w:cs="Arial"/>
          <w:b/>
          <w:bCs/>
          <w:color w:val="000000"/>
          <w:sz w:val="20"/>
          <w:szCs w:val="20"/>
          <w:lang w:val="fr-CA"/>
        </w:rPr>
      </w:pPr>
    </w:p>
    <w:p w14:paraId="3E8E7BA0" w14:textId="77777777" w:rsidR="00C70DC0" w:rsidRPr="00CE0640" w:rsidRDefault="00C70DC0" w:rsidP="00C70DC0">
      <w:pPr>
        <w:tabs>
          <w:tab w:val="left" w:pos="1597"/>
        </w:tabs>
        <w:autoSpaceDE w:val="0"/>
        <w:autoSpaceDN w:val="0"/>
        <w:adjustRightInd w:val="0"/>
        <w:spacing w:after="20"/>
        <w:rPr>
          <w:rFonts w:ascii="Arial" w:hAnsi="Arial" w:cs="Arial"/>
          <w:b/>
          <w:bCs/>
          <w:color w:val="000000"/>
          <w:sz w:val="20"/>
          <w:szCs w:val="20"/>
          <w:lang w:val="en-CA"/>
        </w:rPr>
      </w:pPr>
      <w:proofErr w:type="gramStart"/>
      <w:r w:rsidRPr="00CE0640">
        <w:rPr>
          <w:rFonts w:ascii="Arial" w:hAnsi="Arial" w:cs="Arial"/>
          <w:b/>
          <w:bCs/>
          <w:color w:val="000000"/>
          <w:sz w:val="20"/>
          <w:szCs w:val="20"/>
          <w:lang w:val="en-CA"/>
        </w:rPr>
        <w:t>C</w:t>
      </w:r>
      <w:r w:rsidR="00C864A3">
        <w:rPr>
          <w:rFonts w:ascii="Arial" w:hAnsi="Arial" w:cs="Arial"/>
          <w:b/>
          <w:bCs/>
          <w:color w:val="000000"/>
          <w:sz w:val="20"/>
          <w:szCs w:val="20"/>
          <w:lang w:val="en-CA"/>
        </w:rPr>
        <w:t>.-</w:t>
      </w:r>
      <w:proofErr w:type="gramEnd"/>
      <w:r w:rsidR="00C864A3">
        <w:rPr>
          <w:rFonts w:ascii="Arial" w:hAnsi="Arial" w:cs="Arial"/>
          <w:b/>
          <w:bCs/>
          <w:color w:val="000000"/>
          <w:sz w:val="20"/>
          <w:szCs w:val="20"/>
          <w:lang w:val="en-CA"/>
        </w:rPr>
        <w:t>B./</w:t>
      </w:r>
      <w:proofErr w:type="spellStart"/>
      <w:r w:rsidR="00C864A3">
        <w:rPr>
          <w:rFonts w:ascii="Arial" w:hAnsi="Arial" w:cs="Arial"/>
          <w:b/>
          <w:bCs/>
          <w:color w:val="000000"/>
          <w:sz w:val="20"/>
          <w:szCs w:val="20"/>
          <w:lang w:val="en-CA"/>
        </w:rPr>
        <w:t>Yn</w:t>
      </w:r>
      <w:proofErr w:type="spellEnd"/>
    </w:p>
    <w:p w14:paraId="7B297BEB" w14:textId="77777777" w:rsidR="00C70DC0" w:rsidRPr="00CE0640" w:rsidRDefault="00C70DC0" w:rsidP="00C70DC0">
      <w:pPr>
        <w:tabs>
          <w:tab w:val="left" w:pos="1597"/>
        </w:tabs>
        <w:autoSpaceDE w:val="0"/>
        <w:autoSpaceDN w:val="0"/>
        <w:adjustRightInd w:val="0"/>
        <w:spacing w:after="20"/>
        <w:rPr>
          <w:rFonts w:ascii="Arial" w:hAnsi="Arial" w:cs="Arial"/>
          <w:b/>
          <w:bCs/>
          <w:color w:val="000000"/>
          <w:sz w:val="20"/>
          <w:szCs w:val="20"/>
          <w:lang w:val="en-CA"/>
        </w:rPr>
      </w:pPr>
    </w:p>
    <w:tbl>
      <w:tblPr>
        <w:tblStyle w:val="TableGrid"/>
        <w:tblW w:w="0" w:type="auto"/>
        <w:tblLook w:val="04A0" w:firstRow="1" w:lastRow="0" w:firstColumn="1" w:lastColumn="0" w:noHBand="0" w:noVBand="1"/>
      </w:tblPr>
      <w:tblGrid>
        <w:gridCol w:w="9350"/>
      </w:tblGrid>
      <w:tr w:rsidR="009410AE" w:rsidRPr="003D00B7" w14:paraId="3A8ADA16" w14:textId="77777777" w:rsidTr="00432110">
        <w:tc>
          <w:tcPr>
            <w:tcW w:w="9350" w:type="dxa"/>
            <w:shd w:val="clear" w:color="auto" w:fill="D9D9D9" w:themeFill="background1" w:themeFillShade="D9"/>
          </w:tcPr>
          <w:p w14:paraId="0183DB90" w14:textId="77777777" w:rsidR="009410AE" w:rsidRPr="003D00B7" w:rsidRDefault="00366961" w:rsidP="00432110">
            <w:pPr>
              <w:tabs>
                <w:tab w:val="left" w:pos="1597"/>
              </w:tabs>
              <w:autoSpaceDE w:val="0"/>
              <w:autoSpaceDN w:val="0"/>
              <w:adjustRightInd w:val="0"/>
              <w:spacing w:after="20"/>
              <w:rPr>
                <w:rFonts w:ascii="Arial" w:hAnsi="Arial" w:cs="Arial"/>
                <w:sz w:val="20"/>
                <w:szCs w:val="20"/>
                <w:lang w:val="fr-CA"/>
              </w:rPr>
            </w:pPr>
            <w:r w:rsidRPr="003D00B7">
              <w:rPr>
                <w:rFonts w:ascii="Arial" w:eastAsia="Arial" w:hAnsi="Arial" w:cs="Arial"/>
                <w:b/>
                <w:bCs/>
                <w:sz w:val="20"/>
                <w:szCs w:val="20"/>
                <w:u w:color="000000"/>
                <w:lang w:val="fr-CA"/>
              </w:rPr>
              <w:t>Maternelle</w:t>
            </w:r>
          </w:p>
        </w:tc>
      </w:tr>
      <w:tr w:rsidR="009410AE" w:rsidRPr="00914DAE" w14:paraId="5368EA86" w14:textId="77777777" w:rsidTr="00432110">
        <w:tc>
          <w:tcPr>
            <w:tcW w:w="9350" w:type="dxa"/>
          </w:tcPr>
          <w:p w14:paraId="7BDD4F5D" w14:textId="2E7865DA" w:rsidR="00325914" w:rsidRPr="00EC207B" w:rsidRDefault="00325914" w:rsidP="00325914">
            <w:pPr>
              <w:rPr>
                <w:rFonts w:ascii="Arial" w:hAnsi="Arial" w:cs="Arial"/>
                <w:sz w:val="20"/>
                <w:szCs w:val="20"/>
                <w:lang w:val="fr-CA"/>
              </w:rPr>
            </w:pPr>
            <w:r>
              <w:rPr>
                <w:rFonts w:ascii="Arial" w:hAnsi="Arial" w:cs="Arial"/>
                <w:sz w:val="20"/>
                <w:szCs w:val="20"/>
                <w:lang w:val="fr-CA"/>
              </w:rPr>
              <w:t>La mesure comparative directe (p.</w:t>
            </w:r>
            <w:r w:rsidR="003A64F5">
              <w:rPr>
                <w:rFonts w:ascii="Arial" w:hAnsi="Arial" w:cs="Arial"/>
                <w:sz w:val="20"/>
                <w:szCs w:val="20"/>
                <w:lang w:val="fr-CA"/>
              </w:rPr>
              <w:t> </w:t>
            </w:r>
            <w:r>
              <w:rPr>
                <w:rFonts w:ascii="Arial" w:hAnsi="Arial" w:cs="Arial"/>
                <w:sz w:val="20"/>
                <w:szCs w:val="20"/>
                <w:lang w:val="fr-CA"/>
              </w:rPr>
              <w:t>ex</w:t>
            </w:r>
            <w:r w:rsidRPr="00EC207B">
              <w:rPr>
                <w:rFonts w:ascii="Arial" w:hAnsi="Arial" w:cs="Arial"/>
                <w:sz w:val="20"/>
                <w:szCs w:val="20"/>
                <w:lang w:val="fr-CA"/>
              </w:rPr>
              <w:t xml:space="preserve">. </w:t>
            </w:r>
            <w:r>
              <w:rPr>
                <w:rFonts w:ascii="Arial" w:hAnsi="Arial" w:cs="Arial"/>
                <w:sz w:val="20"/>
                <w:szCs w:val="20"/>
                <w:lang w:val="fr-CA"/>
              </w:rPr>
              <w:t>longueur</w:t>
            </w:r>
            <w:r w:rsidRPr="00EC207B">
              <w:rPr>
                <w:rFonts w:ascii="Arial" w:hAnsi="Arial" w:cs="Arial"/>
                <w:sz w:val="20"/>
                <w:szCs w:val="20"/>
                <w:lang w:val="fr-CA"/>
              </w:rPr>
              <w:t>, mass</w:t>
            </w:r>
            <w:r>
              <w:rPr>
                <w:rFonts w:ascii="Arial" w:hAnsi="Arial" w:cs="Arial"/>
                <w:sz w:val="20"/>
                <w:szCs w:val="20"/>
                <w:lang w:val="fr-CA"/>
              </w:rPr>
              <w:t>e, capacité</w:t>
            </w:r>
            <w:r w:rsidRPr="00EC207B">
              <w:rPr>
                <w:rFonts w:ascii="Arial" w:hAnsi="Arial" w:cs="Arial"/>
                <w:sz w:val="20"/>
                <w:szCs w:val="20"/>
                <w:lang w:val="fr-CA"/>
              </w:rPr>
              <w:t>)</w:t>
            </w:r>
          </w:p>
          <w:p w14:paraId="743A9220" w14:textId="77777777" w:rsidR="00325914" w:rsidRPr="00EC207B" w:rsidRDefault="00325914" w:rsidP="00325914">
            <w:pPr>
              <w:pStyle w:val="ListParagraph"/>
              <w:numPr>
                <w:ilvl w:val="0"/>
                <w:numId w:val="2"/>
              </w:numPr>
              <w:ind w:left="335" w:hanging="280"/>
              <w:rPr>
                <w:rFonts w:ascii="Arial" w:hAnsi="Arial" w:cs="Arial"/>
                <w:sz w:val="20"/>
                <w:szCs w:val="20"/>
                <w:lang w:val="fr-CA"/>
              </w:rPr>
            </w:pPr>
            <w:r>
              <w:rPr>
                <w:rFonts w:ascii="Arial" w:hAnsi="Arial" w:cs="Arial"/>
                <w:sz w:val="20"/>
                <w:szCs w:val="20"/>
                <w:lang w:val="fr-CA"/>
              </w:rPr>
              <w:t>comprendre l’importance d’utiliser un point de référence pour faire des comparaisons directes de mesures linéaires</w:t>
            </w:r>
          </w:p>
          <w:p w14:paraId="0604D2D6" w14:textId="5BE8289F" w:rsidR="00325914" w:rsidRPr="00EC207B" w:rsidRDefault="00325914" w:rsidP="00325914">
            <w:pPr>
              <w:pStyle w:val="ListParagraph"/>
              <w:numPr>
                <w:ilvl w:val="0"/>
                <w:numId w:val="2"/>
              </w:numPr>
              <w:ind w:left="335" w:hanging="280"/>
              <w:rPr>
                <w:rFonts w:ascii="Arial" w:hAnsi="Arial" w:cs="Arial"/>
                <w:sz w:val="20"/>
                <w:szCs w:val="20"/>
                <w:lang w:val="fr-CA"/>
              </w:rPr>
            </w:pPr>
            <w:r>
              <w:rPr>
                <w:rFonts w:ascii="Arial" w:hAnsi="Arial" w:cs="Arial"/>
                <w:sz w:val="20"/>
                <w:szCs w:val="20"/>
                <w:lang w:val="fr-CA"/>
              </w:rPr>
              <w:t>hauteur, largeur, longueur linéaires</w:t>
            </w:r>
            <w:r w:rsidRPr="00EC207B">
              <w:rPr>
                <w:rFonts w:ascii="Arial" w:hAnsi="Arial" w:cs="Arial"/>
                <w:sz w:val="20"/>
                <w:szCs w:val="20"/>
                <w:lang w:val="fr-CA"/>
              </w:rPr>
              <w:t xml:space="preserve"> (</w:t>
            </w:r>
            <w:r>
              <w:rPr>
                <w:rFonts w:ascii="Arial" w:hAnsi="Arial" w:cs="Arial"/>
                <w:sz w:val="20"/>
                <w:szCs w:val="20"/>
                <w:lang w:val="fr-CA"/>
              </w:rPr>
              <w:t>p.</w:t>
            </w:r>
            <w:r w:rsidR="009C2317">
              <w:rPr>
                <w:rFonts w:ascii="Arial" w:hAnsi="Arial" w:cs="Arial"/>
                <w:sz w:val="20"/>
                <w:szCs w:val="20"/>
                <w:lang w:val="fr-CA"/>
              </w:rPr>
              <w:t> </w:t>
            </w:r>
            <w:r>
              <w:rPr>
                <w:rFonts w:ascii="Arial" w:hAnsi="Arial" w:cs="Arial"/>
                <w:sz w:val="20"/>
                <w:szCs w:val="20"/>
                <w:lang w:val="fr-CA"/>
              </w:rPr>
              <w:t>ex</w:t>
            </w:r>
            <w:r w:rsidRPr="00EC207B">
              <w:rPr>
                <w:rFonts w:ascii="Arial" w:hAnsi="Arial" w:cs="Arial"/>
                <w:sz w:val="20"/>
                <w:szCs w:val="20"/>
                <w:lang w:val="fr-CA"/>
              </w:rPr>
              <w:t xml:space="preserve">. </w:t>
            </w:r>
            <w:r>
              <w:rPr>
                <w:rFonts w:ascii="Arial" w:hAnsi="Arial" w:cs="Arial"/>
                <w:sz w:val="20"/>
                <w:szCs w:val="20"/>
                <w:lang w:val="fr-CA"/>
              </w:rPr>
              <w:t>plus long que, plus court que, plus grand que, plus large que</w:t>
            </w:r>
            <w:r w:rsidRPr="00EC207B">
              <w:rPr>
                <w:rFonts w:ascii="Arial" w:hAnsi="Arial" w:cs="Arial"/>
                <w:sz w:val="20"/>
                <w:szCs w:val="20"/>
                <w:lang w:val="fr-CA"/>
              </w:rPr>
              <w:t>)</w:t>
            </w:r>
          </w:p>
          <w:p w14:paraId="0218FCF1" w14:textId="746B4016" w:rsidR="00325914" w:rsidRPr="00EC207B" w:rsidRDefault="00325914" w:rsidP="00325914">
            <w:pPr>
              <w:pStyle w:val="ListParagraph"/>
              <w:numPr>
                <w:ilvl w:val="0"/>
                <w:numId w:val="2"/>
              </w:numPr>
              <w:ind w:left="335" w:hanging="280"/>
              <w:rPr>
                <w:rFonts w:ascii="Arial" w:hAnsi="Arial" w:cs="Arial"/>
                <w:sz w:val="20"/>
                <w:szCs w:val="20"/>
                <w:lang w:val="fr-CA"/>
              </w:rPr>
            </w:pPr>
            <w:r w:rsidRPr="00EC207B">
              <w:rPr>
                <w:rFonts w:ascii="Arial" w:hAnsi="Arial" w:cs="Arial"/>
                <w:sz w:val="20"/>
                <w:szCs w:val="20"/>
                <w:lang w:val="fr-CA"/>
              </w:rPr>
              <w:t>mass</w:t>
            </w:r>
            <w:r>
              <w:rPr>
                <w:rFonts w:ascii="Arial" w:hAnsi="Arial" w:cs="Arial"/>
                <w:sz w:val="20"/>
                <w:szCs w:val="20"/>
                <w:lang w:val="fr-CA"/>
              </w:rPr>
              <w:t>e</w:t>
            </w:r>
            <w:r w:rsidRPr="00EC207B">
              <w:rPr>
                <w:rFonts w:ascii="Arial" w:hAnsi="Arial" w:cs="Arial"/>
                <w:sz w:val="20"/>
                <w:szCs w:val="20"/>
                <w:lang w:val="fr-CA"/>
              </w:rPr>
              <w:t xml:space="preserve"> </w:t>
            </w:r>
            <w:r>
              <w:rPr>
                <w:rFonts w:ascii="Arial" w:hAnsi="Arial" w:cs="Arial"/>
                <w:sz w:val="20"/>
                <w:szCs w:val="20"/>
                <w:lang w:val="fr-CA"/>
              </w:rPr>
              <w:t>(p.</w:t>
            </w:r>
            <w:r w:rsidR="009C2317">
              <w:rPr>
                <w:rFonts w:ascii="Arial" w:hAnsi="Arial" w:cs="Arial"/>
                <w:sz w:val="20"/>
                <w:szCs w:val="20"/>
                <w:lang w:val="fr-CA"/>
              </w:rPr>
              <w:t> </w:t>
            </w:r>
            <w:r>
              <w:rPr>
                <w:rFonts w:ascii="Arial" w:hAnsi="Arial" w:cs="Arial"/>
                <w:sz w:val="20"/>
                <w:szCs w:val="20"/>
                <w:lang w:val="fr-CA"/>
              </w:rPr>
              <w:t>ex</w:t>
            </w:r>
            <w:r w:rsidRPr="00EC207B">
              <w:rPr>
                <w:rFonts w:ascii="Arial" w:hAnsi="Arial" w:cs="Arial"/>
                <w:sz w:val="20"/>
                <w:szCs w:val="20"/>
                <w:lang w:val="fr-CA"/>
              </w:rPr>
              <w:t xml:space="preserve">. </w:t>
            </w:r>
            <w:r>
              <w:rPr>
                <w:rFonts w:ascii="Arial" w:hAnsi="Arial" w:cs="Arial"/>
                <w:sz w:val="20"/>
                <w:szCs w:val="20"/>
                <w:lang w:val="fr-CA"/>
              </w:rPr>
              <w:t>plus lourd que, plus léger que, égal à</w:t>
            </w:r>
            <w:r w:rsidRPr="00EC207B">
              <w:rPr>
                <w:rFonts w:ascii="Arial" w:hAnsi="Arial" w:cs="Arial"/>
                <w:sz w:val="20"/>
                <w:szCs w:val="20"/>
                <w:lang w:val="fr-CA"/>
              </w:rPr>
              <w:t>)</w:t>
            </w:r>
          </w:p>
          <w:p w14:paraId="13AC4893" w14:textId="51869483" w:rsidR="009410AE" w:rsidRPr="00C864A3" w:rsidRDefault="00325914" w:rsidP="00F708CE">
            <w:pPr>
              <w:pStyle w:val="ListParagraph"/>
              <w:numPr>
                <w:ilvl w:val="0"/>
                <w:numId w:val="2"/>
              </w:numPr>
              <w:ind w:left="335" w:hanging="280"/>
              <w:rPr>
                <w:rFonts w:ascii="Arial" w:hAnsi="Arial" w:cs="Arial"/>
                <w:sz w:val="20"/>
                <w:szCs w:val="20"/>
                <w:lang w:val="fr-CA"/>
              </w:rPr>
            </w:pPr>
            <w:r w:rsidRPr="00EC207B">
              <w:rPr>
                <w:rFonts w:ascii="Arial" w:hAnsi="Arial" w:cs="Arial"/>
                <w:sz w:val="20"/>
                <w:szCs w:val="20"/>
                <w:lang w:val="fr-CA"/>
              </w:rPr>
              <w:t>ca</w:t>
            </w:r>
            <w:r>
              <w:rPr>
                <w:rFonts w:ascii="Arial" w:hAnsi="Arial" w:cs="Arial"/>
                <w:sz w:val="20"/>
                <w:szCs w:val="20"/>
                <w:lang w:val="fr-CA"/>
              </w:rPr>
              <w:t>pacité</w:t>
            </w:r>
            <w:r w:rsidRPr="00EC207B">
              <w:rPr>
                <w:rFonts w:ascii="Arial" w:hAnsi="Arial" w:cs="Arial"/>
                <w:sz w:val="20"/>
                <w:szCs w:val="20"/>
                <w:lang w:val="fr-CA"/>
              </w:rPr>
              <w:t xml:space="preserve"> </w:t>
            </w:r>
            <w:r>
              <w:rPr>
                <w:rFonts w:ascii="Arial" w:hAnsi="Arial" w:cs="Arial"/>
                <w:sz w:val="20"/>
                <w:szCs w:val="20"/>
                <w:lang w:val="fr-CA"/>
              </w:rPr>
              <w:t>(p.</w:t>
            </w:r>
            <w:r w:rsidR="009C2317">
              <w:rPr>
                <w:rFonts w:ascii="Arial" w:hAnsi="Arial" w:cs="Arial"/>
                <w:sz w:val="20"/>
                <w:szCs w:val="20"/>
                <w:lang w:val="fr-CA"/>
              </w:rPr>
              <w:t> </w:t>
            </w:r>
            <w:r>
              <w:rPr>
                <w:rFonts w:ascii="Arial" w:hAnsi="Arial" w:cs="Arial"/>
                <w:sz w:val="20"/>
                <w:szCs w:val="20"/>
                <w:lang w:val="fr-CA"/>
              </w:rPr>
              <w:t>ex</w:t>
            </w:r>
            <w:r w:rsidRPr="00EC207B">
              <w:rPr>
                <w:rFonts w:ascii="Arial" w:hAnsi="Arial" w:cs="Arial"/>
                <w:sz w:val="20"/>
                <w:szCs w:val="20"/>
                <w:lang w:val="fr-CA"/>
              </w:rPr>
              <w:t xml:space="preserve">. </w:t>
            </w:r>
            <w:r>
              <w:rPr>
                <w:rFonts w:ascii="Arial" w:hAnsi="Arial" w:cs="Arial"/>
                <w:sz w:val="20"/>
                <w:szCs w:val="20"/>
                <w:lang w:val="fr-CA"/>
              </w:rPr>
              <w:t>contient plus que, contient moins que</w:t>
            </w:r>
            <w:r w:rsidRPr="00EC207B">
              <w:rPr>
                <w:rFonts w:ascii="Arial" w:hAnsi="Arial" w:cs="Arial"/>
                <w:sz w:val="20"/>
                <w:szCs w:val="20"/>
                <w:lang w:val="fr-CA"/>
              </w:rPr>
              <w:t>)</w:t>
            </w:r>
          </w:p>
        </w:tc>
      </w:tr>
      <w:tr w:rsidR="009410AE" w:rsidRPr="003D00B7" w14:paraId="610E75AD" w14:textId="77777777" w:rsidTr="00432110">
        <w:tc>
          <w:tcPr>
            <w:tcW w:w="9350" w:type="dxa"/>
            <w:shd w:val="clear" w:color="auto" w:fill="D9D9D9" w:themeFill="background1" w:themeFillShade="D9"/>
          </w:tcPr>
          <w:p w14:paraId="7AF9ED38" w14:textId="77777777" w:rsidR="009410AE" w:rsidRPr="003D00B7" w:rsidRDefault="00C864A3" w:rsidP="00432110">
            <w:pPr>
              <w:tabs>
                <w:tab w:val="left" w:pos="1597"/>
              </w:tabs>
              <w:autoSpaceDE w:val="0"/>
              <w:autoSpaceDN w:val="0"/>
              <w:adjustRightInd w:val="0"/>
              <w:spacing w:after="20"/>
              <w:rPr>
                <w:rFonts w:ascii="Arial" w:hAnsi="Arial" w:cs="Arial"/>
                <w:sz w:val="20"/>
                <w:szCs w:val="20"/>
                <w:lang w:val="fr-CA"/>
              </w:rPr>
            </w:pPr>
            <w:r>
              <w:rPr>
                <w:rFonts w:ascii="Arial" w:eastAsia="Arial" w:hAnsi="Arial" w:cs="Arial"/>
                <w:b/>
                <w:bCs/>
                <w:sz w:val="20"/>
                <w:szCs w:val="20"/>
                <w:u w:color="000000"/>
                <w:lang w:val="fr-CA"/>
              </w:rPr>
              <w:t>1</w:t>
            </w:r>
            <w:r w:rsidR="00366961" w:rsidRPr="00C864A3">
              <w:rPr>
                <w:rFonts w:ascii="Arial" w:eastAsia="Arial" w:hAnsi="Arial" w:cs="Arial"/>
                <w:b/>
                <w:bCs/>
                <w:sz w:val="20"/>
                <w:szCs w:val="20"/>
                <w:u w:color="000000"/>
                <w:vertAlign w:val="superscript"/>
                <w:lang w:val="fr-CA"/>
              </w:rPr>
              <w:t>re</w:t>
            </w:r>
            <w:r w:rsidR="00366961" w:rsidRPr="003D00B7">
              <w:rPr>
                <w:rFonts w:ascii="Arial" w:eastAsia="Arial" w:hAnsi="Arial" w:cs="Arial"/>
                <w:b/>
                <w:bCs/>
                <w:sz w:val="20"/>
                <w:szCs w:val="20"/>
                <w:u w:color="000000"/>
                <w:lang w:val="fr-CA"/>
              </w:rPr>
              <w:t xml:space="preserve"> année</w:t>
            </w:r>
          </w:p>
        </w:tc>
      </w:tr>
      <w:tr w:rsidR="009410AE" w:rsidRPr="00914DAE" w14:paraId="3F280973" w14:textId="77777777" w:rsidTr="00432110">
        <w:tc>
          <w:tcPr>
            <w:tcW w:w="9350" w:type="dxa"/>
          </w:tcPr>
          <w:p w14:paraId="02C56344" w14:textId="32FC3DA2" w:rsidR="00B6335D" w:rsidRPr="00B6335D" w:rsidRDefault="00325914" w:rsidP="00B6335D">
            <w:pPr>
              <w:rPr>
                <w:rFonts w:ascii="Arial" w:hAnsi="Arial" w:cs="Arial"/>
                <w:sz w:val="20"/>
                <w:szCs w:val="20"/>
                <w:lang w:val="fr-CA"/>
              </w:rPr>
            </w:pPr>
            <w:r w:rsidRPr="00B6335D">
              <w:rPr>
                <w:rFonts w:ascii="Arial" w:hAnsi="Arial" w:cs="Arial"/>
                <w:sz w:val="20"/>
                <w:szCs w:val="20"/>
                <w:lang w:val="fr-CA"/>
              </w:rPr>
              <w:t xml:space="preserve">La mesure directe avec des unités non </w:t>
            </w:r>
            <w:r w:rsidR="00B76AE8">
              <w:rPr>
                <w:rFonts w:ascii="Arial" w:hAnsi="Arial" w:cs="Arial"/>
                <w:sz w:val="20"/>
                <w:szCs w:val="20"/>
                <w:lang w:val="fr-CA"/>
              </w:rPr>
              <w:t>standard</w:t>
            </w:r>
            <w:r w:rsidRPr="00B6335D">
              <w:rPr>
                <w:rFonts w:ascii="Arial" w:hAnsi="Arial" w:cs="Arial"/>
                <w:sz w:val="20"/>
                <w:szCs w:val="20"/>
                <w:lang w:val="fr-CA"/>
              </w:rPr>
              <w:t xml:space="preserve"> (non uniformes et uniformes</w:t>
            </w:r>
            <w:r w:rsidR="005D1ECA">
              <w:rPr>
                <w:rFonts w:ascii="Arial" w:hAnsi="Arial" w:cs="Arial"/>
                <w:sz w:val="20"/>
                <w:szCs w:val="20"/>
                <w:lang w:val="fr-CA"/>
              </w:rPr>
              <w:t>)</w:t>
            </w:r>
          </w:p>
          <w:p w14:paraId="697DCD04" w14:textId="3B2EA2DE" w:rsidR="00C56C98" w:rsidRPr="00B6335D" w:rsidRDefault="00B6335D" w:rsidP="00DE2849">
            <w:pPr>
              <w:pStyle w:val="ListParagraph"/>
              <w:numPr>
                <w:ilvl w:val="0"/>
                <w:numId w:val="2"/>
              </w:numPr>
              <w:ind w:left="173" w:hanging="173"/>
              <w:rPr>
                <w:rFonts w:ascii="Arial" w:hAnsi="Arial" w:cs="Arial"/>
                <w:sz w:val="20"/>
                <w:szCs w:val="20"/>
                <w:lang w:val="fr-CA"/>
              </w:rPr>
            </w:pPr>
            <w:r>
              <w:rPr>
                <w:rFonts w:ascii="Arial" w:hAnsi="Arial" w:cs="Arial"/>
                <w:sz w:val="20"/>
                <w:szCs w:val="20"/>
                <w:lang w:val="fr-CA"/>
              </w:rPr>
              <w:t>les unités non uniformes ne sont pas homogènes pour ce qui est de la taille (p</w:t>
            </w:r>
            <w:r w:rsidR="00C56C98" w:rsidRPr="00B6335D">
              <w:rPr>
                <w:rFonts w:ascii="Arial" w:hAnsi="Arial" w:cs="Arial"/>
                <w:sz w:val="20"/>
                <w:szCs w:val="20"/>
                <w:lang w:val="fr-CA"/>
              </w:rPr>
              <w:t>.</w:t>
            </w:r>
            <w:r w:rsidR="0036576B">
              <w:rPr>
                <w:rFonts w:ascii="Arial" w:hAnsi="Arial" w:cs="Arial"/>
                <w:sz w:val="20"/>
                <w:szCs w:val="20"/>
                <w:lang w:val="fr-CA"/>
              </w:rPr>
              <w:t> </w:t>
            </w:r>
            <w:r>
              <w:rPr>
                <w:rFonts w:ascii="Arial" w:hAnsi="Arial" w:cs="Arial"/>
                <w:sz w:val="20"/>
                <w:szCs w:val="20"/>
                <w:lang w:val="fr-CA"/>
              </w:rPr>
              <w:t>ex.</w:t>
            </w:r>
            <w:r w:rsidR="00C56C98" w:rsidRPr="00B6335D">
              <w:rPr>
                <w:rFonts w:ascii="Arial" w:hAnsi="Arial" w:cs="Arial"/>
                <w:sz w:val="20"/>
                <w:szCs w:val="20"/>
                <w:lang w:val="fr-CA"/>
              </w:rPr>
              <w:t xml:space="preserve"> </w:t>
            </w:r>
            <w:r>
              <w:rPr>
                <w:rFonts w:ascii="Arial" w:hAnsi="Arial" w:cs="Arial"/>
                <w:sz w:val="20"/>
                <w:szCs w:val="20"/>
                <w:lang w:val="fr-CA"/>
              </w:rPr>
              <w:t>mains des enfants, crayons)</w:t>
            </w:r>
            <w:r w:rsidR="0036576B">
              <w:rPr>
                <w:rFonts w:ascii="Arial" w:hAnsi="Arial" w:cs="Arial"/>
                <w:sz w:val="20"/>
                <w:szCs w:val="20"/>
                <w:lang w:val="fr-CA"/>
              </w:rPr>
              <w:t> </w:t>
            </w:r>
            <w:r>
              <w:rPr>
                <w:rFonts w:ascii="Arial" w:hAnsi="Arial" w:cs="Arial"/>
                <w:sz w:val="20"/>
                <w:szCs w:val="20"/>
                <w:lang w:val="fr-CA"/>
              </w:rPr>
              <w:t>; les unités uniformes sont homogènes pour ce qui est de la taille (p.</w:t>
            </w:r>
            <w:r w:rsidR="0036576B">
              <w:rPr>
                <w:rFonts w:ascii="Arial" w:hAnsi="Arial" w:cs="Arial"/>
                <w:sz w:val="20"/>
                <w:szCs w:val="20"/>
                <w:lang w:val="fr-CA"/>
              </w:rPr>
              <w:t> </w:t>
            </w:r>
            <w:r>
              <w:rPr>
                <w:rFonts w:ascii="Arial" w:hAnsi="Arial" w:cs="Arial"/>
                <w:sz w:val="20"/>
                <w:szCs w:val="20"/>
                <w:lang w:val="fr-CA"/>
              </w:rPr>
              <w:t>ex. cubes emboîtables, trombones sta</w:t>
            </w:r>
            <w:r w:rsidR="00CA5DBF">
              <w:rPr>
                <w:rFonts w:ascii="Arial" w:hAnsi="Arial" w:cs="Arial"/>
                <w:sz w:val="20"/>
                <w:szCs w:val="20"/>
                <w:lang w:val="fr-CA"/>
              </w:rPr>
              <w:t>n</w:t>
            </w:r>
            <w:r>
              <w:rPr>
                <w:rFonts w:ascii="Arial" w:hAnsi="Arial" w:cs="Arial"/>
                <w:sz w:val="20"/>
                <w:szCs w:val="20"/>
                <w:lang w:val="fr-CA"/>
              </w:rPr>
              <w:t>dard</w:t>
            </w:r>
            <w:r w:rsidR="00C56C98" w:rsidRPr="00B6335D">
              <w:rPr>
                <w:rFonts w:ascii="Arial" w:hAnsi="Arial" w:cs="Arial"/>
                <w:sz w:val="20"/>
                <w:szCs w:val="20"/>
                <w:lang w:val="fr-CA"/>
              </w:rPr>
              <w:t>)</w:t>
            </w:r>
            <w:r w:rsidR="0036576B">
              <w:rPr>
                <w:rFonts w:ascii="Arial" w:hAnsi="Arial" w:cs="Arial"/>
                <w:sz w:val="20"/>
                <w:szCs w:val="20"/>
                <w:lang w:val="fr-CA"/>
              </w:rPr>
              <w:t xml:space="preserve"> </w:t>
            </w:r>
            <w:r w:rsidR="00F009A7" w:rsidRPr="00B6335D">
              <w:rPr>
                <w:rFonts w:ascii="Arial" w:hAnsi="Arial" w:cs="Arial"/>
                <w:color w:val="FF0000"/>
                <w:sz w:val="20"/>
                <w:szCs w:val="20"/>
                <w:lang w:val="fr-CA"/>
              </w:rPr>
              <w:t>(Activité</w:t>
            </w:r>
            <w:r w:rsidR="006F75E0" w:rsidRPr="00B6335D">
              <w:rPr>
                <w:rFonts w:ascii="Arial" w:hAnsi="Arial" w:cs="Arial"/>
                <w:color w:val="FF0000"/>
                <w:sz w:val="20"/>
                <w:szCs w:val="20"/>
                <w:lang w:val="fr-CA"/>
              </w:rPr>
              <w:t>s 8, 11, 13, 15)</w:t>
            </w:r>
          </w:p>
          <w:p w14:paraId="1A2EFDD5" w14:textId="6A6C1906" w:rsidR="00012456" w:rsidRPr="00B6335D" w:rsidRDefault="00B6335D" w:rsidP="00DE2849">
            <w:pPr>
              <w:pStyle w:val="ListParagraph"/>
              <w:numPr>
                <w:ilvl w:val="0"/>
                <w:numId w:val="2"/>
              </w:numPr>
              <w:ind w:left="173" w:hanging="173"/>
              <w:rPr>
                <w:rFonts w:ascii="Arial" w:hAnsi="Arial" w:cs="Arial"/>
                <w:sz w:val="20"/>
                <w:szCs w:val="20"/>
                <w:lang w:val="fr-CA"/>
              </w:rPr>
            </w:pPr>
            <w:r w:rsidRPr="00B6335D">
              <w:rPr>
                <w:rFonts w:ascii="Arial" w:hAnsi="Arial" w:cs="Arial"/>
                <w:sz w:val="20"/>
                <w:szCs w:val="20"/>
                <w:lang w:val="fr-CA"/>
              </w:rPr>
              <w:t xml:space="preserve">comprendre l’importance d’utiliser un point de référence pour faire des comparaisons directes de mesures linéaires </w:t>
            </w:r>
            <w:r w:rsidR="00F009A7" w:rsidRPr="00B6335D">
              <w:rPr>
                <w:rFonts w:ascii="Arial" w:hAnsi="Arial" w:cs="Arial"/>
                <w:color w:val="FF0000"/>
                <w:sz w:val="20"/>
                <w:szCs w:val="20"/>
                <w:lang w:val="fr-CA"/>
              </w:rPr>
              <w:t>(Activ</w:t>
            </w:r>
            <w:r w:rsidRPr="00B6335D">
              <w:rPr>
                <w:rFonts w:ascii="Arial" w:hAnsi="Arial" w:cs="Arial"/>
                <w:color w:val="FF0000"/>
                <w:sz w:val="20"/>
                <w:szCs w:val="20"/>
                <w:lang w:val="fr-CA"/>
              </w:rPr>
              <w:t>it</w:t>
            </w:r>
            <w:r w:rsidR="00F009A7" w:rsidRPr="00B6335D">
              <w:rPr>
                <w:rFonts w:ascii="Arial" w:hAnsi="Arial" w:cs="Arial"/>
                <w:color w:val="FF0000"/>
                <w:sz w:val="20"/>
                <w:szCs w:val="20"/>
                <w:lang w:val="fr-CA"/>
              </w:rPr>
              <w:t>é</w:t>
            </w:r>
            <w:r w:rsidR="00012456" w:rsidRPr="00B6335D">
              <w:rPr>
                <w:rFonts w:ascii="Arial" w:hAnsi="Arial" w:cs="Arial"/>
                <w:color w:val="FF0000"/>
                <w:sz w:val="20"/>
                <w:szCs w:val="20"/>
                <w:lang w:val="fr-CA"/>
              </w:rPr>
              <w:t xml:space="preserve">s 7, </w:t>
            </w:r>
            <w:r w:rsidR="008D68F2" w:rsidRPr="00B6335D">
              <w:rPr>
                <w:rFonts w:ascii="Arial" w:hAnsi="Arial" w:cs="Arial"/>
                <w:color w:val="FF0000"/>
                <w:sz w:val="20"/>
                <w:szCs w:val="20"/>
                <w:lang w:val="fr-CA"/>
              </w:rPr>
              <w:t xml:space="preserve">9, </w:t>
            </w:r>
            <w:r w:rsidR="00012456" w:rsidRPr="00B6335D">
              <w:rPr>
                <w:rFonts w:ascii="Arial" w:hAnsi="Arial" w:cs="Arial"/>
                <w:color w:val="FF0000"/>
                <w:sz w:val="20"/>
                <w:szCs w:val="20"/>
                <w:lang w:val="fr-CA"/>
              </w:rPr>
              <w:t>10)</w:t>
            </w:r>
          </w:p>
          <w:p w14:paraId="17CC83A9" w14:textId="77777777" w:rsidR="00C56C98" w:rsidRPr="00B6335D" w:rsidRDefault="00B6335D" w:rsidP="00DE2849">
            <w:pPr>
              <w:pStyle w:val="ListParagraph"/>
              <w:numPr>
                <w:ilvl w:val="0"/>
                <w:numId w:val="2"/>
              </w:numPr>
              <w:ind w:left="173" w:hanging="173"/>
              <w:rPr>
                <w:rFonts w:ascii="Arial" w:hAnsi="Arial" w:cs="Arial"/>
                <w:sz w:val="20"/>
                <w:szCs w:val="20"/>
                <w:lang w:val="fr-CA"/>
              </w:rPr>
            </w:pPr>
            <w:r>
              <w:rPr>
                <w:rFonts w:ascii="Arial" w:hAnsi="Arial" w:cs="Arial"/>
                <w:sz w:val="20"/>
                <w:szCs w:val="20"/>
                <w:lang w:val="fr-CA"/>
              </w:rPr>
              <w:t>utiliser plusieurs exemplaires d’une</w:t>
            </w:r>
            <w:r w:rsidR="00C56C98" w:rsidRPr="00B6335D">
              <w:rPr>
                <w:rFonts w:ascii="Arial" w:hAnsi="Arial" w:cs="Arial"/>
                <w:sz w:val="20"/>
                <w:szCs w:val="20"/>
                <w:lang w:val="fr-CA"/>
              </w:rPr>
              <w:t xml:space="preserve"> unit</w:t>
            </w:r>
            <w:r>
              <w:rPr>
                <w:rFonts w:ascii="Arial" w:hAnsi="Arial" w:cs="Arial"/>
                <w:sz w:val="20"/>
                <w:szCs w:val="20"/>
                <w:lang w:val="fr-CA"/>
              </w:rPr>
              <w:t>é</w:t>
            </w:r>
            <w:r w:rsidR="00012456" w:rsidRPr="00B6335D">
              <w:rPr>
                <w:rFonts w:ascii="Arial" w:hAnsi="Arial" w:cs="Arial"/>
                <w:sz w:val="20"/>
                <w:szCs w:val="20"/>
                <w:lang w:val="fr-CA"/>
              </w:rPr>
              <w:t xml:space="preserve"> </w:t>
            </w:r>
            <w:r w:rsidR="00012456" w:rsidRPr="00B6335D">
              <w:rPr>
                <w:rFonts w:ascii="Arial" w:hAnsi="Arial" w:cs="Arial"/>
                <w:color w:val="FF0000"/>
                <w:sz w:val="20"/>
                <w:szCs w:val="20"/>
                <w:lang w:val="fr-CA"/>
              </w:rPr>
              <w:t>(</w:t>
            </w:r>
            <w:r w:rsidR="00CA5DBF">
              <w:rPr>
                <w:rFonts w:ascii="Arial" w:hAnsi="Arial" w:cs="Arial"/>
                <w:color w:val="FF0000"/>
                <w:sz w:val="20"/>
                <w:szCs w:val="20"/>
                <w:lang w:val="fr-CA"/>
              </w:rPr>
              <w:t>Activité</w:t>
            </w:r>
            <w:r w:rsidR="00012456" w:rsidRPr="00B6335D">
              <w:rPr>
                <w:rFonts w:ascii="Arial" w:hAnsi="Arial" w:cs="Arial"/>
                <w:color w:val="FF0000"/>
                <w:sz w:val="20"/>
                <w:szCs w:val="20"/>
                <w:lang w:val="fr-CA"/>
              </w:rPr>
              <w:t xml:space="preserve">s </w:t>
            </w:r>
            <w:r w:rsidR="008D68F2" w:rsidRPr="00B6335D">
              <w:rPr>
                <w:rFonts w:ascii="Arial" w:hAnsi="Arial" w:cs="Arial"/>
                <w:color w:val="FF0000"/>
                <w:sz w:val="20"/>
                <w:szCs w:val="20"/>
                <w:lang w:val="fr-CA"/>
              </w:rPr>
              <w:t xml:space="preserve">8, </w:t>
            </w:r>
            <w:r w:rsidR="00012456" w:rsidRPr="00B6335D">
              <w:rPr>
                <w:rFonts w:ascii="Arial" w:hAnsi="Arial" w:cs="Arial"/>
                <w:color w:val="FF0000"/>
                <w:sz w:val="20"/>
                <w:szCs w:val="20"/>
                <w:lang w:val="fr-CA"/>
              </w:rPr>
              <w:t>9, 11, 13, 15)</w:t>
            </w:r>
          </w:p>
          <w:p w14:paraId="1BE3B57A" w14:textId="072AE3E3" w:rsidR="00C56C98" w:rsidRPr="00B6335D" w:rsidRDefault="00B6335D" w:rsidP="00DE2849">
            <w:pPr>
              <w:pStyle w:val="ListParagraph"/>
              <w:numPr>
                <w:ilvl w:val="0"/>
                <w:numId w:val="2"/>
              </w:numPr>
              <w:ind w:left="173" w:hanging="173"/>
              <w:rPr>
                <w:rFonts w:ascii="Arial" w:hAnsi="Arial" w:cs="Arial"/>
                <w:sz w:val="20"/>
                <w:szCs w:val="20"/>
                <w:lang w:val="fr-CA"/>
              </w:rPr>
            </w:pPr>
            <w:r>
              <w:rPr>
                <w:rFonts w:ascii="Arial" w:hAnsi="Arial" w:cs="Arial"/>
                <w:sz w:val="20"/>
                <w:szCs w:val="20"/>
                <w:lang w:val="fr-CA"/>
              </w:rPr>
              <w:t>répéter une unité pour mesurer (p.</w:t>
            </w:r>
            <w:r w:rsidR="00A8042E">
              <w:rPr>
                <w:rFonts w:ascii="Arial" w:hAnsi="Arial" w:cs="Arial"/>
                <w:sz w:val="20"/>
                <w:szCs w:val="20"/>
                <w:lang w:val="fr-CA"/>
              </w:rPr>
              <w:t> </w:t>
            </w:r>
            <w:r>
              <w:rPr>
                <w:rFonts w:ascii="Arial" w:hAnsi="Arial" w:cs="Arial"/>
                <w:sz w:val="20"/>
                <w:szCs w:val="20"/>
                <w:lang w:val="fr-CA"/>
              </w:rPr>
              <w:t>ex</w:t>
            </w:r>
            <w:r w:rsidR="00C56C98" w:rsidRPr="00B6335D">
              <w:rPr>
                <w:rFonts w:ascii="Arial" w:hAnsi="Arial" w:cs="Arial"/>
                <w:sz w:val="20"/>
                <w:szCs w:val="20"/>
                <w:lang w:val="fr-CA"/>
              </w:rPr>
              <w:t>.</w:t>
            </w:r>
            <w:r>
              <w:rPr>
                <w:rFonts w:ascii="Arial" w:hAnsi="Arial" w:cs="Arial"/>
                <w:sz w:val="20"/>
                <w:szCs w:val="20"/>
                <w:lang w:val="fr-CA"/>
              </w:rPr>
              <w:t xml:space="preserve"> pour mesurer la longueur d’une ficelle avec un seul cube, l’élève devra faire tourner le cube de nombreuses fois dans ses mains et garder en tête le nombre de fois qu’il l’aura tourné pour obtenir la longueur de la ficelle</w:t>
            </w:r>
            <w:r w:rsidR="00C56C98" w:rsidRPr="00B6335D">
              <w:rPr>
                <w:rFonts w:ascii="Arial" w:hAnsi="Arial" w:cs="Arial"/>
                <w:sz w:val="20"/>
                <w:szCs w:val="20"/>
                <w:lang w:val="fr-CA"/>
              </w:rPr>
              <w:t>)</w:t>
            </w:r>
            <w:r w:rsidR="00012456" w:rsidRPr="00B6335D">
              <w:rPr>
                <w:rFonts w:ascii="Arial" w:hAnsi="Arial" w:cs="Arial"/>
                <w:sz w:val="20"/>
                <w:szCs w:val="20"/>
                <w:lang w:val="fr-CA"/>
              </w:rPr>
              <w:t xml:space="preserve"> </w:t>
            </w:r>
            <w:r w:rsidR="00F009A7" w:rsidRPr="00B6335D">
              <w:rPr>
                <w:rFonts w:ascii="Arial" w:hAnsi="Arial" w:cs="Arial"/>
                <w:color w:val="FF0000"/>
                <w:sz w:val="20"/>
                <w:szCs w:val="20"/>
                <w:lang w:val="fr-CA"/>
              </w:rPr>
              <w:t>(Activité</w:t>
            </w:r>
            <w:r w:rsidR="00012456" w:rsidRPr="00B6335D">
              <w:rPr>
                <w:rFonts w:ascii="Arial" w:hAnsi="Arial" w:cs="Arial"/>
                <w:color w:val="FF0000"/>
                <w:sz w:val="20"/>
                <w:szCs w:val="20"/>
                <w:lang w:val="fr-CA"/>
              </w:rPr>
              <w:t>s 12, 15)</w:t>
            </w:r>
          </w:p>
          <w:p w14:paraId="09B5BCF3" w14:textId="77777777" w:rsidR="00C56C98" w:rsidRPr="00B6335D" w:rsidRDefault="00B6335D" w:rsidP="00DE2849">
            <w:pPr>
              <w:pStyle w:val="ListParagraph"/>
              <w:numPr>
                <w:ilvl w:val="0"/>
                <w:numId w:val="2"/>
              </w:numPr>
              <w:ind w:left="173" w:hanging="173"/>
              <w:rPr>
                <w:rFonts w:ascii="Arial" w:hAnsi="Arial" w:cs="Arial"/>
                <w:sz w:val="20"/>
                <w:szCs w:val="20"/>
                <w:lang w:val="fr-CA"/>
              </w:rPr>
            </w:pPr>
            <w:r>
              <w:rPr>
                <w:rFonts w:ascii="Arial" w:hAnsi="Arial" w:cs="Arial"/>
                <w:sz w:val="20"/>
                <w:szCs w:val="20"/>
                <w:lang w:val="fr-CA"/>
              </w:rPr>
              <w:t>carreler une surface</w:t>
            </w:r>
            <w:r w:rsidRPr="00EC207B">
              <w:rPr>
                <w:rFonts w:ascii="Arial" w:hAnsi="Arial" w:cs="Arial"/>
                <w:sz w:val="20"/>
                <w:szCs w:val="20"/>
                <w:lang w:val="fr-CA"/>
              </w:rPr>
              <w:t xml:space="preserve"> </w:t>
            </w:r>
            <w:r w:rsidR="00F009A7" w:rsidRPr="00B6335D">
              <w:rPr>
                <w:rFonts w:ascii="Arial" w:hAnsi="Arial" w:cs="Arial"/>
                <w:color w:val="FF0000"/>
                <w:sz w:val="20"/>
                <w:szCs w:val="20"/>
                <w:lang w:val="fr-CA"/>
              </w:rPr>
              <w:t>(Activité</w:t>
            </w:r>
            <w:r w:rsidR="00012456" w:rsidRPr="00B6335D">
              <w:rPr>
                <w:rFonts w:ascii="Arial" w:hAnsi="Arial" w:cs="Arial"/>
                <w:color w:val="FF0000"/>
                <w:sz w:val="20"/>
                <w:szCs w:val="20"/>
                <w:lang w:val="fr-CA"/>
              </w:rPr>
              <w:t>s 1</w:t>
            </w:r>
            <w:r w:rsidR="00C74523" w:rsidRPr="00B6335D">
              <w:rPr>
                <w:rFonts w:ascii="Arial" w:hAnsi="Arial" w:cs="Arial"/>
                <w:color w:val="FF0000"/>
                <w:sz w:val="20"/>
                <w:szCs w:val="20"/>
                <w:lang w:val="fr-CA"/>
              </w:rPr>
              <w:t>3</w:t>
            </w:r>
            <w:r w:rsidR="00012456" w:rsidRPr="00B6335D">
              <w:rPr>
                <w:rFonts w:ascii="Arial" w:hAnsi="Arial" w:cs="Arial"/>
                <w:color w:val="FF0000"/>
                <w:sz w:val="20"/>
                <w:szCs w:val="20"/>
                <w:lang w:val="fr-CA"/>
              </w:rPr>
              <w:t>, 15)</w:t>
            </w:r>
          </w:p>
          <w:p w14:paraId="1C1E6F86" w14:textId="77777777" w:rsidR="00C56C98" w:rsidRPr="00B6335D" w:rsidRDefault="00B6335D" w:rsidP="00DE2849">
            <w:pPr>
              <w:pStyle w:val="ListParagraph"/>
              <w:numPr>
                <w:ilvl w:val="0"/>
                <w:numId w:val="2"/>
              </w:numPr>
              <w:ind w:left="173" w:hanging="173"/>
              <w:rPr>
                <w:rFonts w:ascii="Arial" w:hAnsi="Arial" w:cs="Arial"/>
                <w:sz w:val="20"/>
                <w:szCs w:val="20"/>
                <w:lang w:val="fr-CA"/>
              </w:rPr>
            </w:pPr>
            <w:r>
              <w:rPr>
                <w:rFonts w:ascii="Arial" w:hAnsi="Arial" w:cs="Arial"/>
                <w:sz w:val="20"/>
                <w:szCs w:val="20"/>
                <w:lang w:val="fr-CA"/>
              </w:rPr>
              <w:t>des nœuds placés à intervalles sur une corde</w:t>
            </w:r>
            <w:r w:rsidR="00C56C98" w:rsidRPr="00B6335D">
              <w:rPr>
                <w:rFonts w:ascii="Arial" w:hAnsi="Arial" w:cs="Arial"/>
                <w:sz w:val="20"/>
                <w:szCs w:val="20"/>
                <w:lang w:val="fr-CA"/>
              </w:rPr>
              <w:t xml:space="preserve"> </w:t>
            </w:r>
            <w:r w:rsidR="00F009A7" w:rsidRPr="00B6335D">
              <w:rPr>
                <w:rFonts w:ascii="Arial" w:hAnsi="Arial" w:cs="Arial"/>
                <w:color w:val="FF0000"/>
                <w:sz w:val="20"/>
                <w:szCs w:val="20"/>
                <w:lang w:val="fr-CA"/>
              </w:rPr>
              <w:t>(Activité</w:t>
            </w:r>
            <w:r w:rsidR="00C74523" w:rsidRPr="00B6335D">
              <w:rPr>
                <w:rFonts w:ascii="Arial" w:hAnsi="Arial" w:cs="Arial"/>
                <w:color w:val="FF0000"/>
                <w:sz w:val="20"/>
                <w:szCs w:val="20"/>
                <w:lang w:val="fr-CA"/>
              </w:rPr>
              <w:t xml:space="preserve"> 11)</w:t>
            </w:r>
          </w:p>
          <w:p w14:paraId="56A938D3" w14:textId="77777777" w:rsidR="00C56C98" w:rsidRPr="00B6335D" w:rsidRDefault="00B6335D" w:rsidP="00DE2849">
            <w:pPr>
              <w:pStyle w:val="ListParagraph"/>
              <w:numPr>
                <w:ilvl w:val="0"/>
                <w:numId w:val="2"/>
              </w:numPr>
              <w:ind w:left="173" w:hanging="173"/>
              <w:rPr>
                <w:rFonts w:ascii="Arial" w:hAnsi="Arial" w:cs="Arial"/>
                <w:sz w:val="20"/>
                <w:szCs w:val="20"/>
                <w:lang w:val="fr-CA"/>
              </w:rPr>
            </w:pPr>
            <w:r>
              <w:rPr>
                <w:rFonts w:ascii="Arial" w:hAnsi="Arial" w:cs="Arial"/>
                <w:sz w:val="20"/>
                <w:szCs w:val="20"/>
                <w:lang w:val="fr-CA"/>
              </w:rPr>
              <w:t>mesurer avec les parties du corps</w:t>
            </w:r>
            <w:r w:rsidR="00C56C98" w:rsidRPr="00B6335D">
              <w:rPr>
                <w:rFonts w:ascii="Arial" w:hAnsi="Arial" w:cs="Arial"/>
                <w:sz w:val="20"/>
                <w:szCs w:val="20"/>
                <w:lang w:val="fr-CA"/>
              </w:rPr>
              <w:t xml:space="preserve"> </w:t>
            </w:r>
            <w:r w:rsidR="00F009A7" w:rsidRPr="00B6335D">
              <w:rPr>
                <w:rFonts w:ascii="Arial" w:hAnsi="Arial" w:cs="Arial"/>
                <w:color w:val="FF0000"/>
                <w:sz w:val="20"/>
                <w:szCs w:val="20"/>
                <w:lang w:val="fr-CA"/>
              </w:rPr>
              <w:t>(Activité</w:t>
            </w:r>
            <w:r w:rsidR="00C74523" w:rsidRPr="00B6335D">
              <w:rPr>
                <w:rFonts w:ascii="Arial" w:hAnsi="Arial" w:cs="Arial"/>
                <w:color w:val="FF0000"/>
                <w:sz w:val="20"/>
                <w:szCs w:val="20"/>
                <w:lang w:val="fr-CA"/>
              </w:rPr>
              <w:t xml:space="preserve"> 8)</w:t>
            </w:r>
          </w:p>
          <w:p w14:paraId="34F5EBFE" w14:textId="6C0408E9" w:rsidR="00C56C98" w:rsidRPr="00B6335D" w:rsidRDefault="00B6335D" w:rsidP="00DE2849">
            <w:pPr>
              <w:pStyle w:val="ListParagraph"/>
              <w:numPr>
                <w:ilvl w:val="0"/>
                <w:numId w:val="2"/>
              </w:numPr>
              <w:ind w:left="173" w:hanging="173"/>
              <w:rPr>
                <w:rFonts w:ascii="Arial" w:hAnsi="Arial" w:cs="Arial"/>
                <w:sz w:val="20"/>
                <w:szCs w:val="20"/>
                <w:lang w:val="fr-CA"/>
              </w:rPr>
            </w:pPr>
            <w:r>
              <w:rPr>
                <w:rFonts w:ascii="Arial" w:hAnsi="Arial" w:cs="Arial"/>
                <w:sz w:val="20"/>
                <w:szCs w:val="20"/>
                <w:lang w:val="fr-CA"/>
              </w:rPr>
              <w:t>livre</w:t>
            </w:r>
            <w:r w:rsidR="00C56C98" w:rsidRPr="00B6335D">
              <w:rPr>
                <w:rFonts w:ascii="Arial" w:hAnsi="Arial" w:cs="Arial"/>
                <w:sz w:val="20"/>
                <w:szCs w:val="20"/>
                <w:lang w:val="fr-CA"/>
              </w:rPr>
              <w:t xml:space="preserve">: </w:t>
            </w:r>
            <w:r w:rsidR="00C56C98" w:rsidRPr="00A8042E">
              <w:rPr>
                <w:rFonts w:ascii="Arial" w:hAnsi="Arial" w:cs="Arial"/>
                <w:i/>
                <w:sz w:val="20"/>
                <w:szCs w:val="20"/>
                <w:lang w:val="fr-CA"/>
              </w:rPr>
              <w:t xml:space="preserve">An </w:t>
            </w:r>
            <w:proofErr w:type="spellStart"/>
            <w:r w:rsidR="00C56C98" w:rsidRPr="00A8042E">
              <w:rPr>
                <w:rFonts w:ascii="Arial" w:hAnsi="Arial" w:cs="Arial"/>
                <w:i/>
                <w:sz w:val="20"/>
                <w:szCs w:val="20"/>
                <w:lang w:val="fr-CA"/>
              </w:rPr>
              <w:t>An</w:t>
            </w:r>
            <w:r w:rsidRPr="00A8042E">
              <w:rPr>
                <w:rFonts w:ascii="Arial" w:hAnsi="Arial" w:cs="Arial"/>
                <w:i/>
                <w:sz w:val="20"/>
                <w:szCs w:val="20"/>
                <w:lang w:val="fr-CA"/>
              </w:rPr>
              <w:t>ishnaabe</w:t>
            </w:r>
            <w:proofErr w:type="spellEnd"/>
            <w:r w:rsidRPr="00A8042E">
              <w:rPr>
                <w:rFonts w:ascii="Arial" w:hAnsi="Arial" w:cs="Arial"/>
                <w:i/>
                <w:sz w:val="20"/>
                <w:szCs w:val="20"/>
                <w:lang w:val="fr-CA"/>
              </w:rPr>
              <w:t xml:space="preserve"> Look at </w:t>
            </w:r>
            <w:proofErr w:type="spellStart"/>
            <w:r w:rsidRPr="00A8042E">
              <w:rPr>
                <w:rFonts w:ascii="Arial" w:hAnsi="Arial" w:cs="Arial"/>
                <w:i/>
                <w:sz w:val="20"/>
                <w:szCs w:val="20"/>
                <w:lang w:val="fr-CA"/>
              </w:rPr>
              <w:t>Measurement</w:t>
            </w:r>
            <w:proofErr w:type="spellEnd"/>
            <w:r>
              <w:rPr>
                <w:rFonts w:ascii="Arial" w:hAnsi="Arial" w:cs="Arial"/>
                <w:sz w:val="20"/>
                <w:szCs w:val="20"/>
                <w:lang w:val="fr-CA"/>
              </w:rPr>
              <w:t>, de</w:t>
            </w:r>
            <w:r w:rsidR="00C56C98" w:rsidRPr="00B6335D">
              <w:rPr>
                <w:rFonts w:ascii="Arial" w:hAnsi="Arial" w:cs="Arial"/>
                <w:sz w:val="20"/>
                <w:szCs w:val="20"/>
                <w:lang w:val="fr-CA"/>
              </w:rPr>
              <w:t xml:space="preserve"> Rhonda Hopkins </w:t>
            </w:r>
            <w:r w:rsidR="00A8042E">
              <w:rPr>
                <w:rFonts w:ascii="Arial" w:hAnsi="Arial" w:cs="Arial"/>
                <w:sz w:val="20"/>
                <w:szCs w:val="20"/>
                <w:lang w:val="fr-CA"/>
              </w:rPr>
              <w:t>et</w:t>
            </w:r>
            <w:r w:rsidR="00C56C98" w:rsidRPr="00B6335D">
              <w:rPr>
                <w:rFonts w:ascii="Arial" w:hAnsi="Arial" w:cs="Arial"/>
                <w:sz w:val="20"/>
                <w:szCs w:val="20"/>
                <w:lang w:val="fr-CA"/>
              </w:rPr>
              <w:t xml:space="preserve"> Robin King-</w:t>
            </w:r>
            <w:proofErr w:type="spellStart"/>
            <w:r w:rsidR="00C56C98" w:rsidRPr="00B6335D">
              <w:rPr>
                <w:rFonts w:ascii="Arial" w:hAnsi="Arial" w:cs="Arial"/>
                <w:sz w:val="20"/>
                <w:szCs w:val="20"/>
                <w:lang w:val="fr-CA"/>
              </w:rPr>
              <w:t>Stonefish</w:t>
            </w:r>
            <w:proofErr w:type="spellEnd"/>
            <w:r w:rsidR="00C56C98" w:rsidRPr="00B6335D">
              <w:rPr>
                <w:rFonts w:ascii="Arial" w:hAnsi="Arial" w:cs="Arial"/>
                <w:sz w:val="20"/>
                <w:szCs w:val="20"/>
                <w:lang w:val="fr-CA"/>
              </w:rPr>
              <w:t xml:space="preserve"> (</w:t>
            </w:r>
            <w:hyperlink r:id="rId8" w:history="1">
              <w:r w:rsidRPr="00517D15">
                <w:rPr>
                  <w:rStyle w:val="Hyperlink"/>
                  <w:rFonts w:ascii="Arial" w:hAnsi="Arial" w:cs="Arial"/>
                  <w:sz w:val="20"/>
                  <w:szCs w:val="20"/>
                  <w:lang w:val="fr-CA"/>
                </w:rPr>
                <w:t>http://www.strongnations.com/store/item_display.php?i=3494&amp;f</w:t>
              </w:r>
            </w:hyperlink>
            <w:r w:rsidR="00C56C98" w:rsidRPr="00B6335D">
              <w:rPr>
                <w:rFonts w:ascii="Arial" w:hAnsi="Arial" w:cs="Arial"/>
                <w:sz w:val="20"/>
                <w:szCs w:val="20"/>
                <w:lang w:val="fr-CA"/>
              </w:rPr>
              <w:t>=)</w:t>
            </w:r>
            <w:r w:rsidR="00CA5DBF">
              <w:rPr>
                <w:rFonts w:ascii="Arial" w:hAnsi="Arial" w:cs="Arial"/>
                <w:sz w:val="20"/>
                <w:szCs w:val="20"/>
                <w:lang w:val="fr-CA"/>
              </w:rPr>
              <w:t xml:space="preserve"> (</w:t>
            </w:r>
            <w:r>
              <w:rPr>
                <w:rFonts w:ascii="Arial" w:hAnsi="Arial" w:cs="Arial"/>
                <w:sz w:val="20"/>
                <w:szCs w:val="20"/>
                <w:lang w:val="fr-CA"/>
              </w:rPr>
              <w:t>en anglais seulement)</w:t>
            </w:r>
            <w:r w:rsidR="00C56C98" w:rsidRPr="00B6335D">
              <w:rPr>
                <w:rFonts w:ascii="Arial" w:hAnsi="Arial" w:cs="Arial"/>
                <w:sz w:val="20"/>
                <w:szCs w:val="20"/>
                <w:lang w:val="fr-CA"/>
              </w:rPr>
              <w:t xml:space="preserve"> </w:t>
            </w:r>
            <w:r w:rsidR="00A8042E">
              <w:rPr>
                <w:rFonts w:ascii="Arial" w:hAnsi="Arial" w:cs="Arial"/>
                <w:sz w:val="20"/>
                <w:szCs w:val="20"/>
                <w:lang w:val="fr-CA"/>
              </w:rPr>
              <w:br/>
            </w:r>
            <w:r w:rsidR="00F009A7" w:rsidRPr="00B6335D">
              <w:rPr>
                <w:rFonts w:ascii="Arial" w:hAnsi="Arial" w:cs="Arial"/>
                <w:color w:val="FF0000"/>
                <w:sz w:val="20"/>
                <w:szCs w:val="20"/>
                <w:lang w:val="fr-CA"/>
              </w:rPr>
              <w:t>(Activité</w:t>
            </w:r>
            <w:r w:rsidR="00D7405F" w:rsidRPr="00B6335D">
              <w:rPr>
                <w:rFonts w:ascii="Arial" w:hAnsi="Arial" w:cs="Arial"/>
                <w:color w:val="FF0000"/>
                <w:sz w:val="20"/>
                <w:szCs w:val="20"/>
                <w:lang w:val="fr-CA"/>
              </w:rPr>
              <w:t xml:space="preserve"> 11)</w:t>
            </w:r>
          </w:p>
          <w:p w14:paraId="596B33FB" w14:textId="77777777" w:rsidR="00C56C98" w:rsidRPr="00B6335D" w:rsidRDefault="00B6335D" w:rsidP="00DE2849">
            <w:pPr>
              <w:pStyle w:val="ListParagraph"/>
              <w:numPr>
                <w:ilvl w:val="0"/>
                <w:numId w:val="2"/>
              </w:numPr>
              <w:ind w:left="173" w:hanging="173"/>
              <w:rPr>
                <w:rFonts w:ascii="Arial" w:hAnsi="Arial" w:cs="Arial"/>
                <w:sz w:val="20"/>
                <w:szCs w:val="20"/>
                <w:lang w:val="fr-CA"/>
              </w:rPr>
            </w:pPr>
            <w:r>
              <w:rPr>
                <w:rFonts w:ascii="Arial" w:hAnsi="Arial" w:cs="Arial"/>
                <w:sz w:val="20"/>
                <w:szCs w:val="20"/>
                <w:lang w:val="fr-CA"/>
              </w:rPr>
              <w:t>tracer la main ou le pied pour fabriquer des mitaines ou des mocassins</w:t>
            </w:r>
            <w:r w:rsidR="00D7405F" w:rsidRPr="00B6335D">
              <w:rPr>
                <w:rFonts w:ascii="Arial" w:hAnsi="Arial" w:cs="Arial"/>
                <w:sz w:val="20"/>
                <w:szCs w:val="20"/>
                <w:lang w:val="fr-CA"/>
              </w:rPr>
              <w:t xml:space="preserve"> </w:t>
            </w:r>
            <w:r w:rsidR="00F009A7" w:rsidRPr="00B6335D">
              <w:rPr>
                <w:rFonts w:ascii="Arial" w:hAnsi="Arial" w:cs="Arial"/>
                <w:color w:val="FF0000"/>
                <w:sz w:val="20"/>
                <w:szCs w:val="20"/>
                <w:lang w:val="fr-CA"/>
              </w:rPr>
              <w:t>(Activité</w:t>
            </w:r>
            <w:r w:rsidR="00D7405F" w:rsidRPr="00B6335D">
              <w:rPr>
                <w:rFonts w:ascii="Arial" w:hAnsi="Arial" w:cs="Arial"/>
                <w:color w:val="FF0000"/>
                <w:sz w:val="20"/>
                <w:szCs w:val="20"/>
                <w:lang w:val="fr-CA"/>
              </w:rPr>
              <w:t xml:space="preserve"> 8)</w:t>
            </w:r>
          </w:p>
          <w:p w14:paraId="00B613AE" w14:textId="77777777" w:rsidR="00A46986" w:rsidRPr="00B6335D" w:rsidRDefault="00A46986" w:rsidP="00A46986">
            <w:pPr>
              <w:tabs>
                <w:tab w:val="left" w:pos="171"/>
                <w:tab w:val="left" w:pos="1597"/>
              </w:tabs>
              <w:autoSpaceDE w:val="0"/>
              <w:autoSpaceDN w:val="0"/>
              <w:adjustRightInd w:val="0"/>
              <w:spacing w:after="20"/>
              <w:ind w:left="171" w:hanging="171"/>
              <w:rPr>
                <w:rFonts w:ascii="Arial" w:hAnsi="Arial" w:cs="Arial"/>
                <w:b/>
                <w:sz w:val="20"/>
                <w:szCs w:val="20"/>
                <w:lang w:val="fr-CA"/>
              </w:rPr>
            </w:pPr>
          </w:p>
          <w:p w14:paraId="427ACC73" w14:textId="77777777" w:rsidR="00A8042E" w:rsidRPr="004E33F2" w:rsidRDefault="00A8042E" w:rsidP="00A8042E">
            <w:pPr>
              <w:tabs>
                <w:tab w:val="left" w:pos="171"/>
                <w:tab w:val="left" w:pos="1597"/>
              </w:tabs>
              <w:autoSpaceDE w:val="0"/>
              <w:autoSpaceDN w:val="0"/>
              <w:adjustRightInd w:val="0"/>
              <w:spacing w:after="20"/>
              <w:ind w:left="171" w:hanging="171"/>
              <w:rPr>
                <w:rFonts w:ascii="Arial" w:hAnsi="Arial" w:cs="Arial"/>
                <w:sz w:val="20"/>
                <w:szCs w:val="20"/>
                <w:lang w:val="fr-CA"/>
              </w:rPr>
            </w:pPr>
            <w:r w:rsidRPr="004E33F2">
              <w:rPr>
                <w:rFonts w:ascii="Arial" w:hAnsi="Arial" w:cs="Arial"/>
                <w:sz w:val="20"/>
                <w:szCs w:val="20"/>
                <w:lang w:val="fr-CA"/>
              </w:rPr>
              <w:t>Liens avec d’autres domaines :</w:t>
            </w:r>
          </w:p>
          <w:p w14:paraId="633AF7FC" w14:textId="5EB9CA53" w:rsidR="00A46986" w:rsidRPr="00B6335D" w:rsidRDefault="00CF153D" w:rsidP="00A46986">
            <w:pPr>
              <w:tabs>
                <w:tab w:val="left" w:pos="171"/>
                <w:tab w:val="left" w:pos="1597"/>
              </w:tabs>
              <w:autoSpaceDE w:val="0"/>
              <w:autoSpaceDN w:val="0"/>
              <w:adjustRightInd w:val="0"/>
              <w:spacing w:after="20"/>
              <w:ind w:left="171" w:hanging="171"/>
              <w:rPr>
                <w:rFonts w:ascii="Arial" w:hAnsi="Arial" w:cs="Arial"/>
                <w:sz w:val="20"/>
                <w:szCs w:val="20"/>
                <w:lang w:val="fr-CA"/>
              </w:rPr>
            </w:pPr>
            <w:r>
              <w:rPr>
                <w:rFonts w:ascii="Arial" w:hAnsi="Arial" w:cs="Arial"/>
                <w:sz w:val="20"/>
                <w:szCs w:val="20"/>
                <w:lang w:val="fr-CA"/>
              </w:rPr>
              <w:t>Les concepts numérique</w:t>
            </w:r>
            <w:r w:rsidR="0057320D">
              <w:rPr>
                <w:rFonts w:ascii="Arial" w:hAnsi="Arial" w:cs="Arial"/>
                <w:sz w:val="20"/>
                <w:szCs w:val="20"/>
                <w:lang w:val="fr-CA"/>
              </w:rPr>
              <w:t>s</w:t>
            </w:r>
            <w:r>
              <w:rPr>
                <w:rFonts w:ascii="Arial" w:hAnsi="Arial" w:cs="Arial"/>
                <w:sz w:val="20"/>
                <w:szCs w:val="20"/>
                <w:lang w:val="fr-CA"/>
              </w:rPr>
              <w:t xml:space="preserve"> jusqu’à 20</w:t>
            </w:r>
          </w:p>
          <w:p w14:paraId="684877C7" w14:textId="0CE9D8D5" w:rsidR="00170617" w:rsidRPr="00DE2849" w:rsidRDefault="0057320D" w:rsidP="00DE2849">
            <w:pPr>
              <w:pStyle w:val="ListParagraph"/>
              <w:numPr>
                <w:ilvl w:val="0"/>
                <w:numId w:val="9"/>
              </w:numPr>
              <w:tabs>
                <w:tab w:val="left" w:pos="171"/>
                <w:tab w:val="left" w:pos="1597"/>
              </w:tabs>
              <w:autoSpaceDE w:val="0"/>
              <w:autoSpaceDN w:val="0"/>
              <w:adjustRightInd w:val="0"/>
              <w:spacing w:after="20"/>
              <w:ind w:left="173" w:hanging="173"/>
              <w:rPr>
                <w:rFonts w:ascii="Arial" w:hAnsi="Arial" w:cs="Arial"/>
                <w:sz w:val="20"/>
                <w:szCs w:val="20"/>
                <w:lang w:val="fr-CA"/>
              </w:rPr>
            </w:pPr>
            <w:r w:rsidRPr="00DE2849">
              <w:rPr>
                <w:rFonts w:ascii="Arial" w:hAnsi="Arial" w:cs="Arial"/>
                <w:sz w:val="20"/>
                <w:szCs w:val="20"/>
                <w:lang w:val="fr-CA"/>
              </w:rPr>
              <w:t>C</w:t>
            </w:r>
            <w:r w:rsidR="00CF153D" w:rsidRPr="00DE2849">
              <w:rPr>
                <w:rFonts w:ascii="Arial" w:hAnsi="Arial" w:cs="Arial"/>
                <w:sz w:val="20"/>
                <w:szCs w:val="20"/>
                <w:lang w:val="fr-CA"/>
              </w:rPr>
              <w:t>omparer</w:t>
            </w:r>
            <w:r w:rsidRPr="00DE2849">
              <w:rPr>
                <w:rFonts w:ascii="Arial" w:hAnsi="Arial" w:cs="Arial"/>
                <w:sz w:val="20"/>
                <w:szCs w:val="20"/>
                <w:lang w:val="fr-CA"/>
              </w:rPr>
              <w:t xml:space="preserve"> et ordonner</w:t>
            </w:r>
            <w:r w:rsidR="00CF153D" w:rsidRPr="00DE2849">
              <w:rPr>
                <w:rFonts w:ascii="Arial" w:hAnsi="Arial" w:cs="Arial"/>
                <w:sz w:val="20"/>
                <w:szCs w:val="20"/>
                <w:lang w:val="fr-CA"/>
              </w:rPr>
              <w:t xml:space="preserve"> les nombres jusqu’à 20</w:t>
            </w:r>
          </w:p>
        </w:tc>
      </w:tr>
      <w:tr w:rsidR="009410AE" w:rsidRPr="003D00B7" w14:paraId="4824927E" w14:textId="77777777" w:rsidTr="00432110">
        <w:tc>
          <w:tcPr>
            <w:tcW w:w="9350" w:type="dxa"/>
            <w:shd w:val="clear" w:color="auto" w:fill="D9D9D9" w:themeFill="background1" w:themeFillShade="D9"/>
          </w:tcPr>
          <w:p w14:paraId="7DFF59CA" w14:textId="77777777" w:rsidR="009410AE" w:rsidRPr="003D00B7" w:rsidRDefault="00C864A3" w:rsidP="00432110">
            <w:pPr>
              <w:tabs>
                <w:tab w:val="left" w:pos="1597"/>
              </w:tabs>
              <w:autoSpaceDE w:val="0"/>
              <w:autoSpaceDN w:val="0"/>
              <w:adjustRightInd w:val="0"/>
              <w:spacing w:after="20"/>
              <w:rPr>
                <w:rFonts w:ascii="Arial" w:hAnsi="Arial" w:cs="Arial"/>
                <w:sz w:val="20"/>
                <w:szCs w:val="20"/>
                <w:lang w:val="fr-CA"/>
              </w:rPr>
            </w:pPr>
            <w:r>
              <w:rPr>
                <w:rFonts w:ascii="Arial" w:eastAsia="Arial" w:hAnsi="Arial" w:cs="Arial"/>
                <w:b/>
                <w:bCs/>
                <w:sz w:val="20"/>
                <w:szCs w:val="20"/>
                <w:u w:color="000000"/>
                <w:lang w:val="fr-CA"/>
              </w:rPr>
              <w:t>2</w:t>
            </w:r>
            <w:r w:rsidR="00366961" w:rsidRPr="00C864A3">
              <w:rPr>
                <w:rFonts w:ascii="Arial" w:eastAsia="Arial" w:hAnsi="Arial" w:cs="Arial"/>
                <w:b/>
                <w:bCs/>
                <w:sz w:val="20"/>
                <w:szCs w:val="20"/>
                <w:u w:color="000000"/>
                <w:vertAlign w:val="superscript"/>
                <w:lang w:val="fr-CA"/>
              </w:rPr>
              <w:t>e</w:t>
            </w:r>
            <w:r w:rsidR="00366961" w:rsidRPr="003D00B7">
              <w:rPr>
                <w:rFonts w:ascii="Arial" w:eastAsia="Arial" w:hAnsi="Arial" w:cs="Arial"/>
                <w:b/>
                <w:bCs/>
                <w:sz w:val="20"/>
                <w:szCs w:val="20"/>
                <w:u w:color="000000"/>
                <w:lang w:val="fr-CA"/>
              </w:rPr>
              <w:t xml:space="preserve"> année</w:t>
            </w:r>
          </w:p>
        </w:tc>
      </w:tr>
      <w:tr w:rsidR="009410AE" w:rsidRPr="00914DAE" w14:paraId="2C35D759" w14:textId="77777777" w:rsidTr="00432110">
        <w:tc>
          <w:tcPr>
            <w:tcW w:w="9350" w:type="dxa"/>
          </w:tcPr>
          <w:p w14:paraId="3E14CC35" w14:textId="3DAC5897" w:rsidR="00C56C98" w:rsidRPr="00CA5DBF" w:rsidRDefault="00B07AA5" w:rsidP="00C56C98">
            <w:pPr>
              <w:rPr>
                <w:rFonts w:ascii="Arial" w:hAnsi="Arial" w:cs="Arial"/>
                <w:sz w:val="20"/>
                <w:szCs w:val="20"/>
                <w:lang w:val="fr-CA"/>
              </w:rPr>
            </w:pPr>
            <w:r>
              <w:rPr>
                <w:rFonts w:ascii="Arial" w:hAnsi="Arial" w:cs="Arial"/>
                <w:sz w:val="20"/>
                <w:szCs w:val="20"/>
                <w:lang w:val="fr-CA"/>
              </w:rPr>
              <w:t xml:space="preserve">La </w:t>
            </w:r>
            <w:r w:rsidR="00CA5DBF" w:rsidRPr="00CA5DBF">
              <w:rPr>
                <w:rFonts w:ascii="Arial" w:hAnsi="Arial" w:cs="Arial"/>
                <w:sz w:val="20"/>
                <w:szCs w:val="20"/>
                <w:lang w:val="fr-CA"/>
              </w:rPr>
              <w:t>mesure linéaire</w:t>
            </w:r>
            <w:r w:rsidR="00CA5DBF">
              <w:rPr>
                <w:rFonts w:ascii="Arial" w:hAnsi="Arial" w:cs="Arial"/>
                <w:sz w:val="20"/>
                <w:szCs w:val="20"/>
                <w:lang w:val="fr-CA"/>
              </w:rPr>
              <w:t xml:space="preserve"> directe, avec introduction aux unités métriques </w:t>
            </w:r>
            <w:r>
              <w:rPr>
                <w:rFonts w:ascii="Arial" w:hAnsi="Arial" w:cs="Arial"/>
                <w:sz w:val="20"/>
                <w:szCs w:val="20"/>
                <w:lang w:val="fr-CA"/>
              </w:rPr>
              <w:t>standard</w:t>
            </w:r>
          </w:p>
          <w:p w14:paraId="3EEADE54" w14:textId="6FEF04F7" w:rsidR="00C56C98" w:rsidRPr="00CA5DBF" w:rsidRDefault="00CA5DBF" w:rsidP="00DE2849">
            <w:pPr>
              <w:pStyle w:val="ListParagraph"/>
              <w:numPr>
                <w:ilvl w:val="0"/>
                <w:numId w:val="4"/>
              </w:numPr>
              <w:ind w:left="173" w:hanging="173"/>
              <w:rPr>
                <w:rFonts w:ascii="Arial" w:hAnsi="Arial" w:cs="Arial"/>
                <w:sz w:val="20"/>
                <w:szCs w:val="20"/>
                <w:lang w:val="fr-CA"/>
              </w:rPr>
            </w:pPr>
            <w:r>
              <w:rPr>
                <w:rFonts w:ascii="Arial" w:hAnsi="Arial" w:cs="Arial"/>
                <w:sz w:val="20"/>
                <w:szCs w:val="20"/>
                <w:lang w:val="fr-CA"/>
              </w:rPr>
              <w:t xml:space="preserve">centimètres </w:t>
            </w:r>
            <w:r w:rsidR="00CF098D">
              <w:rPr>
                <w:rFonts w:ascii="Arial" w:hAnsi="Arial" w:cs="Arial"/>
                <w:sz w:val="20"/>
                <w:szCs w:val="20"/>
                <w:lang w:val="fr-CA"/>
              </w:rPr>
              <w:t>et</w:t>
            </w:r>
            <w:r>
              <w:rPr>
                <w:rFonts w:ascii="Arial" w:hAnsi="Arial" w:cs="Arial"/>
                <w:sz w:val="20"/>
                <w:szCs w:val="20"/>
                <w:lang w:val="fr-CA"/>
              </w:rPr>
              <w:t xml:space="preserve"> mè</w:t>
            </w:r>
            <w:r w:rsidR="00C56C98" w:rsidRPr="00CA5DBF">
              <w:rPr>
                <w:rFonts w:ascii="Arial" w:hAnsi="Arial" w:cs="Arial"/>
                <w:sz w:val="20"/>
                <w:szCs w:val="20"/>
                <w:lang w:val="fr-CA"/>
              </w:rPr>
              <w:t>tres</w:t>
            </w:r>
          </w:p>
          <w:p w14:paraId="53600485" w14:textId="77777777" w:rsidR="00C56C98" w:rsidRPr="00CA5DBF" w:rsidRDefault="00CA5DBF" w:rsidP="00DE2849">
            <w:pPr>
              <w:pStyle w:val="ListParagraph"/>
              <w:numPr>
                <w:ilvl w:val="0"/>
                <w:numId w:val="4"/>
              </w:numPr>
              <w:ind w:left="173" w:hanging="173"/>
              <w:rPr>
                <w:rFonts w:ascii="Arial" w:hAnsi="Arial" w:cs="Arial"/>
                <w:sz w:val="20"/>
                <w:szCs w:val="20"/>
                <w:lang w:val="fr-CA"/>
              </w:rPr>
            </w:pPr>
            <w:r>
              <w:rPr>
                <w:rFonts w:ascii="Arial" w:hAnsi="Arial" w:cs="Arial"/>
                <w:sz w:val="20"/>
                <w:szCs w:val="20"/>
                <w:lang w:val="fr-CA"/>
              </w:rPr>
              <w:t>estimer la longueur</w:t>
            </w:r>
          </w:p>
          <w:p w14:paraId="259A5183" w14:textId="38F6B0FD" w:rsidR="009410AE" w:rsidRPr="00C864A3" w:rsidRDefault="00C56C98" w:rsidP="00DE2849">
            <w:pPr>
              <w:pStyle w:val="ListParagraph"/>
              <w:numPr>
                <w:ilvl w:val="0"/>
                <w:numId w:val="4"/>
              </w:numPr>
              <w:ind w:left="173" w:hanging="173"/>
              <w:rPr>
                <w:rFonts w:ascii="Arial" w:hAnsi="Arial" w:cs="Arial"/>
                <w:sz w:val="20"/>
                <w:szCs w:val="20"/>
                <w:lang w:val="fr-CA"/>
              </w:rPr>
            </w:pPr>
            <w:r w:rsidRPr="00CA5DBF">
              <w:rPr>
                <w:rFonts w:ascii="Arial" w:hAnsi="Arial" w:cs="Arial"/>
                <w:sz w:val="20"/>
                <w:szCs w:val="20"/>
                <w:lang w:val="fr-CA"/>
              </w:rPr>
              <w:t>me</w:t>
            </w:r>
            <w:r w:rsidR="00CA5DBF">
              <w:rPr>
                <w:rFonts w:ascii="Arial" w:hAnsi="Arial" w:cs="Arial"/>
                <w:sz w:val="20"/>
                <w:szCs w:val="20"/>
                <w:lang w:val="fr-CA"/>
              </w:rPr>
              <w:t xml:space="preserve">surer et noter la longueur, la hauteur et la largeur à l’aide d’unités de mesure </w:t>
            </w:r>
            <w:r w:rsidR="00CF098D">
              <w:rPr>
                <w:rFonts w:ascii="Arial" w:hAnsi="Arial" w:cs="Arial"/>
                <w:sz w:val="20"/>
                <w:szCs w:val="20"/>
                <w:lang w:val="fr-CA"/>
              </w:rPr>
              <w:t>standard</w:t>
            </w:r>
          </w:p>
        </w:tc>
      </w:tr>
    </w:tbl>
    <w:p w14:paraId="2893331F" w14:textId="77777777" w:rsidR="00C70DC0" w:rsidRPr="0034622A" w:rsidRDefault="00C70DC0">
      <w:pPr>
        <w:spacing w:after="160" w:line="259" w:lineRule="auto"/>
        <w:rPr>
          <w:rFonts w:ascii="Arial" w:hAnsi="Arial" w:cs="Arial"/>
          <w:b/>
          <w:bCs/>
          <w:color w:val="000000"/>
          <w:sz w:val="20"/>
          <w:szCs w:val="20"/>
          <w:lang w:val="fr-CA"/>
        </w:rPr>
      </w:pPr>
    </w:p>
    <w:p w14:paraId="321CF22C" w14:textId="77777777" w:rsidR="00CE0640" w:rsidRPr="00366961" w:rsidRDefault="00CE0640">
      <w:pPr>
        <w:spacing w:after="160" w:line="259" w:lineRule="auto"/>
        <w:rPr>
          <w:rFonts w:ascii="Arial" w:hAnsi="Arial" w:cs="Arial"/>
          <w:b/>
          <w:bCs/>
          <w:color w:val="000000"/>
          <w:sz w:val="20"/>
          <w:szCs w:val="20"/>
          <w:lang w:val="fr-CA"/>
        </w:rPr>
      </w:pPr>
    </w:p>
    <w:sectPr w:rsidR="00CE0640" w:rsidRPr="0036696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2D859" w14:textId="77777777" w:rsidR="00970B1C" w:rsidRDefault="00970B1C" w:rsidP="00CE0640">
      <w:r>
        <w:separator/>
      </w:r>
    </w:p>
  </w:endnote>
  <w:endnote w:type="continuationSeparator" w:id="0">
    <w:p w14:paraId="3AAD3AE6" w14:textId="77777777" w:rsidR="00970B1C" w:rsidRDefault="00970B1C" w:rsidP="00CE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287" w:usb1="00000000"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CEEA" w14:textId="77777777" w:rsidR="00B07AA5" w:rsidRDefault="00B07AA5" w:rsidP="00CE0640"/>
  <w:p w14:paraId="10F6D2C2" w14:textId="0985F16D" w:rsidR="00B07AA5" w:rsidRPr="0034622A" w:rsidRDefault="00B07AA5" w:rsidP="008E059C">
    <w:pPr>
      <w:pBdr>
        <w:top w:val="single" w:sz="4" w:space="1" w:color="auto"/>
      </w:pBdr>
      <w:tabs>
        <w:tab w:val="right" w:pos="9356"/>
      </w:tabs>
      <w:rPr>
        <w:rFonts w:ascii="Arial" w:hAnsi="Arial" w:cs="Arial"/>
        <w:sz w:val="15"/>
        <w:szCs w:val="15"/>
        <w:lang w:val="fr-CA"/>
      </w:rPr>
    </w:pPr>
    <w:r w:rsidRPr="0034622A">
      <w:rPr>
        <w:rFonts w:ascii="Arial" w:hAnsi="Arial" w:cs="Arial"/>
        <w:b/>
        <w:sz w:val="15"/>
        <w:szCs w:val="15"/>
        <w:lang w:val="fr-CA"/>
      </w:rPr>
      <w:t>Mathologie 1</w:t>
    </w:r>
    <w:r w:rsidRPr="0034622A">
      <w:rPr>
        <w:rFonts w:ascii="Arial" w:hAnsi="Arial" w:cs="Arial"/>
        <w:sz w:val="15"/>
        <w:szCs w:val="15"/>
        <w:lang w:val="fr-CA"/>
      </w:rPr>
      <w:tab/>
    </w:r>
    <w:r w:rsidRPr="0034622A">
      <w:rPr>
        <w:rFonts w:ascii="Arial" w:eastAsiaTheme="minorHAnsi" w:hAnsi="Arial" w:cs="Arial"/>
        <w:sz w:val="15"/>
        <w:szCs w:val="15"/>
        <w:lang w:val="fr-CA"/>
      </w:rPr>
      <w:t>L’autorisation de reproduire ou de modifier cette page n’est accordée qu’aux écoles ayant effectué l’achat.</w:t>
    </w:r>
  </w:p>
  <w:p w14:paraId="680017BE" w14:textId="6D9E1648" w:rsidR="00B07AA5" w:rsidRPr="0034622A" w:rsidRDefault="00B07AA5" w:rsidP="008E059C">
    <w:pPr>
      <w:pBdr>
        <w:top w:val="single" w:sz="4" w:space="1" w:color="auto"/>
      </w:pBdr>
      <w:tabs>
        <w:tab w:val="right" w:pos="9356"/>
      </w:tabs>
      <w:rPr>
        <w:rFonts w:ascii="Arial" w:hAnsi="Arial" w:cs="Arial"/>
        <w:sz w:val="15"/>
        <w:szCs w:val="15"/>
        <w:lang w:val="fr-CA"/>
      </w:rPr>
    </w:pPr>
    <w:r>
      <w:rPr>
        <w:rFonts w:ascii="Arial" w:hAnsi="Arial" w:cs="Arial"/>
        <w:noProof/>
        <w:sz w:val="15"/>
        <w:szCs w:val="15"/>
      </w:rPr>
      <w:drawing>
        <wp:inline distT="0" distB="0" distL="0" distR="0" wp14:anchorId="57C0C074" wp14:editId="18A3FF48">
          <wp:extent cx="180975" cy="85725"/>
          <wp:effectExtent l="0" t="0" r="9525" b="9525"/>
          <wp:docPr id="1" name="Picture 1"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34622A">
      <w:rPr>
        <w:rFonts w:ascii="Arial" w:hAnsi="Arial" w:cs="Arial"/>
        <w:sz w:val="15"/>
        <w:szCs w:val="15"/>
        <w:lang w:val="fr-CA"/>
      </w:rPr>
      <w:t xml:space="preserve"> Copyright © 2018 Pearson Canada Inc.</w:t>
    </w:r>
    <w:r w:rsidRPr="0034622A">
      <w:rPr>
        <w:rFonts w:ascii="Arial" w:hAnsi="Arial" w:cs="Arial"/>
        <w:sz w:val="15"/>
        <w:szCs w:val="15"/>
        <w:lang w:val="fr-CA"/>
      </w:rPr>
      <w:tab/>
    </w:r>
    <w:r w:rsidRPr="0034622A">
      <w:rPr>
        <w:rFonts w:ascii="Arial" w:eastAsiaTheme="minorHAnsi" w:hAnsi="Arial" w:cs="Arial"/>
        <w:sz w:val="15"/>
        <w:szCs w:val="15"/>
        <w:lang w:val="fr-CA"/>
      </w:rPr>
      <w:t>Cette page peut avoir été modifiée de sa forme initiale.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C50D8" w14:textId="77777777" w:rsidR="00970B1C" w:rsidRDefault="00970B1C" w:rsidP="00CE0640">
      <w:r>
        <w:separator/>
      </w:r>
    </w:p>
  </w:footnote>
  <w:footnote w:type="continuationSeparator" w:id="0">
    <w:p w14:paraId="43682A9C" w14:textId="77777777" w:rsidR="00970B1C" w:rsidRDefault="00970B1C" w:rsidP="00CE06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B5F"/>
    <w:multiLevelType w:val="hybridMultilevel"/>
    <w:tmpl w:val="C538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53C1E"/>
    <w:multiLevelType w:val="hybridMultilevel"/>
    <w:tmpl w:val="101E9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33735CB"/>
    <w:multiLevelType w:val="hybridMultilevel"/>
    <w:tmpl w:val="81CCD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47F5667"/>
    <w:multiLevelType w:val="hybridMultilevel"/>
    <w:tmpl w:val="D1ECF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7261271"/>
    <w:multiLevelType w:val="hybridMultilevel"/>
    <w:tmpl w:val="45DC5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DE70CE6"/>
    <w:multiLevelType w:val="hybridMultilevel"/>
    <w:tmpl w:val="ADBCBAC8"/>
    <w:lvl w:ilvl="0" w:tplc="79E828D4">
      <w:numFmt w:val="bullet"/>
      <w:lvlText w:val="–"/>
      <w:lvlJc w:val="left"/>
      <w:pPr>
        <w:ind w:left="720" w:hanging="360"/>
      </w:pPr>
      <w:rPr>
        <w:rFonts w:ascii="Verdana" w:eastAsia="MS Mincho"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7B24A07"/>
    <w:multiLevelType w:val="hybridMultilevel"/>
    <w:tmpl w:val="4F746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97F1E61"/>
    <w:multiLevelType w:val="hybridMultilevel"/>
    <w:tmpl w:val="6B5E7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59A0F9B"/>
    <w:multiLevelType w:val="hybridMultilevel"/>
    <w:tmpl w:val="D2F24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8"/>
  </w:num>
  <w:num w:numId="7">
    <w:abstractNumId w:val="7"/>
  </w:num>
  <w:num w:numId="8">
    <w:abstractNumId w:val="5"/>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oss, Caroline">
    <w15:presenceInfo w15:providerId="None" w15:userId="Kloss, Carol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C0"/>
    <w:rsid w:val="0000099B"/>
    <w:rsid w:val="00012456"/>
    <w:rsid w:val="00044BAB"/>
    <w:rsid w:val="000628D4"/>
    <w:rsid w:val="00063D89"/>
    <w:rsid w:val="00065992"/>
    <w:rsid w:val="000748EC"/>
    <w:rsid w:val="000932C6"/>
    <w:rsid w:val="000F7A81"/>
    <w:rsid w:val="00114C70"/>
    <w:rsid w:val="00170617"/>
    <w:rsid w:val="00192F0F"/>
    <w:rsid w:val="001A14FD"/>
    <w:rsid w:val="001F4E9E"/>
    <w:rsid w:val="001F6A00"/>
    <w:rsid w:val="0020396C"/>
    <w:rsid w:val="00231CB7"/>
    <w:rsid w:val="00261E6B"/>
    <w:rsid w:val="00271191"/>
    <w:rsid w:val="00272034"/>
    <w:rsid w:val="00294444"/>
    <w:rsid w:val="002A1F4E"/>
    <w:rsid w:val="002D1D1A"/>
    <w:rsid w:val="002D1F06"/>
    <w:rsid w:val="002D477E"/>
    <w:rsid w:val="002E3B4A"/>
    <w:rsid w:val="002E4E95"/>
    <w:rsid w:val="002F0773"/>
    <w:rsid w:val="00300A52"/>
    <w:rsid w:val="00325914"/>
    <w:rsid w:val="0034622A"/>
    <w:rsid w:val="0036576B"/>
    <w:rsid w:val="00366961"/>
    <w:rsid w:val="00381FA0"/>
    <w:rsid w:val="003A64F5"/>
    <w:rsid w:val="003B119E"/>
    <w:rsid w:val="003C7F6F"/>
    <w:rsid w:val="003D00B7"/>
    <w:rsid w:val="003F25D5"/>
    <w:rsid w:val="00403FC6"/>
    <w:rsid w:val="004067D1"/>
    <w:rsid w:val="004266E7"/>
    <w:rsid w:val="0043049D"/>
    <w:rsid w:val="00432110"/>
    <w:rsid w:val="004365CD"/>
    <w:rsid w:val="004464CE"/>
    <w:rsid w:val="0046205C"/>
    <w:rsid w:val="00487DA4"/>
    <w:rsid w:val="004E33F2"/>
    <w:rsid w:val="00503AC0"/>
    <w:rsid w:val="0057320D"/>
    <w:rsid w:val="005B53A6"/>
    <w:rsid w:val="005B577E"/>
    <w:rsid w:val="005C116E"/>
    <w:rsid w:val="005D1ECA"/>
    <w:rsid w:val="005D2A4E"/>
    <w:rsid w:val="00611009"/>
    <w:rsid w:val="0064424D"/>
    <w:rsid w:val="0065752E"/>
    <w:rsid w:val="0066486B"/>
    <w:rsid w:val="006F75E0"/>
    <w:rsid w:val="00701B39"/>
    <w:rsid w:val="00732E34"/>
    <w:rsid w:val="007354D1"/>
    <w:rsid w:val="00756DD4"/>
    <w:rsid w:val="00767B55"/>
    <w:rsid w:val="007C7C5C"/>
    <w:rsid w:val="007E6FEF"/>
    <w:rsid w:val="008000E0"/>
    <w:rsid w:val="008279E6"/>
    <w:rsid w:val="00833DC6"/>
    <w:rsid w:val="008D2E89"/>
    <w:rsid w:val="008D68F2"/>
    <w:rsid w:val="008E059C"/>
    <w:rsid w:val="009025D3"/>
    <w:rsid w:val="00914DAE"/>
    <w:rsid w:val="009410AE"/>
    <w:rsid w:val="0095298C"/>
    <w:rsid w:val="009570F0"/>
    <w:rsid w:val="00970B1C"/>
    <w:rsid w:val="00992F01"/>
    <w:rsid w:val="009C2317"/>
    <w:rsid w:val="009F7BF6"/>
    <w:rsid w:val="00A13325"/>
    <w:rsid w:val="00A26FF8"/>
    <w:rsid w:val="00A3470A"/>
    <w:rsid w:val="00A46986"/>
    <w:rsid w:val="00A8042E"/>
    <w:rsid w:val="00A86278"/>
    <w:rsid w:val="00A87599"/>
    <w:rsid w:val="00AD5129"/>
    <w:rsid w:val="00AE45E8"/>
    <w:rsid w:val="00AF24F7"/>
    <w:rsid w:val="00B07AA5"/>
    <w:rsid w:val="00B27E3D"/>
    <w:rsid w:val="00B44EEB"/>
    <w:rsid w:val="00B45A28"/>
    <w:rsid w:val="00B6335D"/>
    <w:rsid w:val="00B735B6"/>
    <w:rsid w:val="00B76AE8"/>
    <w:rsid w:val="00BB5E59"/>
    <w:rsid w:val="00BC2F30"/>
    <w:rsid w:val="00BE6A58"/>
    <w:rsid w:val="00BE766F"/>
    <w:rsid w:val="00C012AC"/>
    <w:rsid w:val="00C266F2"/>
    <w:rsid w:val="00C27B0D"/>
    <w:rsid w:val="00C56C98"/>
    <w:rsid w:val="00C70DC0"/>
    <w:rsid w:val="00C74523"/>
    <w:rsid w:val="00C864A3"/>
    <w:rsid w:val="00CA5DBF"/>
    <w:rsid w:val="00CA71B3"/>
    <w:rsid w:val="00CE0640"/>
    <w:rsid w:val="00CF071B"/>
    <w:rsid w:val="00CF098D"/>
    <w:rsid w:val="00CF153D"/>
    <w:rsid w:val="00D15F27"/>
    <w:rsid w:val="00D712A8"/>
    <w:rsid w:val="00D73A07"/>
    <w:rsid w:val="00D7405F"/>
    <w:rsid w:val="00DA5A44"/>
    <w:rsid w:val="00DB76F9"/>
    <w:rsid w:val="00DC014D"/>
    <w:rsid w:val="00DC6091"/>
    <w:rsid w:val="00DD1087"/>
    <w:rsid w:val="00DE2849"/>
    <w:rsid w:val="00E44A9A"/>
    <w:rsid w:val="00E55A67"/>
    <w:rsid w:val="00E7667D"/>
    <w:rsid w:val="00EF56EC"/>
    <w:rsid w:val="00F009A7"/>
    <w:rsid w:val="00F132B2"/>
    <w:rsid w:val="00F45B39"/>
    <w:rsid w:val="00F708CE"/>
    <w:rsid w:val="00F97C93"/>
    <w:rsid w:val="00FA32B7"/>
    <w:rsid w:val="00FB051C"/>
    <w:rsid w:val="00FF6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2D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C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DC0"/>
    <w:pPr>
      <w:spacing w:after="0" w:line="240" w:lineRule="auto"/>
    </w:pPr>
    <w:rPr>
      <w:rFonts w:ascii="Cambria" w:eastAsia="MS Mincho"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E4E95"/>
    <w:pPr>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E0640"/>
    <w:pPr>
      <w:tabs>
        <w:tab w:val="center" w:pos="4680"/>
        <w:tab w:val="right" w:pos="9360"/>
      </w:tabs>
    </w:pPr>
  </w:style>
  <w:style w:type="character" w:customStyle="1" w:styleId="HeaderChar">
    <w:name w:val="Header Char"/>
    <w:basedOn w:val="DefaultParagraphFont"/>
    <w:link w:val="Header"/>
    <w:uiPriority w:val="99"/>
    <w:rsid w:val="00CE0640"/>
    <w:rPr>
      <w:rFonts w:ascii="Cambria" w:eastAsia="MS Mincho" w:hAnsi="Cambria" w:cs="Times New Roman"/>
      <w:sz w:val="24"/>
      <w:szCs w:val="24"/>
    </w:rPr>
  </w:style>
  <w:style w:type="paragraph" w:styleId="Footer">
    <w:name w:val="footer"/>
    <w:basedOn w:val="Normal"/>
    <w:link w:val="FooterChar"/>
    <w:uiPriority w:val="99"/>
    <w:unhideWhenUsed/>
    <w:rsid w:val="00CE0640"/>
    <w:pPr>
      <w:tabs>
        <w:tab w:val="center" w:pos="4680"/>
        <w:tab w:val="right" w:pos="9360"/>
      </w:tabs>
    </w:pPr>
  </w:style>
  <w:style w:type="character" w:customStyle="1" w:styleId="FooterChar">
    <w:name w:val="Footer Char"/>
    <w:basedOn w:val="DefaultParagraphFont"/>
    <w:link w:val="Footer"/>
    <w:uiPriority w:val="99"/>
    <w:rsid w:val="00CE0640"/>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C012AC"/>
    <w:rPr>
      <w:rFonts w:ascii="Tahoma" w:hAnsi="Tahoma" w:cs="Tahoma"/>
      <w:sz w:val="16"/>
      <w:szCs w:val="16"/>
    </w:rPr>
  </w:style>
  <w:style w:type="character" w:customStyle="1" w:styleId="BalloonTextChar">
    <w:name w:val="Balloon Text Char"/>
    <w:basedOn w:val="DefaultParagraphFont"/>
    <w:link w:val="BalloonText"/>
    <w:uiPriority w:val="99"/>
    <w:semiHidden/>
    <w:rsid w:val="00C012AC"/>
    <w:rPr>
      <w:rFonts w:ascii="Tahoma" w:eastAsia="MS Mincho" w:hAnsi="Tahoma" w:cs="Tahoma"/>
      <w:sz w:val="16"/>
      <w:szCs w:val="16"/>
    </w:rPr>
  </w:style>
  <w:style w:type="character" w:styleId="Hyperlink">
    <w:name w:val="Hyperlink"/>
    <w:basedOn w:val="DefaultParagraphFont"/>
    <w:uiPriority w:val="99"/>
    <w:unhideWhenUsed/>
    <w:rsid w:val="00B6335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C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DC0"/>
    <w:pPr>
      <w:spacing w:after="0" w:line="240" w:lineRule="auto"/>
    </w:pPr>
    <w:rPr>
      <w:rFonts w:ascii="Cambria" w:eastAsia="MS Mincho"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E4E95"/>
    <w:pPr>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E0640"/>
    <w:pPr>
      <w:tabs>
        <w:tab w:val="center" w:pos="4680"/>
        <w:tab w:val="right" w:pos="9360"/>
      </w:tabs>
    </w:pPr>
  </w:style>
  <w:style w:type="character" w:customStyle="1" w:styleId="HeaderChar">
    <w:name w:val="Header Char"/>
    <w:basedOn w:val="DefaultParagraphFont"/>
    <w:link w:val="Header"/>
    <w:uiPriority w:val="99"/>
    <w:rsid w:val="00CE0640"/>
    <w:rPr>
      <w:rFonts w:ascii="Cambria" w:eastAsia="MS Mincho" w:hAnsi="Cambria" w:cs="Times New Roman"/>
      <w:sz w:val="24"/>
      <w:szCs w:val="24"/>
    </w:rPr>
  </w:style>
  <w:style w:type="paragraph" w:styleId="Footer">
    <w:name w:val="footer"/>
    <w:basedOn w:val="Normal"/>
    <w:link w:val="FooterChar"/>
    <w:uiPriority w:val="99"/>
    <w:unhideWhenUsed/>
    <w:rsid w:val="00CE0640"/>
    <w:pPr>
      <w:tabs>
        <w:tab w:val="center" w:pos="4680"/>
        <w:tab w:val="right" w:pos="9360"/>
      </w:tabs>
    </w:pPr>
  </w:style>
  <w:style w:type="character" w:customStyle="1" w:styleId="FooterChar">
    <w:name w:val="Footer Char"/>
    <w:basedOn w:val="DefaultParagraphFont"/>
    <w:link w:val="Footer"/>
    <w:uiPriority w:val="99"/>
    <w:rsid w:val="00CE0640"/>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C012AC"/>
    <w:rPr>
      <w:rFonts w:ascii="Tahoma" w:hAnsi="Tahoma" w:cs="Tahoma"/>
      <w:sz w:val="16"/>
      <w:szCs w:val="16"/>
    </w:rPr>
  </w:style>
  <w:style w:type="character" w:customStyle="1" w:styleId="BalloonTextChar">
    <w:name w:val="Balloon Text Char"/>
    <w:basedOn w:val="DefaultParagraphFont"/>
    <w:link w:val="BalloonText"/>
    <w:uiPriority w:val="99"/>
    <w:semiHidden/>
    <w:rsid w:val="00C012AC"/>
    <w:rPr>
      <w:rFonts w:ascii="Tahoma" w:eastAsia="MS Mincho" w:hAnsi="Tahoma" w:cs="Tahoma"/>
      <w:sz w:val="16"/>
      <w:szCs w:val="16"/>
    </w:rPr>
  </w:style>
  <w:style w:type="character" w:styleId="Hyperlink">
    <w:name w:val="Hyperlink"/>
    <w:basedOn w:val="DefaultParagraphFont"/>
    <w:uiPriority w:val="99"/>
    <w:unhideWhenUsed/>
    <w:rsid w:val="00B633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rongnations.com/store/item_display.php?i=3494&amp;f" TargetMode="External"/><Relationship Id="rId9" Type="http://schemas.openxmlformats.org/officeDocument/2006/relationships/footer" Target="footer1.xml"/><Relationship Id="rId1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1318</Words>
  <Characters>7517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Bertha</dc:creator>
  <cp:lastModifiedBy>Nancy Foran</cp:lastModifiedBy>
  <cp:revision>4</cp:revision>
  <dcterms:created xsi:type="dcterms:W3CDTF">2018-03-16T17:31:00Z</dcterms:created>
  <dcterms:modified xsi:type="dcterms:W3CDTF">2018-03-29T20:51:00Z</dcterms:modified>
</cp:coreProperties>
</file>